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6F02" w:rsidRPr="007261CC" w:rsidRDefault="003E6F02" w:rsidP="003E6F02">
      <w:pPr>
        <w:tabs>
          <w:tab w:val="left" w:pos="3560"/>
        </w:tabs>
        <w:jc w:val="center"/>
        <w:rPr>
          <w:b/>
        </w:rPr>
      </w:pPr>
      <w:r w:rsidRPr="007261CC">
        <w:rPr>
          <w:b/>
        </w:rPr>
        <w:t>Medicare Part D Application for New PACE Organizations</w:t>
      </w:r>
    </w:p>
    <w:p w:rsidR="003E6F02" w:rsidRPr="007261CC" w:rsidRDefault="00944C48" w:rsidP="003E6F02">
      <w:pPr>
        <w:jc w:val="center"/>
        <w:rPr>
          <w:b/>
        </w:rPr>
      </w:pPr>
      <w:r>
        <w:rPr>
          <w:b/>
        </w:rPr>
        <w:t>2012 Contract Year</w:t>
      </w:r>
    </w:p>
    <w:p w:rsidR="00AF07E7" w:rsidRDefault="00AF07E7"/>
    <w:p w:rsidR="00AF07E7" w:rsidRDefault="00AF07E7"/>
    <w:p w:rsidR="00AF07E7" w:rsidRDefault="00AF07E7"/>
    <w:p w:rsidR="00AF07E7" w:rsidRDefault="00AF07E7"/>
    <w:p w:rsidR="003E6F02" w:rsidRPr="0026357A" w:rsidRDefault="003E6F02" w:rsidP="003E6F02">
      <w:pPr>
        <w:jc w:val="center"/>
        <w:rPr>
          <w:b/>
          <w:sz w:val="22"/>
          <w:szCs w:val="22"/>
        </w:rPr>
      </w:pPr>
    </w:p>
    <w:p w:rsidR="003E6F02" w:rsidRPr="0026357A" w:rsidRDefault="003E6F02" w:rsidP="003E6F02">
      <w:pPr>
        <w:rPr>
          <w:sz w:val="22"/>
          <w:u w:val="single"/>
        </w:rPr>
      </w:pPr>
      <w:r w:rsidRPr="0026357A">
        <w:rPr>
          <w:sz w:val="22"/>
          <w:u w:val="single"/>
        </w:rPr>
        <w:t>Public Reporting Burden</w:t>
      </w:r>
    </w:p>
    <w:p w:rsidR="003E6F02" w:rsidRPr="0026357A" w:rsidRDefault="00944C48" w:rsidP="003E6F02">
      <w:pPr>
        <w:autoSpaceDE w:val="0"/>
        <w:autoSpaceDN w:val="0"/>
        <w:adjustRightInd w:val="0"/>
        <w:rPr>
          <w:sz w:val="22"/>
        </w:rPr>
      </w:pPr>
      <w:r>
        <w:rPr>
          <w:sz w:val="22"/>
        </w:rPr>
        <w:t>According to the Paperwork Reduction Act of 1995, no persons are required to respond to a collection of information unless it displays a valid OMB control number.  The valid OMB control number for information collection contained in this chapter is 0938-0936</w:t>
      </w:r>
      <w:r w:rsidR="002708EA">
        <w:rPr>
          <w:sz w:val="22"/>
        </w:rPr>
        <w:t xml:space="preserve"> </w:t>
      </w:r>
      <w:r w:rsidR="002708EA">
        <w:t>[</w:t>
      </w:r>
      <w:r w:rsidR="002708EA" w:rsidRPr="002708EA">
        <w:rPr>
          <w:sz w:val="22"/>
          <w:szCs w:val="22"/>
        </w:rPr>
        <w:t>pending OMB approval]</w:t>
      </w:r>
      <w:r w:rsidRPr="002708EA">
        <w:rPr>
          <w:sz w:val="22"/>
          <w:szCs w:val="22"/>
        </w:rPr>
        <w:t xml:space="preserve">.  The time required to complete this information collection </w:t>
      </w:r>
      <w:r>
        <w:rPr>
          <w:sz w:val="22"/>
        </w:rPr>
        <w:t xml:space="preserve">is estimated to average </w:t>
      </w:r>
      <w:r w:rsidR="0060172A">
        <w:rPr>
          <w:sz w:val="22"/>
        </w:rPr>
        <w:t>18.75</w:t>
      </w:r>
      <w:r>
        <w:rPr>
          <w:sz w:val="22"/>
        </w:rPr>
        <w:t xml:space="preserve"> hours per response, including the time to review instructions, search existing data resources, and gather the data needed, and complete and review the information collection.  If you have any comments concerning the accuracy of the time estimate(s) or suggestions for improving this form, please write to: CMS, 7500 Security Boulevard, C4-26-05, </w:t>
      </w:r>
      <w:proofErr w:type="gramStart"/>
      <w:r>
        <w:rPr>
          <w:sz w:val="22"/>
        </w:rPr>
        <w:t>Baltimore</w:t>
      </w:r>
      <w:proofErr w:type="gramEnd"/>
      <w:r>
        <w:rPr>
          <w:sz w:val="22"/>
        </w:rPr>
        <w:t>, Maryland 21244-1850.</w:t>
      </w:r>
    </w:p>
    <w:p w:rsidR="003E6F02" w:rsidRPr="0026357A" w:rsidRDefault="003E6F02" w:rsidP="003E6F02">
      <w:pPr>
        <w:rPr>
          <w:sz w:val="22"/>
          <w:szCs w:val="22"/>
        </w:rPr>
      </w:pPr>
    </w:p>
    <w:p w:rsidR="003E6F02" w:rsidRPr="0026357A" w:rsidRDefault="003E6F02" w:rsidP="003E6F02">
      <w:pPr>
        <w:rPr>
          <w:b/>
          <w:sz w:val="22"/>
          <w:szCs w:val="22"/>
        </w:rPr>
      </w:pPr>
    </w:p>
    <w:p w:rsidR="003E6F02" w:rsidRPr="00687D8C" w:rsidRDefault="003E6F02" w:rsidP="003E6F02">
      <w:pPr>
        <w:jc w:val="center"/>
        <w:rPr>
          <w:sz w:val="22"/>
        </w:rPr>
      </w:pPr>
    </w:p>
    <w:p w:rsidR="003E6F02" w:rsidRDefault="003E6F02" w:rsidP="003E6F02">
      <w:pPr>
        <w:rPr>
          <w:sz w:val="22"/>
        </w:rPr>
      </w:pPr>
      <w:r w:rsidRPr="00687D8C">
        <w:rPr>
          <w:sz w:val="22"/>
        </w:rPr>
        <w:t>Expiration:</w:t>
      </w:r>
      <w:r w:rsidRPr="00687D8C">
        <w:rPr>
          <w:sz w:val="22"/>
        </w:rPr>
        <w:tab/>
      </w:r>
    </w:p>
    <w:p w:rsidR="003E6F02" w:rsidRDefault="003E6F02">
      <w:pPr>
        <w:spacing w:before="0" w:after="0"/>
        <w:rPr>
          <w:rFonts w:cs="Arial"/>
          <w:sz w:val="22"/>
          <w:szCs w:val="22"/>
        </w:rPr>
      </w:pPr>
      <w:r>
        <w:rPr>
          <w:rFonts w:cs="Arial"/>
          <w:sz w:val="22"/>
          <w:szCs w:val="22"/>
        </w:rPr>
        <w:br w:type="page"/>
      </w:r>
    </w:p>
    <w:p w:rsidR="003E6F02" w:rsidRPr="00687D8C" w:rsidRDefault="003E6F02" w:rsidP="003E6F02">
      <w:pPr>
        <w:rPr>
          <w:rFonts w:cs="Arial"/>
          <w:sz w:val="22"/>
          <w:szCs w:val="22"/>
        </w:rPr>
      </w:pPr>
    </w:p>
    <w:p w:rsidR="00382052" w:rsidRDefault="00EF79F4">
      <w:pPr>
        <w:pStyle w:val="TOC1"/>
        <w:tabs>
          <w:tab w:val="left" w:pos="480"/>
          <w:tab w:val="right" w:leader="dot" w:pos="9350"/>
        </w:tabs>
        <w:rPr>
          <w:rFonts w:asciiTheme="minorHAnsi" w:eastAsiaTheme="minorEastAsia" w:hAnsiTheme="minorHAnsi" w:cstheme="minorBidi"/>
          <w:noProof/>
          <w:sz w:val="22"/>
          <w:szCs w:val="22"/>
        </w:rPr>
      </w:pPr>
      <w:r w:rsidRPr="00EF79F4">
        <w:rPr>
          <w:b/>
          <w:bCs/>
        </w:rPr>
        <w:fldChar w:fldCharType="begin"/>
      </w:r>
      <w:r w:rsidR="00434E86">
        <w:rPr>
          <w:b/>
          <w:bCs/>
        </w:rPr>
        <w:instrText xml:space="preserve"> TOC \o "1-4" \h \z \u </w:instrText>
      </w:r>
      <w:r w:rsidRPr="00EF79F4">
        <w:rPr>
          <w:b/>
          <w:bCs/>
        </w:rPr>
        <w:fldChar w:fldCharType="separate"/>
      </w:r>
      <w:hyperlink w:anchor="_Toc295485499" w:history="1">
        <w:r w:rsidR="00382052" w:rsidRPr="00C116E1">
          <w:rPr>
            <w:rStyle w:val="Hyperlink"/>
            <w:rFonts w:ascii="Arial Bold" w:hAnsi="Arial Bold"/>
            <w:caps/>
            <w:noProof/>
          </w:rPr>
          <w:t>1</w:t>
        </w:r>
        <w:r w:rsidR="00382052">
          <w:rPr>
            <w:rFonts w:asciiTheme="minorHAnsi" w:eastAsiaTheme="minorEastAsia" w:hAnsiTheme="minorHAnsi" w:cstheme="minorBidi"/>
            <w:noProof/>
            <w:sz w:val="22"/>
            <w:szCs w:val="22"/>
          </w:rPr>
          <w:tab/>
        </w:r>
        <w:r w:rsidR="00382052" w:rsidRPr="00C116E1">
          <w:rPr>
            <w:rStyle w:val="Hyperlink"/>
            <w:rFonts w:ascii="Arial Bold" w:hAnsi="Arial Bold"/>
            <w:caps/>
            <w:noProof/>
          </w:rPr>
          <w:t>General Information</w:t>
        </w:r>
        <w:r w:rsidR="00382052">
          <w:rPr>
            <w:noProof/>
            <w:webHidden/>
          </w:rPr>
          <w:tab/>
        </w:r>
        <w:r>
          <w:rPr>
            <w:noProof/>
            <w:webHidden/>
          </w:rPr>
          <w:fldChar w:fldCharType="begin"/>
        </w:r>
        <w:r w:rsidR="00382052">
          <w:rPr>
            <w:noProof/>
            <w:webHidden/>
          </w:rPr>
          <w:instrText xml:space="preserve"> PAGEREF _Toc295485499 \h </w:instrText>
        </w:r>
        <w:r>
          <w:rPr>
            <w:noProof/>
            <w:webHidden/>
          </w:rPr>
        </w:r>
        <w:r>
          <w:rPr>
            <w:noProof/>
            <w:webHidden/>
          </w:rPr>
          <w:fldChar w:fldCharType="separate"/>
        </w:r>
        <w:r w:rsidR="00382052">
          <w:rPr>
            <w:noProof/>
            <w:webHidden/>
          </w:rPr>
          <w:t>4</w:t>
        </w:r>
        <w:r>
          <w:rPr>
            <w:noProof/>
            <w:webHidden/>
          </w:rPr>
          <w:fldChar w:fldCharType="end"/>
        </w:r>
      </w:hyperlink>
    </w:p>
    <w:p w:rsidR="00382052" w:rsidRDefault="00EF79F4">
      <w:pPr>
        <w:pStyle w:val="TOC2"/>
        <w:tabs>
          <w:tab w:val="left" w:pos="960"/>
          <w:tab w:val="right" w:leader="dot" w:pos="9350"/>
        </w:tabs>
        <w:rPr>
          <w:rFonts w:asciiTheme="minorHAnsi" w:eastAsiaTheme="minorEastAsia" w:hAnsiTheme="minorHAnsi" w:cstheme="minorBidi"/>
          <w:noProof/>
          <w:sz w:val="22"/>
          <w:szCs w:val="22"/>
        </w:rPr>
      </w:pPr>
      <w:hyperlink w:anchor="_Toc295485500" w:history="1">
        <w:r w:rsidR="00382052" w:rsidRPr="00C116E1">
          <w:rPr>
            <w:rStyle w:val="Hyperlink"/>
            <w:noProof/>
          </w:rPr>
          <w:t>1.1</w:t>
        </w:r>
        <w:r w:rsidR="00382052">
          <w:rPr>
            <w:rFonts w:asciiTheme="minorHAnsi" w:eastAsiaTheme="minorEastAsia" w:hAnsiTheme="minorHAnsi" w:cstheme="minorBidi"/>
            <w:noProof/>
            <w:sz w:val="22"/>
            <w:szCs w:val="22"/>
          </w:rPr>
          <w:tab/>
        </w:r>
        <w:r w:rsidR="00382052" w:rsidRPr="00C116E1">
          <w:rPr>
            <w:rStyle w:val="Hyperlink"/>
            <w:noProof/>
          </w:rPr>
          <w:t>Background</w:t>
        </w:r>
        <w:r w:rsidR="00382052">
          <w:rPr>
            <w:noProof/>
            <w:webHidden/>
          </w:rPr>
          <w:tab/>
        </w:r>
        <w:r>
          <w:rPr>
            <w:noProof/>
            <w:webHidden/>
          </w:rPr>
          <w:fldChar w:fldCharType="begin"/>
        </w:r>
        <w:r w:rsidR="00382052">
          <w:rPr>
            <w:noProof/>
            <w:webHidden/>
          </w:rPr>
          <w:instrText xml:space="preserve"> PAGEREF _Toc295485500 \h </w:instrText>
        </w:r>
        <w:r>
          <w:rPr>
            <w:noProof/>
            <w:webHidden/>
          </w:rPr>
        </w:r>
        <w:r>
          <w:rPr>
            <w:noProof/>
            <w:webHidden/>
          </w:rPr>
          <w:fldChar w:fldCharType="separate"/>
        </w:r>
        <w:r w:rsidR="00382052">
          <w:rPr>
            <w:noProof/>
            <w:webHidden/>
          </w:rPr>
          <w:t>4</w:t>
        </w:r>
        <w:r>
          <w:rPr>
            <w:noProof/>
            <w:webHidden/>
          </w:rPr>
          <w:fldChar w:fldCharType="end"/>
        </w:r>
      </w:hyperlink>
    </w:p>
    <w:p w:rsidR="00382052" w:rsidRDefault="00EF79F4">
      <w:pPr>
        <w:pStyle w:val="TOC2"/>
        <w:tabs>
          <w:tab w:val="left" w:pos="960"/>
          <w:tab w:val="right" w:leader="dot" w:pos="9350"/>
        </w:tabs>
        <w:rPr>
          <w:rFonts w:asciiTheme="minorHAnsi" w:eastAsiaTheme="minorEastAsia" w:hAnsiTheme="minorHAnsi" w:cstheme="minorBidi"/>
          <w:noProof/>
          <w:sz w:val="22"/>
          <w:szCs w:val="22"/>
        </w:rPr>
      </w:pPr>
      <w:hyperlink w:anchor="_Toc295485501" w:history="1">
        <w:r w:rsidR="00382052" w:rsidRPr="00C116E1">
          <w:rPr>
            <w:rStyle w:val="Hyperlink"/>
            <w:noProof/>
          </w:rPr>
          <w:t>1.2</w:t>
        </w:r>
        <w:r w:rsidR="00382052">
          <w:rPr>
            <w:rFonts w:asciiTheme="minorHAnsi" w:eastAsiaTheme="minorEastAsia" w:hAnsiTheme="minorHAnsi" w:cstheme="minorBidi"/>
            <w:noProof/>
            <w:sz w:val="22"/>
            <w:szCs w:val="22"/>
          </w:rPr>
          <w:tab/>
        </w:r>
        <w:r w:rsidR="00382052" w:rsidRPr="00C116E1">
          <w:rPr>
            <w:rStyle w:val="Hyperlink"/>
            <w:noProof/>
          </w:rPr>
          <w:t>Overview</w:t>
        </w:r>
        <w:r w:rsidR="00382052">
          <w:rPr>
            <w:noProof/>
            <w:webHidden/>
          </w:rPr>
          <w:tab/>
        </w:r>
        <w:r>
          <w:rPr>
            <w:noProof/>
            <w:webHidden/>
          </w:rPr>
          <w:fldChar w:fldCharType="begin"/>
        </w:r>
        <w:r w:rsidR="00382052">
          <w:rPr>
            <w:noProof/>
            <w:webHidden/>
          </w:rPr>
          <w:instrText xml:space="preserve"> PAGEREF _Toc295485501 \h </w:instrText>
        </w:r>
        <w:r>
          <w:rPr>
            <w:noProof/>
            <w:webHidden/>
          </w:rPr>
        </w:r>
        <w:r>
          <w:rPr>
            <w:noProof/>
            <w:webHidden/>
          </w:rPr>
          <w:fldChar w:fldCharType="separate"/>
        </w:r>
        <w:r w:rsidR="00382052">
          <w:rPr>
            <w:noProof/>
            <w:webHidden/>
          </w:rPr>
          <w:t>4</w:t>
        </w:r>
        <w:r>
          <w:rPr>
            <w:noProof/>
            <w:webHidden/>
          </w:rPr>
          <w:fldChar w:fldCharType="end"/>
        </w:r>
      </w:hyperlink>
    </w:p>
    <w:p w:rsidR="00382052" w:rsidRDefault="00EF79F4">
      <w:pPr>
        <w:pStyle w:val="TOC2"/>
        <w:tabs>
          <w:tab w:val="left" w:pos="960"/>
          <w:tab w:val="right" w:leader="dot" w:pos="9350"/>
        </w:tabs>
        <w:rPr>
          <w:rFonts w:asciiTheme="minorHAnsi" w:eastAsiaTheme="minorEastAsia" w:hAnsiTheme="minorHAnsi" w:cstheme="minorBidi"/>
          <w:noProof/>
          <w:sz w:val="22"/>
          <w:szCs w:val="22"/>
        </w:rPr>
      </w:pPr>
      <w:hyperlink w:anchor="_Toc295485502" w:history="1">
        <w:r w:rsidR="00382052" w:rsidRPr="00C116E1">
          <w:rPr>
            <w:rStyle w:val="Hyperlink"/>
            <w:noProof/>
          </w:rPr>
          <w:t>1.3</w:t>
        </w:r>
        <w:r w:rsidR="00382052">
          <w:rPr>
            <w:rFonts w:asciiTheme="minorHAnsi" w:eastAsiaTheme="minorEastAsia" w:hAnsiTheme="minorHAnsi" w:cstheme="minorBidi"/>
            <w:noProof/>
            <w:sz w:val="22"/>
            <w:szCs w:val="22"/>
          </w:rPr>
          <w:tab/>
        </w:r>
        <w:r w:rsidR="00382052" w:rsidRPr="00C116E1">
          <w:rPr>
            <w:rStyle w:val="Hyperlink"/>
            <w:noProof/>
          </w:rPr>
          <w:t>Summary of PACE Organization’s Roles and Responsibilities</w:t>
        </w:r>
        <w:r w:rsidR="00382052">
          <w:rPr>
            <w:noProof/>
            <w:webHidden/>
          </w:rPr>
          <w:tab/>
        </w:r>
        <w:r>
          <w:rPr>
            <w:noProof/>
            <w:webHidden/>
          </w:rPr>
          <w:fldChar w:fldCharType="begin"/>
        </w:r>
        <w:r w:rsidR="00382052">
          <w:rPr>
            <w:noProof/>
            <w:webHidden/>
          </w:rPr>
          <w:instrText xml:space="preserve"> PAGEREF _Toc295485502 \h </w:instrText>
        </w:r>
        <w:r>
          <w:rPr>
            <w:noProof/>
            <w:webHidden/>
          </w:rPr>
        </w:r>
        <w:r>
          <w:rPr>
            <w:noProof/>
            <w:webHidden/>
          </w:rPr>
          <w:fldChar w:fldCharType="separate"/>
        </w:r>
        <w:r w:rsidR="00382052">
          <w:rPr>
            <w:noProof/>
            <w:webHidden/>
          </w:rPr>
          <w:t>4</w:t>
        </w:r>
        <w:r>
          <w:rPr>
            <w:noProof/>
            <w:webHidden/>
          </w:rPr>
          <w:fldChar w:fldCharType="end"/>
        </w:r>
      </w:hyperlink>
    </w:p>
    <w:p w:rsidR="00382052" w:rsidRDefault="00EF79F4">
      <w:pPr>
        <w:pStyle w:val="TOC2"/>
        <w:tabs>
          <w:tab w:val="left" w:pos="960"/>
          <w:tab w:val="right" w:leader="dot" w:pos="9350"/>
        </w:tabs>
        <w:rPr>
          <w:rFonts w:asciiTheme="minorHAnsi" w:eastAsiaTheme="minorEastAsia" w:hAnsiTheme="minorHAnsi" w:cstheme="minorBidi"/>
          <w:noProof/>
          <w:sz w:val="22"/>
          <w:szCs w:val="22"/>
        </w:rPr>
      </w:pPr>
      <w:hyperlink w:anchor="_Toc295485503" w:history="1">
        <w:r w:rsidR="00382052" w:rsidRPr="00C116E1">
          <w:rPr>
            <w:rStyle w:val="Hyperlink"/>
            <w:noProof/>
          </w:rPr>
          <w:t>1.4</w:t>
        </w:r>
        <w:r w:rsidR="00382052">
          <w:rPr>
            <w:rFonts w:asciiTheme="minorHAnsi" w:eastAsiaTheme="minorEastAsia" w:hAnsiTheme="minorHAnsi" w:cstheme="minorBidi"/>
            <w:noProof/>
            <w:sz w:val="22"/>
            <w:szCs w:val="22"/>
          </w:rPr>
          <w:tab/>
        </w:r>
        <w:r w:rsidR="00382052" w:rsidRPr="00C116E1">
          <w:rPr>
            <w:rStyle w:val="Hyperlink"/>
            <w:noProof/>
          </w:rPr>
          <w:t>Health Plan Management System (HPMS)</w:t>
        </w:r>
        <w:r w:rsidR="00382052">
          <w:rPr>
            <w:noProof/>
            <w:webHidden/>
          </w:rPr>
          <w:tab/>
        </w:r>
        <w:r>
          <w:rPr>
            <w:noProof/>
            <w:webHidden/>
          </w:rPr>
          <w:fldChar w:fldCharType="begin"/>
        </w:r>
        <w:r w:rsidR="00382052">
          <w:rPr>
            <w:noProof/>
            <w:webHidden/>
          </w:rPr>
          <w:instrText xml:space="preserve"> PAGEREF _Toc295485503 \h </w:instrText>
        </w:r>
        <w:r>
          <w:rPr>
            <w:noProof/>
            <w:webHidden/>
          </w:rPr>
        </w:r>
        <w:r>
          <w:rPr>
            <w:noProof/>
            <w:webHidden/>
          </w:rPr>
          <w:fldChar w:fldCharType="separate"/>
        </w:r>
        <w:r w:rsidR="00382052">
          <w:rPr>
            <w:noProof/>
            <w:webHidden/>
          </w:rPr>
          <w:t>5</w:t>
        </w:r>
        <w:r>
          <w:rPr>
            <w:noProof/>
            <w:webHidden/>
          </w:rPr>
          <w:fldChar w:fldCharType="end"/>
        </w:r>
      </w:hyperlink>
    </w:p>
    <w:p w:rsidR="00382052" w:rsidRDefault="00EF79F4">
      <w:pPr>
        <w:pStyle w:val="TOC2"/>
        <w:tabs>
          <w:tab w:val="left" w:pos="960"/>
          <w:tab w:val="right" w:leader="dot" w:pos="9350"/>
        </w:tabs>
        <w:rPr>
          <w:rFonts w:asciiTheme="minorHAnsi" w:eastAsiaTheme="minorEastAsia" w:hAnsiTheme="minorHAnsi" w:cstheme="minorBidi"/>
          <w:noProof/>
          <w:sz w:val="22"/>
          <w:szCs w:val="22"/>
        </w:rPr>
      </w:pPr>
      <w:hyperlink w:anchor="_Toc295485504" w:history="1">
        <w:r w:rsidR="00382052" w:rsidRPr="00C116E1">
          <w:rPr>
            <w:rStyle w:val="Hyperlink"/>
            <w:noProof/>
          </w:rPr>
          <w:t>1.5</w:t>
        </w:r>
        <w:r w:rsidR="00382052">
          <w:rPr>
            <w:rFonts w:asciiTheme="minorHAnsi" w:eastAsiaTheme="minorEastAsia" w:hAnsiTheme="minorHAnsi" w:cstheme="minorBidi"/>
            <w:noProof/>
            <w:sz w:val="22"/>
            <w:szCs w:val="22"/>
          </w:rPr>
          <w:tab/>
        </w:r>
        <w:r w:rsidR="00382052" w:rsidRPr="00C116E1">
          <w:rPr>
            <w:rStyle w:val="Hyperlink"/>
            <w:noProof/>
          </w:rPr>
          <w:t>Summary Instructions for Part D Formularies (42 CFR §423.120)</w:t>
        </w:r>
        <w:r w:rsidR="00382052">
          <w:rPr>
            <w:noProof/>
            <w:webHidden/>
          </w:rPr>
          <w:tab/>
        </w:r>
        <w:r>
          <w:rPr>
            <w:noProof/>
            <w:webHidden/>
          </w:rPr>
          <w:fldChar w:fldCharType="begin"/>
        </w:r>
        <w:r w:rsidR="00382052">
          <w:rPr>
            <w:noProof/>
            <w:webHidden/>
          </w:rPr>
          <w:instrText xml:space="preserve"> PAGEREF _Toc295485504 \h </w:instrText>
        </w:r>
        <w:r>
          <w:rPr>
            <w:noProof/>
            <w:webHidden/>
          </w:rPr>
        </w:r>
        <w:r>
          <w:rPr>
            <w:noProof/>
            <w:webHidden/>
          </w:rPr>
          <w:fldChar w:fldCharType="separate"/>
        </w:r>
        <w:r w:rsidR="00382052">
          <w:rPr>
            <w:noProof/>
            <w:webHidden/>
          </w:rPr>
          <w:t>5</w:t>
        </w:r>
        <w:r>
          <w:rPr>
            <w:noProof/>
            <w:webHidden/>
          </w:rPr>
          <w:fldChar w:fldCharType="end"/>
        </w:r>
      </w:hyperlink>
    </w:p>
    <w:p w:rsidR="00382052" w:rsidRDefault="00EF79F4">
      <w:pPr>
        <w:pStyle w:val="TOC2"/>
        <w:tabs>
          <w:tab w:val="left" w:pos="960"/>
          <w:tab w:val="right" w:leader="dot" w:pos="9350"/>
        </w:tabs>
        <w:rPr>
          <w:rFonts w:asciiTheme="minorHAnsi" w:eastAsiaTheme="minorEastAsia" w:hAnsiTheme="minorHAnsi" w:cstheme="minorBidi"/>
          <w:noProof/>
          <w:sz w:val="22"/>
          <w:szCs w:val="22"/>
        </w:rPr>
      </w:pPr>
      <w:hyperlink w:anchor="_Toc295485505" w:history="1">
        <w:r w:rsidR="00382052" w:rsidRPr="00C116E1">
          <w:rPr>
            <w:rStyle w:val="Hyperlink"/>
            <w:noProof/>
          </w:rPr>
          <w:t>1.6</w:t>
        </w:r>
        <w:r w:rsidR="00382052">
          <w:rPr>
            <w:rFonts w:asciiTheme="minorHAnsi" w:eastAsiaTheme="minorEastAsia" w:hAnsiTheme="minorHAnsi" w:cstheme="minorBidi"/>
            <w:noProof/>
            <w:sz w:val="22"/>
            <w:szCs w:val="22"/>
          </w:rPr>
          <w:tab/>
        </w:r>
        <w:r w:rsidR="00382052" w:rsidRPr="00C116E1">
          <w:rPr>
            <w:rStyle w:val="Hyperlink"/>
            <w:noProof/>
          </w:rPr>
          <w:t>Summary Instructions for Part D Bids (42 CFR §423.265)</w:t>
        </w:r>
        <w:r w:rsidR="00382052">
          <w:rPr>
            <w:noProof/>
            <w:webHidden/>
          </w:rPr>
          <w:tab/>
        </w:r>
        <w:r>
          <w:rPr>
            <w:noProof/>
            <w:webHidden/>
          </w:rPr>
          <w:fldChar w:fldCharType="begin"/>
        </w:r>
        <w:r w:rsidR="00382052">
          <w:rPr>
            <w:noProof/>
            <w:webHidden/>
          </w:rPr>
          <w:instrText xml:space="preserve"> PAGEREF _Toc295485505 \h </w:instrText>
        </w:r>
        <w:r>
          <w:rPr>
            <w:noProof/>
            <w:webHidden/>
          </w:rPr>
        </w:r>
        <w:r>
          <w:rPr>
            <w:noProof/>
            <w:webHidden/>
          </w:rPr>
          <w:fldChar w:fldCharType="separate"/>
        </w:r>
        <w:r w:rsidR="00382052">
          <w:rPr>
            <w:noProof/>
            <w:webHidden/>
          </w:rPr>
          <w:t>5</w:t>
        </w:r>
        <w:r>
          <w:rPr>
            <w:noProof/>
            <w:webHidden/>
          </w:rPr>
          <w:fldChar w:fldCharType="end"/>
        </w:r>
      </w:hyperlink>
    </w:p>
    <w:p w:rsidR="00382052" w:rsidRDefault="00EF79F4">
      <w:pPr>
        <w:pStyle w:val="TOC3"/>
        <w:tabs>
          <w:tab w:val="left" w:pos="1440"/>
          <w:tab w:val="right" w:leader="dot" w:pos="9350"/>
        </w:tabs>
        <w:rPr>
          <w:rFonts w:asciiTheme="minorHAnsi" w:eastAsiaTheme="minorEastAsia" w:hAnsiTheme="minorHAnsi" w:cstheme="minorBidi"/>
          <w:noProof/>
          <w:sz w:val="22"/>
          <w:szCs w:val="22"/>
        </w:rPr>
      </w:pPr>
      <w:hyperlink w:anchor="_Toc295485506" w:history="1">
        <w:r w:rsidR="00382052" w:rsidRPr="00C116E1">
          <w:rPr>
            <w:rStyle w:val="Hyperlink"/>
            <w:noProof/>
          </w:rPr>
          <w:t>1.6.1</w:t>
        </w:r>
        <w:r w:rsidR="00382052">
          <w:rPr>
            <w:rFonts w:asciiTheme="minorHAnsi" w:eastAsiaTheme="minorEastAsia" w:hAnsiTheme="minorHAnsi" w:cstheme="minorBidi"/>
            <w:noProof/>
            <w:sz w:val="22"/>
            <w:szCs w:val="22"/>
          </w:rPr>
          <w:tab/>
        </w:r>
        <w:r w:rsidR="00382052" w:rsidRPr="00C116E1">
          <w:rPr>
            <w:rStyle w:val="Hyperlink"/>
            <w:noProof/>
          </w:rPr>
          <w:t>CMS Review of Part D Bids</w:t>
        </w:r>
        <w:r w:rsidR="00382052">
          <w:rPr>
            <w:noProof/>
            <w:webHidden/>
          </w:rPr>
          <w:tab/>
        </w:r>
        <w:r>
          <w:rPr>
            <w:noProof/>
            <w:webHidden/>
          </w:rPr>
          <w:fldChar w:fldCharType="begin"/>
        </w:r>
        <w:r w:rsidR="00382052">
          <w:rPr>
            <w:noProof/>
            <w:webHidden/>
          </w:rPr>
          <w:instrText xml:space="preserve"> PAGEREF _Toc295485506 \h </w:instrText>
        </w:r>
        <w:r>
          <w:rPr>
            <w:noProof/>
            <w:webHidden/>
          </w:rPr>
        </w:r>
        <w:r>
          <w:rPr>
            <w:noProof/>
            <w:webHidden/>
          </w:rPr>
          <w:fldChar w:fldCharType="separate"/>
        </w:r>
        <w:r w:rsidR="00382052">
          <w:rPr>
            <w:noProof/>
            <w:webHidden/>
          </w:rPr>
          <w:t>6</w:t>
        </w:r>
        <w:r>
          <w:rPr>
            <w:noProof/>
            <w:webHidden/>
          </w:rPr>
          <w:fldChar w:fldCharType="end"/>
        </w:r>
      </w:hyperlink>
    </w:p>
    <w:p w:rsidR="00382052" w:rsidRDefault="00EF79F4">
      <w:pPr>
        <w:pStyle w:val="TOC3"/>
        <w:tabs>
          <w:tab w:val="left" w:pos="1440"/>
          <w:tab w:val="right" w:leader="dot" w:pos="9350"/>
        </w:tabs>
        <w:rPr>
          <w:rFonts w:asciiTheme="minorHAnsi" w:eastAsiaTheme="minorEastAsia" w:hAnsiTheme="minorHAnsi" w:cstheme="minorBidi"/>
          <w:noProof/>
          <w:sz w:val="22"/>
          <w:szCs w:val="22"/>
        </w:rPr>
      </w:pPr>
      <w:hyperlink w:anchor="_Toc295485507" w:history="1">
        <w:r w:rsidR="00382052" w:rsidRPr="00C116E1">
          <w:rPr>
            <w:rStyle w:val="Hyperlink"/>
            <w:noProof/>
          </w:rPr>
          <w:t>1.6.2</w:t>
        </w:r>
        <w:r w:rsidR="00382052">
          <w:rPr>
            <w:rFonts w:asciiTheme="minorHAnsi" w:eastAsiaTheme="minorEastAsia" w:hAnsiTheme="minorHAnsi" w:cstheme="minorBidi"/>
            <w:noProof/>
            <w:sz w:val="22"/>
            <w:szCs w:val="22"/>
          </w:rPr>
          <w:tab/>
        </w:r>
        <w:r w:rsidR="00382052" w:rsidRPr="00C116E1">
          <w:rPr>
            <w:rStyle w:val="Hyperlink"/>
            <w:noProof/>
          </w:rPr>
          <w:t>Overview of Part D Bid Negotiation</w:t>
        </w:r>
        <w:r w:rsidR="00382052">
          <w:rPr>
            <w:noProof/>
            <w:webHidden/>
          </w:rPr>
          <w:tab/>
        </w:r>
        <w:r>
          <w:rPr>
            <w:noProof/>
            <w:webHidden/>
          </w:rPr>
          <w:fldChar w:fldCharType="begin"/>
        </w:r>
        <w:r w:rsidR="00382052">
          <w:rPr>
            <w:noProof/>
            <w:webHidden/>
          </w:rPr>
          <w:instrText xml:space="preserve"> PAGEREF _Toc295485507 \h </w:instrText>
        </w:r>
        <w:r>
          <w:rPr>
            <w:noProof/>
            <w:webHidden/>
          </w:rPr>
        </w:r>
        <w:r>
          <w:rPr>
            <w:noProof/>
            <w:webHidden/>
          </w:rPr>
          <w:fldChar w:fldCharType="separate"/>
        </w:r>
        <w:r w:rsidR="00382052">
          <w:rPr>
            <w:noProof/>
            <w:webHidden/>
          </w:rPr>
          <w:t>6</w:t>
        </w:r>
        <w:r>
          <w:rPr>
            <w:noProof/>
            <w:webHidden/>
          </w:rPr>
          <w:fldChar w:fldCharType="end"/>
        </w:r>
      </w:hyperlink>
    </w:p>
    <w:p w:rsidR="00382052" w:rsidRDefault="00EF79F4">
      <w:pPr>
        <w:pStyle w:val="TOC2"/>
        <w:tabs>
          <w:tab w:val="left" w:pos="960"/>
          <w:tab w:val="right" w:leader="dot" w:pos="9350"/>
        </w:tabs>
        <w:rPr>
          <w:rFonts w:asciiTheme="minorHAnsi" w:eastAsiaTheme="minorEastAsia" w:hAnsiTheme="minorHAnsi" w:cstheme="minorBidi"/>
          <w:noProof/>
          <w:sz w:val="22"/>
          <w:szCs w:val="22"/>
        </w:rPr>
      </w:pPr>
      <w:hyperlink w:anchor="_Toc295485508" w:history="1">
        <w:r w:rsidR="00382052" w:rsidRPr="00C116E1">
          <w:rPr>
            <w:rStyle w:val="Hyperlink"/>
            <w:noProof/>
          </w:rPr>
          <w:t>1.7</w:t>
        </w:r>
        <w:r w:rsidR="00382052">
          <w:rPr>
            <w:rFonts w:asciiTheme="minorHAnsi" w:eastAsiaTheme="minorEastAsia" w:hAnsiTheme="minorHAnsi" w:cstheme="minorBidi"/>
            <w:noProof/>
            <w:sz w:val="22"/>
            <w:szCs w:val="22"/>
          </w:rPr>
          <w:tab/>
        </w:r>
        <w:r w:rsidR="00382052" w:rsidRPr="00C116E1">
          <w:rPr>
            <w:rStyle w:val="Hyperlink"/>
            <w:noProof/>
          </w:rPr>
          <w:t>Standard Contract with PACE Part D Sponsors</w:t>
        </w:r>
        <w:r w:rsidR="00382052">
          <w:rPr>
            <w:noProof/>
            <w:webHidden/>
          </w:rPr>
          <w:tab/>
        </w:r>
        <w:r>
          <w:rPr>
            <w:noProof/>
            <w:webHidden/>
          </w:rPr>
          <w:fldChar w:fldCharType="begin"/>
        </w:r>
        <w:r w:rsidR="00382052">
          <w:rPr>
            <w:noProof/>
            <w:webHidden/>
          </w:rPr>
          <w:instrText xml:space="preserve"> PAGEREF _Toc295485508 \h </w:instrText>
        </w:r>
        <w:r>
          <w:rPr>
            <w:noProof/>
            <w:webHidden/>
          </w:rPr>
        </w:r>
        <w:r>
          <w:rPr>
            <w:noProof/>
            <w:webHidden/>
          </w:rPr>
          <w:fldChar w:fldCharType="separate"/>
        </w:r>
        <w:r w:rsidR="00382052">
          <w:rPr>
            <w:noProof/>
            <w:webHidden/>
          </w:rPr>
          <w:t>7</w:t>
        </w:r>
        <w:r>
          <w:rPr>
            <w:noProof/>
            <w:webHidden/>
          </w:rPr>
          <w:fldChar w:fldCharType="end"/>
        </w:r>
      </w:hyperlink>
    </w:p>
    <w:p w:rsidR="00382052" w:rsidRDefault="00EF79F4">
      <w:pPr>
        <w:pStyle w:val="TOC2"/>
        <w:tabs>
          <w:tab w:val="left" w:pos="960"/>
          <w:tab w:val="right" w:leader="dot" w:pos="9350"/>
        </w:tabs>
        <w:rPr>
          <w:rFonts w:asciiTheme="minorHAnsi" w:eastAsiaTheme="minorEastAsia" w:hAnsiTheme="minorHAnsi" w:cstheme="minorBidi"/>
          <w:noProof/>
          <w:sz w:val="22"/>
          <w:szCs w:val="22"/>
        </w:rPr>
      </w:pPr>
      <w:hyperlink w:anchor="_Toc295485509" w:history="1">
        <w:r w:rsidR="00382052" w:rsidRPr="00C116E1">
          <w:rPr>
            <w:rStyle w:val="Hyperlink"/>
            <w:noProof/>
          </w:rPr>
          <w:t>1.8</w:t>
        </w:r>
        <w:r w:rsidR="00382052">
          <w:rPr>
            <w:rFonts w:asciiTheme="minorHAnsi" w:eastAsiaTheme="minorEastAsia" w:hAnsiTheme="minorHAnsi" w:cstheme="minorBidi"/>
            <w:noProof/>
            <w:sz w:val="22"/>
            <w:szCs w:val="22"/>
          </w:rPr>
          <w:tab/>
        </w:r>
        <w:r w:rsidR="00382052" w:rsidRPr="00C116E1">
          <w:rPr>
            <w:rStyle w:val="Hyperlink"/>
            <w:noProof/>
          </w:rPr>
          <w:t>General Enrollment Processing</w:t>
        </w:r>
        <w:r w:rsidR="00382052">
          <w:rPr>
            <w:noProof/>
            <w:webHidden/>
          </w:rPr>
          <w:tab/>
        </w:r>
        <w:r>
          <w:rPr>
            <w:noProof/>
            <w:webHidden/>
          </w:rPr>
          <w:fldChar w:fldCharType="begin"/>
        </w:r>
        <w:r w:rsidR="00382052">
          <w:rPr>
            <w:noProof/>
            <w:webHidden/>
          </w:rPr>
          <w:instrText xml:space="preserve"> PAGEREF _Toc295485509 \h </w:instrText>
        </w:r>
        <w:r>
          <w:rPr>
            <w:noProof/>
            <w:webHidden/>
          </w:rPr>
        </w:r>
        <w:r>
          <w:rPr>
            <w:noProof/>
            <w:webHidden/>
          </w:rPr>
          <w:fldChar w:fldCharType="separate"/>
        </w:r>
        <w:r w:rsidR="00382052">
          <w:rPr>
            <w:noProof/>
            <w:webHidden/>
          </w:rPr>
          <w:t>7</w:t>
        </w:r>
        <w:r>
          <w:rPr>
            <w:noProof/>
            <w:webHidden/>
          </w:rPr>
          <w:fldChar w:fldCharType="end"/>
        </w:r>
      </w:hyperlink>
    </w:p>
    <w:p w:rsidR="00382052" w:rsidRDefault="00EF79F4">
      <w:pPr>
        <w:pStyle w:val="TOC2"/>
        <w:tabs>
          <w:tab w:val="left" w:pos="960"/>
          <w:tab w:val="right" w:leader="dot" w:pos="9350"/>
        </w:tabs>
        <w:rPr>
          <w:rFonts w:asciiTheme="minorHAnsi" w:eastAsiaTheme="minorEastAsia" w:hAnsiTheme="minorHAnsi" w:cstheme="minorBidi"/>
          <w:noProof/>
          <w:sz w:val="22"/>
          <w:szCs w:val="22"/>
        </w:rPr>
      </w:pPr>
      <w:hyperlink w:anchor="_Toc295485510" w:history="1">
        <w:r w:rsidR="00382052" w:rsidRPr="00C116E1">
          <w:rPr>
            <w:rStyle w:val="Hyperlink"/>
            <w:noProof/>
          </w:rPr>
          <w:t>1.9</w:t>
        </w:r>
        <w:r w:rsidR="00382052">
          <w:rPr>
            <w:rFonts w:asciiTheme="minorHAnsi" w:eastAsiaTheme="minorEastAsia" w:hAnsiTheme="minorHAnsi" w:cstheme="minorBidi"/>
            <w:noProof/>
            <w:sz w:val="22"/>
            <w:szCs w:val="22"/>
          </w:rPr>
          <w:tab/>
        </w:r>
        <w:r w:rsidR="00382052" w:rsidRPr="00C116E1">
          <w:rPr>
            <w:rStyle w:val="Hyperlink"/>
            <w:noProof/>
          </w:rPr>
          <w:t>Eligibility for the Low Income Subsidy Program</w:t>
        </w:r>
        <w:r w:rsidR="00382052">
          <w:rPr>
            <w:noProof/>
            <w:webHidden/>
          </w:rPr>
          <w:tab/>
        </w:r>
        <w:r>
          <w:rPr>
            <w:noProof/>
            <w:webHidden/>
          </w:rPr>
          <w:fldChar w:fldCharType="begin"/>
        </w:r>
        <w:r w:rsidR="00382052">
          <w:rPr>
            <w:noProof/>
            <w:webHidden/>
          </w:rPr>
          <w:instrText xml:space="preserve"> PAGEREF _Toc295485510 \h </w:instrText>
        </w:r>
        <w:r>
          <w:rPr>
            <w:noProof/>
            <w:webHidden/>
          </w:rPr>
        </w:r>
        <w:r>
          <w:rPr>
            <w:noProof/>
            <w:webHidden/>
          </w:rPr>
          <w:fldChar w:fldCharType="separate"/>
        </w:r>
        <w:r w:rsidR="00382052">
          <w:rPr>
            <w:noProof/>
            <w:webHidden/>
          </w:rPr>
          <w:t>7</w:t>
        </w:r>
        <w:r>
          <w:rPr>
            <w:noProof/>
            <w:webHidden/>
          </w:rPr>
          <w:fldChar w:fldCharType="end"/>
        </w:r>
      </w:hyperlink>
    </w:p>
    <w:p w:rsidR="00382052" w:rsidRDefault="00EF79F4">
      <w:pPr>
        <w:pStyle w:val="TOC2"/>
        <w:tabs>
          <w:tab w:val="left" w:pos="960"/>
          <w:tab w:val="right" w:leader="dot" w:pos="9350"/>
        </w:tabs>
        <w:rPr>
          <w:rFonts w:asciiTheme="minorHAnsi" w:eastAsiaTheme="minorEastAsia" w:hAnsiTheme="minorHAnsi" w:cstheme="minorBidi"/>
          <w:noProof/>
          <w:sz w:val="22"/>
          <w:szCs w:val="22"/>
        </w:rPr>
      </w:pPr>
      <w:hyperlink w:anchor="_Toc295485511" w:history="1">
        <w:r w:rsidR="00382052" w:rsidRPr="00C116E1">
          <w:rPr>
            <w:rStyle w:val="Hyperlink"/>
            <w:noProof/>
          </w:rPr>
          <w:t>1.10</w:t>
        </w:r>
        <w:r w:rsidR="00382052">
          <w:rPr>
            <w:rFonts w:asciiTheme="minorHAnsi" w:eastAsiaTheme="minorEastAsia" w:hAnsiTheme="minorHAnsi" w:cstheme="minorBidi"/>
            <w:noProof/>
            <w:sz w:val="22"/>
            <w:szCs w:val="22"/>
          </w:rPr>
          <w:tab/>
        </w:r>
        <w:r w:rsidR="00382052" w:rsidRPr="00C116E1">
          <w:rPr>
            <w:rStyle w:val="Hyperlink"/>
            <w:noProof/>
          </w:rPr>
          <w:t>Protection of Confidential Information</w:t>
        </w:r>
        <w:r w:rsidR="00382052">
          <w:rPr>
            <w:noProof/>
            <w:webHidden/>
          </w:rPr>
          <w:tab/>
        </w:r>
        <w:r>
          <w:rPr>
            <w:noProof/>
            <w:webHidden/>
          </w:rPr>
          <w:fldChar w:fldCharType="begin"/>
        </w:r>
        <w:r w:rsidR="00382052">
          <w:rPr>
            <w:noProof/>
            <w:webHidden/>
          </w:rPr>
          <w:instrText xml:space="preserve"> PAGEREF _Toc295485511 \h </w:instrText>
        </w:r>
        <w:r>
          <w:rPr>
            <w:noProof/>
            <w:webHidden/>
          </w:rPr>
        </w:r>
        <w:r>
          <w:rPr>
            <w:noProof/>
            <w:webHidden/>
          </w:rPr>
          <w:fldChar w:fldCharType="separate"/>
        </w:r>
        <w:r w:rsidR="00382052">
          <w:rPr>
            <w:noProof/>
            <w:webHidden/>
          </w:rPr>
          <w:t>7</w:t>
        </w:r>
        <w:r>
          <w:rPr>
            <w:noProof/>
            <w:webHidden/>
          </w:rPr>
          <w:fldChar w:fldCharType="end"/>
        </w:r>
      </w:hyperlink>
    </w:p>
    <w:p w:rsidR="00382052" w:rsidRDefault="00EF79F4">
      <w:pPr>
        <w:pStyle w:val="TOC2"/>
        <w:tabs>
          <w:tab w:val="left" w:pos="960"/>
          <w:tab w:val="right" w:leader="dot" w:pos="9350"/>
        </w:tabs>
        <w:rPr>
          <w:rFonts w:asciiTheme="minorHAnsi" w:eastAsiaTheme="minorEastAsia" w:hAnsiTheme="minorHAnsi" w:cstheme="minorBidi"/>
          <w:noProof/>
          <w:sz w:val="22"/>
          <w:szCs w:val="22"/>
        </w:rPr>
      </w:pPr>
      <w:hyperlink w:anchor="_Toc295485512" w:history="1">
        <w:r w:rsidR="00382052" w:rsidRPr="00C116E1">
          <w:rPr>
            <w:rStyle w:val="Hyperlink"/>
            <w:noProof/>
          </w:rPr>
          <w:t>1.11</w:t>
        </w:r>
        <w:r w:rsidR="00382052">
          <w:rPr>
            <w:rFonts w:asciiTheme="minorHAnsi" w:eastAsiaTheme="minorEastAsia" w:hAnsiTheme="minorHAnsi" w:cstheme="minorBidi"/>
            <w:noProof/>
            <w:sz w:val="22"/>
            <w:szCs w:val="22"/>
          </w:rPr>
          <w:tab/>
        </w:r>
        <w:r w:rsidR="00382052" w:rsidRPr="00C116E1">
          <w:rPr>
            <w:rStyle w:val="Hyperlink"/>
            <w:noProof/>
          </w:rPr>
          <w:t>Payment to PACE Part D Sponsors</w:t>
        </w:r>
        <w:r w:rsidR="00382052">
          <w:rPr>
            <w:noProof/>
            <w:webHidden/>
          </w:rPr>
          <w:tab/>
        </w:r>
        <w:r>
          <w:rPr>
            <w:noProof/>
            <w:webHidden/>
          </w:rPr>
          <w:fldChar w:fldCharType="begin"/>
        </w:r>
        <w:r w:rsidR="00382052">
          <w:rPr>
            <w:noProof/>
            <w:webHidden/>
          </w:rPr>
          <w:instrText xml:space="preserve"> PAGEREF _Toc295485512 \h </w:instrText>
        </w:r>
        <w:r>
          <w:rPr>
            <w:noProof/>
            <w:webHidden/>
          </w:rPr>
        </w:r>
        <w:r>
          <w:rPr>
            <w:noProof/>
            <w:webHidden/>
          </w:rPr>
          <w:fldChar w:fldCharType="separate"/>
        </w:r>
        <w:r w:rsidR="00382052">
          <w:rPr>
            <w:noProof/>
            <w:webHidden/>
          </w:rPr>
          <w:t>8</w:t>
        </w:r>
        <w:r>
          <w:rPr>
            <w:noProof/>
            <w:webHidden/>
          </w:rPr>
          <w:fldChar w:fldCharType="end"/>
        </w:r>
      </w:hyperlink>
    </w:p>
    <w:p w:rsidR="00382052" w:rsidRDefault="00EF79F4">
      <w:pPr>
        <w:pStyle w:val="TOC2"/>
        <w:tabs>
          <w:tab w:val="left" w:pos="960"/>
          <w:tab w:val="right" w:leader="dot" w:pos="9350"/>
        </w:tabs>
        <w:rPr>
          <w:rFonts w:asciiTheme="minorHAnsi" w:eastAsiaTheme="minorEastAsia" w:hAnsiTheme="minorHAnsi" w:cstheme="minorBidi"/>
          <w:noProof/>
          <w:sz w:val="22"/>
          <w:szCs w:val="22"/>
        </w:rPr>
      </w:pPr>
      <w:hyperlink w:anchor="_Toc295485513" w:history="1">
        <w:r w:rsidR="00382052" w:rsidRPr="00C116E1">
          <w:rPr>
            <w:rStyle w:val="Hyperlink"/>
            <w:noProof/>
          </w:rPr>
          <w:t>1.12</w:t>
        </w:r>
        <w:r w:rsidR="00382052">
          <w:rPr>
            <w:rFonts w:asciiTheme="minorHAnsi" w:eastAsiaTheme="minorEastAsia" w:hAnsiTheme="minorHAnsi" w:cstheme="minorBidi"/>
            <w:noProof/>
            <w:sz w:val="22"/>
            <w:szCs w:val="22"/>
          </w:rPr>
          <w:tab/>
        </w:r>
        <w:r w:rsidR="00382052" w:rsidRPr="00C116E1">
          <w:rPr>
            <w:rStyle w:val="Hyperlink"/>
            <w:noProof/>
          </w:rPr>
          <w:t>Applicability of the National Provider Identifier (NPI) to PACE Organizations</w:t>
        </w:r>
        <w:r w:rsidR="00382052">
          <w:rPr>
            <w:noProof/>
            <w:webHidden/>
          </w:rPr>
          <w:tab/>
        </w:r>
        <w:r>
          <w:rPr>
            <w:noProof/>
            <w:webHidden/>
          </w:rPr>
          <w:fldChar w:fldCharType="begin"/>
        </w:r>
        <w:r w:rsidR="00382052">
          <w:rPr>
            <w:noProof/>
            <w:webHidden/>
          </w:rPr>
          <w:instrText xml:space="preserve"> PAGEREF _Toc295485513 \h </w:instrText>
        </w:r>
        <w:r>
          <w:rPr>
            <w:noProof/>
            <w:webHidden/>
          </w:rPr>
        </w:r>
        <w:r>
          <w:rPr>
            <w:noProof/>
            <w:webHidden/>
          </w:rPr>
          <w:fldChar w:fldCharType="separate"/>
        </w:r>
        <w:r w:rsidR="00382052">
          <w:rPr>
            <w:noProof/>
            <w:webHidden/>
          </w:rPr>
          <w:t>8</w:t>
        </w:r>
        <w:r>
          <w:rPr>
            <w:noProof/>
            <w:webHidden/>
          </w:rPr>
          <w:fldChar w:fldCharType="end"/>
        </w:r>
      </w:hyperlink>
    </w:p>
    <w:p w:rsidR="00382052" w:rsidRDefault="00EF79F4">
      <w:pPr>
        <w:pStyle w:val="TOC1"/>
        <w:tabs>
          <w:tab w:val="left" w:pos="480"/>
          <w:tab w:val="right" w:leader="dot" w:pos="9350"/>
        </w:tabs>
        <w:rPr>
          <w:rFonts w:asciiTheme="minorHAnsi" w:eastAsiaTheme="minorEastAsia" w:hAnsiTheme="minorHAnsi" w:cstheme="minorBidi"/>
          <w:noProof/>
          <w:sz w:val="22"/>
          <w:szCs w:val="22"/>
        </w:rPr>
      </w:pPr>
      <w:hyperlink w:anchor="_Toc295485514" w:history="1">
        <w:r w:rsidR="00382052" w:rsidRPr="00C116E1">
          <w:rPr>
            <w:rStyle w:val="Hyperlink"/>
            <w:noProof/>
          </w:rPr>
          <w:t>2</w:t>
        </w:r>
        <w:r w:rsidR="00382052">
          <w:rPr>
            <w:rFonts w:asciiTheme="minorHAnsi" w:eastAsiaTheme="minorEastAsia" w:hAnsiTheme="minorHAnsi" w:cstheme="minorBidi"/>
            <w:noProof/>
            <w:sz w:val="22"/>
            <w:szCs w:val="22"/>
          </w:rPr>
          <w:tab/>
        </w:r>
        <w:r w:rsidR="00382052" w:rsidRPr="00C116E1">
          <w:rPr>
            <w:rStyle w:val="Hyperlink"/>
            <w:noProof/>
          </w:rPr>
          <w:t>GENERAL INSTRUCTIONS</w:t>
        </w:r>
        <w:r w:rsidR="00382052">
          <w:rPr>
            <w:noProof/>
            <w:webHidden/>
          </w:rPr>
          <w:tab/>
        </w:r>
        <w:r>
          <w:rPr>
            <w:noProof/>
            <w:webHidden/>
          </w:rPr>
          <w:fldChar w:fldCharType="begin"/>
        </w:r>
        <w:r w:rsidR="00382052">
          <w:rPr>
            <w:noProof/>
            <w:webHidden/>
          </w:rPr>
          <w:instrText xml:space="preserve"> PAGEREF _Toc295485514 \h </w:instrText>
        </w:r>
        <w:r>
          <w:rPr>
            <w:noProof/>
            <w:webHidden/>
          </w:rPr>
        </w:r>
        <w:r>
          <w:rPr>
            <w:noProof/>
            <w:webHidden/>
          </w:rPr>
          <w:fldChar w:fldCharType="separate"/>
        </w:r>
        <w:r w:rsidR="00382052">
          <w:rPr>
            <w:noProof/>
            <w:webHidden/>
          </w:rPr>
          <w:t>10</w:t>
        </w:r>
        <w:r>
          <w:rPr>
            <w:noProof/>
            <w:webHidden/>
          </w:rPr>
          <w:fldChar w:fldCharType="end"/>
        </w:r>
      </w:hyperlink>
    </w:p>
    <w:p w:rsidR="00382052" w:rsidRDefault="00EF79F4">
      <w:pPr>
        <w:pStyle w:val="TOC2"/>
        <w:tabs>
          <w:tab w:val="left" w:pos="960"/>
          <w:tab w:val="right" w:leader="dot" w:pos="9350"/>
        </w:tabs>
        <w:rPr>
          <w:rFonts w:asciiTheme="minorHAnsi" w:eastAsiaTheme="minorEastAsia" w:hAnsiTheme="minorHAnsi" w:cstheme="minorBidi"/>
          <w:noProof/>
          <w:sz w:val="22"/>
          <w:szCs w:val="22"/>
        </w:rPr>
      </w:pPr>
      <w:hyperlink w:anchor="_Toc295485515" w:history="1">
        <w:r w:rsidR="00382052" w:rsidRPr="00C116E1">
          <w:rPr>
            <w:rStyle w:val="Hyperlink"/>
            <w:noProof/>
          </w:rPr>
          <w:t>2.1</w:t>
        </w:r>
        <w:r w:rsidR="00382052">
          <w:rPr>
            <w:rFonts w:asciiTheme="minorHAnsi" w:eastAsiaTheme="minorEastAsia" w:hAnsiTheme="minorHAnsi" w:cstheme="minorBidi"/>
            <w:noProof/>
            <w:sz w:val="22"/>
            <w:szCs w:val="22"/>
          </w:rPr>
          <w:tab/>
        </w:r>
        <w:r w:rsidR="00382052" w:rsidRPr="00C116E1">
          <w:rPr>
            <w:rStyle w:val="Hyperlink"/>
            <w:noProof/>
          </w:rPr>
          <w:t>Summary Instructions and Technical Support</w:t>
        </w:r>
        <w:r w:rsidR="00382052">
          <w:rPr>
            <w:noProof/>
            <w:webHidden/>
          </w:rPr>
          <w:tab/>
        </w:r>
        <w:r>
          <w:rPr>
            <w:noProof/>
            <w:webHidden/>
          </w:rPr>
          <w:fldChar w:fldCharType="begin"/>
        </w:r>
        <w:r w:rsidR="00382052">
          <w:rPr>
            <w:noProof/>
            <w:webHidden/>
          </w:rPr>
          <w:instrText xml:space="preserve"> PAGEREF _Toc295485515 \h </w:instrText>
        </w:r>
        <w:r>
          <w:rPr>
            <w:noProof/>
            <w:webHidden/>
          </w:rPr>
        </w:r>
        <w:r>
          <w:rPr>
            <w:noProof/>
            <w:webHidden/>
          </w:rPr>
          <w:fldChar w:fldCharType="separate"/>
        </w:r>
        <w:r w:rsidR="00382052">
          <w:rPr>
            <w:noProof/>
            <w:webHidden/>
          </w:rPr>
          <w:t>10</w:t>
        </w:r>
        <w:r>
          <w:rPr>
            <w:noProof/>
            <w:webHidden/>
          </w:rPr>
          <w:fldChar w:fldCharType="end"/>
        </w:r>
      </w:hyperlink>
    </w:p>
    <w:p w:rsidR="00382052" w:rsidRDefault="00EF79F4">
      <w:pPr>
        <w:pStyle w:val="TOC2"/>
        <w:tabs>
          <w:tab w:val="left" w:pos="960"/>
          <w:tab w:val="right" w:leader="dot" w:pos="9350"/>
        </w:tabs>
        <w:rPr>
          <w:rFonts w:asciiTheme="minorHAnsi" w:eastAsiaTheme="minorEastAsia" w:hAnsiTheme="minorHAnsi" w:cstheme="minorBidi"/>
          <w:noProof/>
          <w:sz w:val="22"/>
          <w:szCs w:val="22"/>
        </w:rPr>
      </w:pPr>
      <w:hyperlink w:anchor="_Toc295485516" w:history="1">
        <w:r w:rsidR="00382052" w:rsidRPr="00C116E1">
          <w:rPr>
            <w:rStyle w:val="Hyperlink"/>
            <w:noProof/>
          </w:rPr>
          <w:t>2.2</w:t>
        </w:r>
        <w:r w:rsidR="00382052">
          <w:rPr>
            <w:rFonts w:asciiTheme="minorHAnsi" w:eastAsiaTheme="minorEastAsia" w:hAnsiTheme="minorHAnsi" w:cstheme="minorBidi"/>
            <w:noProof/>
            <w:sz w:val="22"/>
            <w:szCs w:val="22"/>
          </w:rPr>
          <w:tab/>
        </w:r>
        <w:r w:rsidR="00382052" w:rsidRPr="00C116E1">
          <w:rPr>
            <w:rStyle w:val="Hyperlink"/>
            <w:noProof/>
          </w:rPr>
          <w:t>Instructions</w:t>
        </w:r>
        <w:r w:rsidR="00382052">
          <w:rPr>
            <w:noProof/>
            <w:webHidden/>
          </w:rPr>
          <w:tab/>
        </w:r>
        <w:r>
          <w:rPr>
            <w:noProof/>
            <w:webHidden/>
          </w:rPr>
          <w:fldChar w:fldCharType="begin"/>
        </w:r>
        <w:r w:rsidR="00382052">
          <w:rPr>
            <w:noProof/>
            <w:webHidden/>
          </w:rPr>
          <w:instrText xml:space="preserve"> PAGEREF _Toc295485516 \h </w:instrText>
        </w:r>
        <w:r>
          <w:rPr>
            <w:noProof/>
            <w:webHidden/>
          </w:rPr>
        </w:r>
        <w:r>
          <w:rPr>
            <w:noProof/>
            <w:webHidden/>
          </w:rPr>
          <w:fldChar w:fldCharType="separate"/>
        </w:r>
        <w:r w:rsidR="00382052">
          <w:rPr>
            <w:noProof/>
            <w:webHidden/>
          </w:rPr>
          <w:t>10</w:t>
        </w:r>
        <w:r>
          <w:rPr>
            <w:noProof/>
            <w:webHidden/>
          </w:rPr>
          <w:fldChar w:fldCharType="end"/>
        </w:r>
      </w:hyperlink>
    </w:p>
    <w:p w:rsidR="00382052" w:rsidRDefault="00EF79F4">
      <w:pPr>
        <w:pStyle w:val="TOC2"/>
        <w:tabs>
          <w:tab w:val="left" w:pos="960"/>
          <w:tab w:val="right" w:leader="dot" w:pos="9350"/>
        </w:tabs>
        <w:rPr>
          <w:rFonts w:asciiTheme="minorHAnsi" w:eastAsiaTheme="minorEastAsia" w:hAnsiTheme="minorHAnsi" w:cstheme="minorBidi"/>
          <w:noProof/>
          <w:sz w:val="22"/>
          <w:szCs w:val="22"/>
        </w:rPr>
      </w:pPr>
      <w:hyperlink w:anchor="_Toc295485517" w:history="1">
        <w:r w:rsidR="00382052" w:rsidRPr="00C116E1">
          <w:rPr>
            <w:rStyle w:val="Hyperlink"/>
            <w:noProof/>
          </w:rPr>
          <w:t>2.3</w:t>
        </w:r>
        <w:r w:rsidR="00382052">
          <w:rPr>
            <w:rFonts w:asciiTheme="minorHAnsi" w:eastAsiaTheme="minorEastAsia" w:hAnsiTheme="minorHAnsi" w:cstheme="minorBidi"/>
            <w:noProof/>
            <w:sz w:val="22"/>
            <w:szCs w:val="22"/>
          </w:rPr>
          <w:tab/>
        </w:r>
        <w:r w:rsidR="00382052" w:rsidRPr="00C116E1">
          <w:rPr>
            <w:rStyle w:val="Hyperlink"/>
            <w:noProof/>
          </w:rPr>
          <w:t>Format</w:t>
        </w:r>
        <w:r w:rsidR="00382052">
          <w:rPr>
            <w:noProof/>
            <w:webHidden/>
          </w:rPr>
          <w:tab/>
        </w:r>
        <w:r>
          <w:rPr>
            <w:noProof/>
            <w:webHidden/>
          </w:rPr>
          <w:fldChar w:fldCharType="begin"/>
        </w:r>
        <w:r w:rsidR="00382052">
          <w:rPr>
            <w:noProof/>
            <w:webHidden/>
          </w:rPr>
          <w:instrText xml:space="preserve"> PAGEREF _Toc295485517 \h </w:instrText>
        </w:r>
        <w:r>
          <w:rPr>
            <w:noProof/>
            <w:webHidden/>
          </w:rPr>
        </w:r>
        <w:r>
          <w:rPr>
            <w:noProof/>
            <w:webHidden/>
          </w:rPr>
          <w:fldChar w:fldCharType="separate"/>
        </w:r>
        <w:r w:rsidR="00382052">
          <w:rPr>
            <w:noProof/>
            <w:webHidden/>
          </w:rPr>
          <w:t>11</w:t>
        </w:r>
        <w:r>
          <w:rPr>
            <w:noProof/>
            <w:webHidden/>
          </w:rPr>
          <w:fldChar w:fldCharType="end"/>
        </w:r>
      </w:hyperlink>
    </w:p>
    <w:p w:rsidR="00382052" w:rsidRDefault="00EF79F4">
      <w:pPr>
        <w:pStyle w:val="TOC2"/>
        <w:tabs>
          <w:tab w:val="left" w:pos="960"/>
          <w:tab w:val="right" w:leader="dot" w:pos="9350"/>
        </w:tabs>
        <w:rPr>
          <w:rFonts w:asciiTheme="minorHAnsi" w:eastAsiaTheme="minorEastAsia" w:hAnsiTheme="minorHAnsi" w:cstheme="minorBidi"/>
          <w:noProof/>
          <w:sz w:val="22"/>
          <w:szCs w:val="22"/>
        </w:rPr>
      </w:pPr>
      <w:hyperlink w:anchor="_Toc295485518" w:history="1">
        <w:r w:rsidR="00382052" w:rsidRPr="00C116E1">
          <w:rPr>
            <w:rStyle w:val="Hyperlink"/>
            <w:noProof/>
          </w:rPr>
          <w:t>2.4</w:t>
        </w:r>
        <w:r w:rsidR="00382052">
          <w:rPr>
            <w:rFonts w:asciiTheme="minorHAnsi" w:eastAsiaTheme="minorEastAsia" w:hAnsiTheme="minorHAnsi" w:cstheme="minorBidi"/>
            <w:noProof/>
            <w:sz w:val="22"/>
            <w:szCs w:val="22"/>
          </w:rPr>
          <w:tab/>
        </w:r>
        <w:r w:rsidR="00382052" w:rsidRPr="00C116E1">
          <w:rPr>
            <w:rStyle w:val="Hyperlink"/>
            <w:noProof/>
          </w:rPr>
          <w:t>Part D Waivers</w:t>
        </w:r>
        <w:r w:rsidR="00382052">
          <w:rPr>
            <w:noProof/>
            <w:webHidden/>
          </w:rPr>
          <w:tab/>
        </w:r>
        <w:r>
          <w:rPr>
            <w:noProof/>
            <w:webHidden/>
          </w:rPr>
          <w:fldChar w:fldCharType="begin"/>
        </w:r>
        <w:r w:rsidR="00382052">
          <w:rPr>
            <w:noProof/>
            <w:webHidden/>
          </w:rPr>
          <w:instrText xml:space="preserve"> PAGEREF _Toc295485518 \h </w:instrText>
        </w:r>
        <w:r>
          <w:rPr>
            <w:noProof/>
            <w:webHidden/>
          </w:rPr>
        </w:r>
        <w:r>
          <w:rPr>
            <w:noProof/>
            <w:webHidden/>
          </w:rPr>
          <w:fldChar w:fldCharType="separate"/>
        </w:r>
        <w:r w:rsidR="00382052">
          <w:rPr>
            <w:noProof/>
            <w:webHidden/>
          </w:rPr>
          <w:t>12</w:t>
        </w:r>
        <w:r>
          <w:rPr>
            <w:noProof/>
            <w:webHidden/>
          </w:rPr>
          <w:fldChar w:fldCharType="end"/>
        </w:r>
      </w:hyperlink>
    </w:p>
    <w:p w:rsidR="00382052" w:rsidRDefault="00EF79F4">
      <w:pPr>
        <w:pStyle w:val="TOC3"/>
        <w:tabs>
          <w:tab w:val="left" w:pos="1440"/>
          <w:tab w:val="right" w:leader="dot" w:pos="9350"/>
        </w:tabs>
        <w:rPr>
          <w:rFonts w:asciiTheme="minorHAnsi" w:eastAsiaTheme="minorEastAsia" w:hAnsiTheme="minorHAnsi" w:cstheme="minorBidi"/>
          <w:noProof/>
          <w:sz w:val="22"/>
          <w:szCs w:val="22"/>
        </w:rPr>
      </w:pPr>
      <w:hyperlink w:anchor="_Toc295485519" w:history="1">
        <w:r w:rsidR="00382052" w:rsidRPr="00C116E1">
          <w:rPr>
            <w:rStyle w:val="Hyperlink"/>
            <w:noProof/>
          </w:rPr>
          <w:t>2.4.1</w:t>
        </w:r>
        <w:r w:rsidR="00382052">
          <w:rPr>
            <w:rFonts w:asciiTheme="minorHAnsi" w:eastAsiaTheme="minorEastAsia" w:hAnsiTheme="minorHAnsi" w:cstheme="minorBidi"/>
            <w:noProof/>
            <w:sz w:val="22"/>
            <w:szCs w:val="22"/>
          </w:rPr>
          <w:tab/>
        </w:r>
        <w:r w:rsidR="00382052" w:rsidRPr="00C116E1">
          <w:rPr>
            <w:rStyle w:val="Hyperlink"/>
            <w:noProof/>
          </w:rPr>
          <w:t>Applicant Requests for Additional Waivers</w:t>
        </w:r>
        <w:r w:rsidR="00382052">
          <w:rPr>
            <w:noProof/>
            <w:webHidden/>
          </w:rPr>
          <w:tab/>
        </w:r>
        <w:r>
          <w:rPr>
            <w:noProof/>
            <w:webHidden/>
          </w:rPr>
          <w:fldChar w:fldCharType="begin"/>
        </w:r>
        <w:r w:rsidR="00382052">
          <w:rPr>
            <w:noProof/>
            <w:webHidden/>
          </w:rPr>
          <w:instrText xml:space="preserve"> PAGEREF _Toc295485519 \h </w:instrText>
        </w:r>
        <w:r>
          <w:rPr>
            <w:noProof/>
            <w:webHidden/>
          </w:rPr>
        </w:r>
        <w:r>
          <w:rPr>
            <w:noProof/>
            <w:webHidden/>
          </w:rPr>
          <w:fldChar w:fldCharType="separate"/>
        </w:r>
        <w:r w:rsidR="00382052">
          <w:rPr>
            <w:noProof/>
            <w:webHidden/>
          </w:rPr>
          <w:t>14</w:t>
        </w:r>
        <w:r>
          <w:rPr>
            <w:noProof/>
            <w:webHidden/>
          </w:rPr>
          <w:fldChar w:fldCharType="end"/>
        </w:r>
      </w:hyperlink>
    </w:p>
    <w:p w:rsidR="00382052" w:rsidRDefault="00EF79F4">
      <w:pPr>
        <w:pStyle w:val="TOC1"/>
        <w:tabs>
          <w:tab w:val="left" w:pos="480"/>
          <w:tab w:val="right" w:leader="dot" w:pos="9350"/>
        </w:tabs>
        <w:rPr>
          <w:rFonts w:asciiTheme="minorHAnsi" w:eastAsiaTheme="minorEastAsia" w:hAnsiTheme="minorHAnsi" w:cstheme="minorBidi"/>
          <w:noProof/>
          <w:sz w:val="22"/>
          <w:szCs w:val="22"/>
        </w:rPr>
      </w:pPr>
      <w:hyperlink w:anchor="_Toc295485520" w:history="1">
        <w:r w:rsidR="00382052" w:rsidRPr="00C116E1">
          <w:rPr>
            <w:rStyle w:val="Hyperlink"/>
            <w:rFonts w:ascii="Arial Bold" w:hAnsi="Arial Bold"/>
            <w:caps/>
            <w:noProof/>
          </w:rPr>
          <w:t>3</w:t>
        </w:r>
        <w:r w:rsidR="00382052">
          <w:rPr>
            <w:rFonts w:asciiTheme="minorHAnsi" w:eastAsiaTheme="minorEastAsia" w:hAnsiTheme="minorHAnsi" w:cstheme="minorBidi"/>
            <w:noProof/>
            <w:sz w:val="22"/>
            <w:szCs w:val="22"/>
          </w:rPr>
          <w:tab/>
        </w:r>
        <w:r w:rsidR="00382052" w:rsidRPr="00C116E1">
          <w:rPr>
            <w:rStyle w:val="Hyperlink"/>
            <w:rFonts w:ascii="Arial Bold" w:hAnsi="Arial Bold"/>
            <w:caps/>
            <w:noProof/>
          </w:rPr>
          <w:t>Application Forms</w:t>
        </w:r>
        <w:r w:rsidR="00382052">
          <w:rPr>
            <w:noProof/>
            <w:webHidden/>
          </w:rPr>
          <w:tab/>
        </w:r>
        <w:r>
          <w:rPr>
            <w:noProof/>
            <w:webHidden/>
          </w:rPr>
          <w:fldChar w:fldCharType="begin"/>
        </w:r>
        <w:r w:rsidR="00382052">
          <w:rPr>
            <w:noProof/>
            <w:webHidden/>
          </w:rPr>
          <w:instrText xml:space="preserve"> PAGEREF _Toc295485520 \h </w:instrText>
        </w:r>
        <w:r>
          <w:rPr>
            <w:noProof/>
            <w:webHidden/>
          </w:rPr>
        </w:r>
        <w:r>
          <w:rPr>
            <w:noProof/>
            <w:webHidden/>
          </w:rPr>
          <w:fldChar w:fldCharType="separate"/>
        </w:r>
        <w:r w:rsidR="00382052">
          <w:rPr>
            <w:noProof/>
            <w:webHidden/>
          </w:rPr>
          <w:t>16</w:t>
        </w:r>
        <w:r>
          <w:rPr>
            <w:noProof/>
            <w:webHidden/>
          </w:rPr>
          <w:fldChar w:fldCharType="end"/>
        </w:r>
      </w:hyperlink>
    </w:p>
    <w:p w:rsidR="00382052" w:rsidRDefault="00EF79F4">
      <w:pPr>
        <w:pStyle w:val="TOC2"/>
        <w:tabs>
          <w:tab w:val="left" w:pos="960"/>
          <w:tab w:val="right" w:leader="dot" w:pos="9350"/>
        </w:tabs>
        <w:rPr>
          <w:rFonts w:asciiTheme="minorHAnsi" w:eastAsiaTheme="minorEastAsia" w:hAnsiTheme="minorHAnsi" w:cstheme="minorBidi"/>
          <w:noProof/>
          <w:sz w:val="22"/>
          <w:szCs w:val="22"/>
        </w:rPr>
      </w:pPr>
      <w:hyperlink w:anchor="_Toc295485521" w:history="1">
        <w:r w:rsidR="00382052" w:rsidRPr="00C116E1">
          <w:rPr>
            <w:rStyle w:val="Hyperlink"/>
            <w:noProof/>
          </w:rPr>
          <w:t>3.1</w:t>
        </w:r>
        <w:r w:rsidR="00382052">
          <w:rPr>
            <w:rFonts w:asciiTheme="minorHAnsi" w:eastAsiaTheme="minorEastAsia" w:hAnsiTheme="minorHAnsi" w:cstheme="minorBidi"/>
            <w:noProof/>
            <w:sz w:val="22"/>
            <w:szCs w:val="22"/>
          </w:rPr>
          <w:tab/>
        </w:r>
        <w:r w:rsidR="00382052" w:rsidRPr="00C116E1">
          <w:rPr>
            <w:rStyle w:val="Hyperlink"/>
            <w:noProof/>
          </w:rPr>
          <w:t>Cover Sheet</w:t>
        </w:r>
        <w:r w:rsidR="00382052">
          <w:rPr>
            <w:noProof/>
            <w:webHidden/>
          </w:rPr>
          <w:tab/>
        </w:r>
        <w:r>
          <w:rPr>
            <w:noProof/>
            <w:webHidden/>
          </w:rPr>
          <w:fldChar w:fldCharType="begin"/>
        </w:r>
        <w:r w:rsidR="00382052">
          <w:rPr>
            <w:noProof/>
            <w:webHidden/>
          </w:rPr>
          <w:instrText xml:space="preserve"> PAGEREF _Toc295485521 \h </w:instrText>
        </w:r>
        <w:r>
          <w:rPr>
            <w:noProof/>
            <w:webHidden/>
          </w:rPr>
        </w:r>
        <w:r>
          <w:rPr>
            <w:noProof/>
            <w:webHidden/>
          </w:rPr>
          <w:fldChar w:fldCharType="separate"/>
        </w:r>
        <w:r w:rsidR="00382052">
          <w:rPr>
            <w:noProof/>
            <w:webHidden/>
          </w:rPr>
          <w:t>17</w:t>
        </w:r>
        <w:r>
          <w:rPr>
            <w:noProof/>
            <w:webHidden/>
          </w:rPr>
          <w:fldChar w:fldCharType="end"/>
        </w:r>
      </w:hyperlink>
    </w:p>
    <w:p w:rsidR="00382052" w:rsidRDefault="00EF79F4">
      <w:pPr>
        <w:pStyle w:val="TOC2"/>
        <w:tabs>
          <w:tab w:val="left" w:pos="960"/>
          <w:tab w:val="right" w:leader="dot" w:pos="9350"/>
        </w:tabs>
        <w:rPr>
          <w:rFonts w:asciiTheme="minorHAnsi" w:eastAsiaTheme="minorEastAsia" w:hAnsiTheme="minorHAnsi" w:cstheme="minorBidi"/>
          <w:noProof/>
          <w:sz w:val="22"/>
          <w:szCs w:val="22"/>
        </w:rPr>
      </w:pPr>
      <w:hyperlink w:anchor="_Toc295485522" w:history="1">
        <w:r w:rsidR="00382052" w:rsidRPr="00C116E1">
          <w:rPr>
            <w:rStyle w:val="Hyperlink"/>
            <w:noProof/>
          </w:rPr>
          <w:t>3.2</w:t>
        </w:r>
        <w:r w:rsidR="00382052">
          <w:rPr>
            <w:rFonts w:asciiTheme="minorHAnsi" w:eastAsiaTheme="minorEastAsia" w:hAnsiTheme="minorHAnsi" w:cstheme="minorBidi"/>
            <w:noProof/>
            <w:sz w:val="22"/>
            <w:szCs w:val="22"/>
          </w:rPr>
          <w:tab/>
        </w:r>
        <w:r w:rsidR="00382052" w:rsidRPr="00C116E1">
          <w:rPr>
            <w:rStyle w:val="Hyperlink"/>
            <w:noProof/>
          </w:rPr>
          <w:t>Management and Operations</w:t>
        </w:r>
        <w:r w:rsidR="00382052">
          <w:rPr>
            <w:noProof/>
            <w:webHidden/>
          </w:rPr>
          <w:tab/>
        </w:r>
        <w:r>
          <w:rPr>
            <w:noProof/>
            <w:webHidden/>
          </w:rPr>
          <w:fldChar w:fldCharType="begin"/>
        </w:r>
        <w:r w:rsidR="00382052">
          <w:rPr>
            <w:noProof/>
            <w:webHidden/>
          </w:rPr>
          <w:instrText xml:space="preserve"> PAGEREF _Toc295485522 \h </w:instrText>
        </w:r>
        <w:r>
          <w:rPr>
            <w:noProof/>
            <w:webHidden/>
          </w:rPr>
        </w:r>
        <w:r>
          <w:rPr>
            <w:noProof/>
            <w:webHidden/>
          </w:rPr>
          <w:fldChar w:fldCharType="separate"/>
        </w:r>
        <w:r w:rsidR="00382052">
          <w:rPr>
            <w:noProof/>
            <w:webHidden/>
          </w:rPr>
          <w:t>18</w:t>
        </w:r>
        <w:r>
          <w:rPr>
            <w:noProof/>
            <w:webHidden/>
          </w:rPr>
          <w:fldChar w:fldCharType="end"/>
        </w:r>
      </w:hyperlink>
    </w:p>
    <w:p w:rsidR="00382052" w:rsidRDefault="00EF79F4" w:rsidP="00382052">
      <w:pPr>
        <w:pStyle w:val="TOC3"/>
        <w:tabs>
          <w:tab w:val="left" w:pos="1440"/>
          <w:tab w:val="right" w:leader="dot" w:pos="9350"/>
        </w:tabs>
        <w:ind w:left="1440" w:hanging="960"/>
        <w:rPr>
          <w:rFonts w:asciiTheme="minorHAnsi" w:eastAsiaTheme="minorEastAsia" w:hAnsiTheme="minorHAnsi" w:cstheme="minorBidi"/>
          <w:noProof/>
          <w:sz w:val="22"/>
          <w:szCs w:val="22"/>
        </w:rPr>
      </w:pPr>
      <w:hyperlink w:anchor="_Toc295485523" w:history="1">
        <w:r w:rsidR="00382052" w:rsidRPr="00C116E1">
          <w:rPr>
            <w:rStyle w:val="Hyperlink"/>
            <w:noProof/>
          </w:rPr>
          <w:t>3.2.1</w:t>
        </w:r>
        <w:r w:rsidR="00382052">
          <w:rPr>
            <w:rFonts w:asciiTheme="minorHAnsi" w:eastAsiaTheme="minorEastAsia" w:hAnsiTheme="minorHAnsi" w:cstheme="minorBidi"/>
            <w:noProof/>
            <w:sz w:val="22"/>
            <w:szCs w:val="22"/>
          </w:rPr>
          <w:tab/>
        </w:r>
        <w:r w:rsidR="00382052" w:rsidRPr="00C116E1">
          <w:rPr>
            <w:rStyle w:val="Hyperlink"/>
            <w:noProof/>
          </w:rPr>
          <w:t>Subcontractor (first tier, downstream, and related entities) Function Chart</w:t>
        </w:r>
        <w:r w:rsidR="00382052">
          <w:rPr>
            <w:rStyle w:val="Hyperlink"/>
            <w:noProof/>
          </w:rPr>
          <w:tab/>
        </w:r>
        <w:r>
          <w:rPr>
            <w:noProof/>
            <w:webHidden/>
          </w:rPr>
          <w:fldChar w:fldCharType="begin"/>
        </w:r>
        <w:r w:rsidR="00382052">
          <w:rPr>
            <w:noProof/>
            <w:webHidden/>
          </w:rPr>
          <w:instrText xml:space="preserve"> PAGEREF _Toc295485523 \h </w:instrText>
        </w:r>
        <w:r>
          <w:rPr>
            <w:noProof/>
            <w:webHidden/>
          </w:rPr>
        </w:r>
        <w:r>
          <w:rPr>
            <w:noProof/>
            <w:webHidden/>
          </w:rPr>
          <w:fldChar w:fldCharType="separate"/>
        </w:r>
        <w:r w:rsidR="00382052">
          <w:rPr>
            <w:noProof/>
            <w:webHidden/>
          </w:rPr>
          <w:t>18</w:t>
        </w:r>
        <w:r>
          <w:rPr>
            <w:noProof/>
            <w:webHidden/>
          </w:rPr>
          <w:fldChar w:fldCharType="end"/>
        </w:r>
      </w:hyperlink>
    </w:p>
    <w:p w:rsidR="00382052" w:rsidRDefault="00EF79F4">
      <w:pPr>
        <w:pStyle w:val="TOC3"/>
        <w:tabs>
          <w:tab w:val="left" w:pos="1440"/>
          <w:tab w:val="right" w:leader="dot" w:pos="9350"/>
        </w:tabs>
        <w:rPr>
          <w:rFonts w:asciiTheme="minorHAnsi" w:eastAsiaTheme="minorEastAsia" w:hAnsiTheme="minorHAnsi" w:cstheme="minorBidi"/>
          <w:noProof/>
          <w:sz w:val="22"/>
          <w:szCs w:val="22"/>
        </w:rPr>
      </w:pPr>
      <w:hyperlink w:anchor="_Toc295485524" w:history="1">
        <w:r w:rsidR="00382052" w:rsidRPr="00C116E1">
          <w:rPr>
            <w:rStyle w:val="Hyperlink"/>
            <w:noProof/>
          </w:rPr>
          <w:t>3.2.2</w:t>
        </w:r>
        <w:r w:rsidR="00382052">
          <w:rPr>
            <w:rFonts w:asciiTheme="minorHAnsi" w:eastAsiaTheme="minorEastAsia" w:hAnsiTheme="minorHAnsi" w:cstheme="minorBidi"/>
            <w:noProof/>
            <w:sz w:val="22"/>
            <w:szCs w:val="22"/>
          </w:rPr>
          <w:tab/>
        </w:r>
        <w:r w:rsidR="00382052" w:rsidRPr="00C116E1">
          <w:rPr>
            <w:rStyle w:val="Hyperlink"/>
            <w:noProof/>
          </w:rPr>
          <w:t>Requirements in Contracts/Administrative Services Agreements</w:t>
        </w:r>
        <w:r w:rsidR="00382052">
          <w:rPr>
            <w:noProof/>
            <w:webHidden/>
          </w:rPr>
          <w:tab/>
        </w:r>
        <w:r>
          <w:rPr>
            <w:noProof/>
            <w:webHidden/>
          </w:rPr>
          <w:fldChar w:fldCharType="begin"/>
        </w:r>
        <w:r w:rsidR="00382052">
          <w:rPr>
            <w:noProof/>
            <w:webHidden/>
          </w:rPr>
          <w:instrText xml:space="preserve"> PAGEREF _Toc295485524 \h </w:instrText>
        </w:r>
        <w:r>
          <w:rPr>
            <w:noProof/>
            <w:webHidden/>
          </w:rPr>
        </w:r>
        <w:r>
          <w:rPr>
            <w:noProof/>
            <w:webHidden/>
          </w:rPr>
          <w:fldChar w:fldCharType="separate"/>
        </w:r>
        <w:r w:rsidR="00382052">
          <w:rPr>
            <w:noProof/>
            <w:webHidden/>
          </w:rPr>
          <w:t>19</w:t>
        </w:r>
        <w:r>
          <w:rPr>
            <w:noProof/>
            <w:webHidden/>
          </w:rPr>
          <w:fldChar w:fldCharType="end"/>
        </w:r>
      </w:hyperlink>
    </w:p>
    <w:p w:rsidR="00382052" w:rsidRDefault="00EF79F4">
      <w:pPr>
        <w:pStyle w:val="TOC3"/>
        <w:tabs>
          <w:tab w:val="left" w:pos="1440"/>
          <w:tab w:val="right" w:leader="dot" w:pos="9350"/>
        </w:tabs>
        <w:rPr>
          <w:rFonts w:asciiTheme="minorHAnsi" w:eastAsiaTheme="minorEastAsia" w:hAnsiTheme="minorHAnsi" w:cstheme="minorBidi"/>
          <w:noProof/>
          <w:sz w:val="22"/>
          <w:szCs w:val="22"/>
        </w:rPr>
      </w:pPr>
      <w:hyperlink w:anchor="_Toc295485525" w:history="1">
        <w:r w:rsidR="00382052" w:rsidRPr="00C116E1">
          <w:rPr>
            <w:rStyle w:val="Hyperlink"/>
            <w:noProof/>
          </w:rPr>
          <w:t>3.2.3</w:t>
        </w:r>
        <w:r w:rsidR="00382052">
          <w:rPr>
            <w:rFonts w:asciiTheme="minorHAnsi" w:eastAsiaTheme="minorEastAsia" w:hAnsiTheme="minorHAnsi" w:cstheme="minorBidi"/>
            <w:noProof/>
            <w:sz w:val="22"/>
            <w:szCs w:val="22"/>
          </w:rPr>
          <w:tab/>
        </w:r>
        <w:r w:rsidR="00382052" w:rsidRPr="00C116E1">
          <w:rPr>
            <w:rStyle w:val="Hyperlink"/>
            <w:noProof/>
          </w:rPr>
          <w:t>Requirements for Long Term Care Pharmacy Access Contracts</w:t>
        </w:r>
        <w:r w:rsidR="00382052">
          <w:rPr>
            <w:noProof/>
            <w:webHidden/>
          </w:rPr>
          <w:tab/>
        </w:r>
        <w:r>
          <w:rPr>
            <w:noProof/>
            <w:webHidden/>
          </w:rPr>
          <w:fldChar w:fldCharType="begin"/>
        </w:r>
        <w:r w:rsidR="00382052">
          <w:rPr>
            <w:noProof/>
            <w:webHidden/>
          </w:rPr>
          <w:instrText xml:space="preserve"> PAGEREF _Toc295485525 \h </w:instrText>
        </w:r>
        <w:r>
          <w:rPr>
            <w:noProof/>
            <w:webHidden/>
          </w:rPr>
        </w:r>
        <w:r>
          <w:rPr>
            <w:noProof/>
            <w:webHidden/>
          </w:rPr>
          <w:fldChar w:fldCharType="separate"/>
        </w:r>
        <w:r w:rsidR="00382052">
          <w:rPr>
            <w:noProof/>
            <w:webHidden/>
          </w:rPr>
          <w:t>25</w:t>
        </w:r>
        <w:r>
          <w:rPr>
            <w:noProof/>
            <w:webHidden/>
          </w:rPr>
          <w:fldChar w:fldCharType="end"/>
        </w:r>
      </w:hyperlink>
    </w:p>
    <w:p w:rsidR="00382052" w:rsidRDefault="00EF79F4">
      <w:pPr>
        <w:pStyle w:val="TOC2"/>
        <w:tabs>
          <w:tab w:val="left" w:pos="960"/>
          <w:tab w:val="right" w:leader="dot" w:pos="9350"/>
        </w:tabs>
        <w:rPr>
          <w:rFonts w:asciiTheme="minorHAnsi" w:eastAsiaTheme="minorEastAsia" w:hAnsiTheme="minorHAnsi" w:cstheme="minorBidi"/>
          <w:noProof/>
          <w:sz w:val="22"/>
          <w:szCs w:val="22"/>
        </w:rPr>
      </w:pPr>
      <w:hyperlink w:anchor="_Toc295485526" w:history="1">
        <w:r w:rsidR="00382052" w:rsidRPr="00C116E1">
          <w:rPr>
            <w:rStyle w:val="Hyperlink"/>
            <w:noProof/>
          </w:rPr>
          <w:t>3.3</w:t>
        </w:r>
        <w:r w:rsidR="00382052">
          <w:rPr>
            <w:rFonts w:asciiTheme="minorHAnsi" w:eastAsiaTheme="minorEastAsia" w:hAnsiTheme="minorHAnsi" w:cstheme="minorBidi"/>
            <w:noProof/>
            <w:sz w:val="22"/>
            <w:szCs w:val="22"/>
          </w:rPr>
          <w:tab/>
        </w:r>
        <w:r w:rsidR="00382052" w:rsidRPr="00C116E1">
          <w:rPr>
            <w:rStyle w:val="Hyperlink"/>
            <w:noProof/>
          </w:rPr>
          <w:t>HPMS Part D Contacts</w:t>
        </w:r>
        <w:r w:rsidR="00382052">
          <w:rPr>
            <w:noProof/>
            <w:webHidden/>
          </w:rPr>
          <w:tab/>
        </w:r>
        <w:r>
          <w:rPr>
            <w:noProof/>
            <w:webHidden/>
          </w:rPr>
          <w:fldChar w:fldCharType="begin"/>
        </w:r>
        <w:r w:rsidR="00382052">
          <w:rPr>
            <w:noProof/>
            <w:webHidden/>
          </w:rPr>
          <w:instrText xml:space="preserve"> PAGEREF _Toc295485526 \h </w:instrText>
        </w:r>
        <w:r>
          <w:rPr>
            <w:noProof/>
            <w:webHidden/>
          </w:rPr>
        </w:r>
        <w:r>
          <w:rPr>
            <w:noProof/>
            <w:webHidden/>
          </w:rPr>
          <w:fldChar w:fldCharType="separate"/>
        </w:r>
        <w:r w:rsidR="00382052">
          <w:rPr>
            <w:noProof/>
            <w:webHidden/>
          </w:rPr>
          <w:t>29</w:t>
        </w:r>
        <w:r>
          <w:rPr>
            <w:noProof/>
            <w:webHidden/>
          </w:rPr>
          <w:fldChar w:fldCharType="end"/>
        </w:r>
      </w:hyperlink>
    </w:p>
    <w:p w:rsidR="00382052" w:rsidRDefault="00EF79F4">
      <w:pPr>
        <w:pStyle w:val="TOC2"/>
        <w:tabs>
          <w:tab w:val="left" w:pos="960"/>
          <w:tab w:val="right" w:leader="dot" w:pos="9350"/>
        </w:tabs>
        <w:rPr>
          <w:rFonts w:asciiTheme="minorHAnsi" w:eastAsiaTheme="minorEastAsia" w:hAnsiTheme="minorHAnsi" w:cstheme="minorBidi"/>
          <w:noProof/>
          <w:sz w:val="22"/>
          <w:szCs w:val="22"/>
        </w:rPr>
      </w:pPr>
      <w:hyperlink w:anchor="_Toc295485527" w:history="1">
        <w:r w:rsidR="00382052" w:rsidRPr="00C116E1">
          <w:rPr>
            <w:rStyle w:val="Hyperlink"/>
            <w:noProof/>
          </w:rPr>
          <w:t>3.4</w:t>
        </w:r>
        <w:r w:rsidR="00382052">
          <w:rPr>
            <w:rFonts w:asciiTheme="minorHAnsi" w:eastAsiaTheme="minorEastAsia" w:hAnsiTheme="minorHAnsi" w:cstheme="minorBidi"/>
            <w:noProof/>
            <w:sz w:val="22"/>
            <w:szCs w:val="22"/>
          </w:rPr>
          <w:tab/>
        </w:r>
        <w:r w:rsidR="00382052" w:rsidRPr="00C116E1">
          <w:rPr>
            <w:rStyle w:val="Hyperlink"/>
            <w:noProof/>
          </w:rPr>
          <w:t>Program Integrity and Compliance Program</w:t>
        </w:r>
        <w:r w:rsidR="00382052">
          <w:rPr>
            <w:noProof/>
            <w:webHidden/>
          </w:rPr>
          <w:tab/>
        </w:r>
        <w:r>
          <w:rPr>
            <w:noProof/>
            <w:webHidden/>
          </w:rPr>
          <w:fldChar w:fldCharType="begin"/>
        </w:r>
        <w:r w:rsidR="00382052">
          <w:rPr>
            <w:noProof/>
            <w:webHidden/>
          </w:rPr>
          <w:instrText xml:space="preserve"> PAGEREF _Toc295485527 \h </w:instrText>
        </w:r>
        <w:r>
          <w:rPr>
            <w:noProof/>
            <w:webHidden/>
          </w:rPr>
        </w:r>
        <w:r>
          <w:rPr>
            <w:noProof/>
            <w:webHidden/>
          </w:rPr>
          <w:fldChar w:fldCharType="separate"/>
        </w:r>
        <w:r w:rsidR="00382052">
          <w:rPr>
            <w:noProof/>
            <w:webHidden/>
          </w:rPr>
          <w:t>33</w:t>
        </w:r>
        <w:r>
          <w:rPr>
            <w:noProof/>
            <w:webHidden/>
          </w:rPr>
          <w:fldChar w:fldCharType="end"/>
        </w:r>
      </w:hyperlink>
    </w:p>
    <w:p w:rsidR="00382052" w:rsidRDefault="00EF79F4">
      <w:pPr>
        <w:pStyle w:val="TOC2"/>
        <w:tabs>
          <w:tab w:val="left" w:pos="960"/>
          <w:tab w:val="right" w:leader="dot" w:pos="9350"/>
        </w:tabs>
        <w:rPr>
          <w:rFonts w:asciiTheme="minorHAnsi" w:eastAsiaTheme="minorEastAsia" w:hAnsiTheme="minorHAnsi" w:cstheme="minorBidi"/>
          <w:noProof/>
          <w:sz w:val="22"/>
          <w:szCs w:val="22"/>
        </w:rPr>
      </w:pPr>
      <w:hyperlink w:anchor="_Toc295485528" w:history="1">
        <w:r w:rsidR="00382052" w:rsidRPr="00C116E1">
          <w:rPr>
            <w:rStyle w:val="Hyperlink"/>
            <w:noProof/>
          </w:rPr>
          <w:t>3.5</w:t>
        </w:r>
        <w:r w:rsidR="00382052">
          <w:rPr>
            <w:rFonts w:asciiTheme="minorHAnsi" w:eastAsiaTheme="minorEastAsia" w:hAnsiTheme="minorHAnsi" w:cstheme="minorBidi"/>
            <w:noProof/>
            <w:sz w:val="22"/>
            <w:szCs w:val="22"/>
          </w:rPr>
          <w:tab/>
        </w:r>
        <w:r w:rsidR="00382052" w:rsidRPr="00C116E1">
          <w:rPr>
            <w:rStyle w:val="Hyperlink"/>
            <w:noProof/>
          </w:rPr>
          <w:t>Health Information Technology</w:t>
        </w:r>
        <w:r w:rsidR="00382052">
          <w:rPr>
            <w:noProof/>
            <w:webHidden/>
          </w:rPr>
          <w:tab/>
        </w:r>
        <w:r>
          <w:rPr>
            <w:noProof/>
            <w:webHidden/>
          </w:rPr>
          <w:fldChar w:fldCharType="begin"/>
        </w:r>
        <w:r w:rsidR="00382052">
          <w:rPr>
            <w:noProof/>
            <w:webHidden/>
          </w:rPr>
          <w:instrText xml:space="preserve"> PAGEREF _Toc295485528 \h </w:instrText>
        </w:r>
        <w:r>
          <w:rPr>
            <w:noProof/>
            <w:webHidden/>
          </w:rPr>
        </w:r>
        <w:r>
          <w:rPr>
            <w:noProof/>
            <w:webHidden/>
          </w:rPr>
          <w:fldChar w:fldCharType="separate"/>
        </w:r>
        <w:r w:rsidR="00382052">
          <w:rPr>
            <w:noProof/>
            <w:webHidden/>
          </w:rPr>
          <w:t>37</w:t>
        </w:r>
        <w:r>
          <w:rPr>
            <w:noProof/>
            <w:webHidden/>
          </w:rPr>
          <w:fldChar w:fldCharType="end"/>
        </w:r>
      </w:hyperlink>
    </w:p>
    <w:p w:rsidR="00382052" w:rsidRDefault="00EF79F4">
      <w:pPr>
        <w:pStyle w:val="TOC2"/>
        <w:tabs>
          <w:tab w:val="left" w:pos="960"/>
          <w:tab w:val="right" w:leader="dot" w:pos="9350"/>
        </w:tabs>
        <w:rPr>
          <w:rFonts w:asciiTheme="minorHAnsi" w:eastAsiaTheme="minorEastAsia" w:hAnsiTheme="minorHAnsi" w:cstheme="minorBidi"/>
          <w:noProof/>
          <w:sz w:val="22"/>
          <w:szCs w:val="22"/>
        </w:rPr>
      </w:pPr>
      <w:hyperlink w:anchor="_Toc295485529" w:history="1">
        <w:r w:rsidR="00382052" w:rsidRPr="00C116E1">
          <w:rPr>
            <w:rStyle w:val="Hyperlink"/>
            <w:noProof/>
          </w:rPr>
          <w:t>3.6</w:t>
        </w:r>
        <w:r w:rsidR="00382052">
          <w:rPr>
            <w:rFonts w:asciiTheme="minorHAnsi" w:eastAsiaTheme="minorEastAsia" w:hAnsiTheme="minorHAnsi" w:cstheme="minorBidi"/>
            <w:noProof/>
            <w:sz w:val="22"/>
            <w:szCs w:val="22"/>
          </w:rPr>
          <w:tab/>
        </w:r>
        <w:r w:rsidR="00382052" w:rsidRPr="00C116E1">
          <w:rPr>
            <w:rStyle w:val="Hyperlink"/>
            <w:noProof/>
          </w:rPr>
          <w:t>Enrollment and Eligibility</w:t>
        </w:r>
        <w:r w:rsidR="00382052">
          <w:rPr>
            <w:noProof/>
            <w:webHidden/>
          </w:rPr>
          <w:tab/>
        </w:r>
        <w:r>
          <w:rPr>
            <w:noProof/>
            <w:webHidden/>
          </w:rPr>
          <w:fldChar w:fldCharType="begin"/>
        </w:r>
        <w:r w:rsidR="00382052">
          <w:rPr>
            <w:noProof/>
            <w:webHidden/>
          </w:rPr>
          <w:instrText xml:space="preserve"> PAGEREF _Toc295485529 \h </w:instrText>
        </w:r>
        <w:r>
          <w:rPr>
            <w:noProof/>
            <w:webHidden/>
          </w:rPr>
        </w:r>
        <w:r>
          <w:rPr>
            <w:noProof/>
            <w:webHidden/>
          </w:rPr>
          <w:fldChar w:fldCharType="separate"/>
        </w:r>
        <w:r w:rsidR="00382052">
          <w:rPr>
            <w:noProof/>
            <w:webHidden/>
          </w:rPr>
          <w:t>37</w:t>
        </w:r>
        <w:r>
          <w:rPr>
            <w:noProof/>
            <w:webHidden/>
          </w:rPr>
          <w:fldChar w:fldCharType="end"/>
        </w:r>
      </w:hyperlink>
    </w:p>
    <w:p w:rsidR="00382052" w:rsidRDefault="00EF79F4">
      <w:pPr>
        <w:pStyle w:val="TOC2"/>
        <w:tabs>
          <w:tab w:val="left" w:pos="960"/>
          <w:tab w:val="right" w:leader="dot" w:pos="9350"/>
        </w:tabs>
        <w:rPr>
          <w:rFonts w:asciiTheme="minorHAnsi" w:eastAsiaTheme="minorEastAsia" w:hAnsiTheme="minorHAnsi" w:cstheme="minorBidi"/>
          <w:noProof/>
          <w:sz w:val="22"/>
          <w:szCs w:val="22"/>
        </w:rPr>
      </w:pPr>
      <w:hyperlink w:anchor="_Toc295485530" w:history="1">
        <w:r w:rsidR="00382052" w:rsidRPr="00C116E1">
          <w:rPr>
            <w:rStyle w:val="Hyperlink"/>
            <w:noProof/>
          </w:rPr>
          <w:t>3.7</w:t>
        </w:r>
        <w:r w:rsidR="00382052">
          <w:rPr>
            <w:rFonts w:asciiTheme="minorHAnsi" w:eastAsiaTheme="minorEastAsia" w:hAnsiTheme="minorHAnsi" w:cstheme="minorBidi"/>
            <w:noProof/>
            <w:sz w:val="22"/>
            <w:szCs w:val="22"/>
          </w:rPr>
          <w:tab/>
        </w:r>
        <w:r w:rsidR="00382052" w:rsidRPr="00C116E1">
          <w:rPr>
            <w:rStyle w:val="Hyperlink"/>
            <w:noProof/>
          </w:rPr>
          <w:t>Complaints Tracking</w:t>
        </w:r>
        <w:r w:rsidR="00382052">
          <w:rPr>
            <w:noProof/>
            <w:webHidden/>
          </w:rPr>
          <w:tab/>
        </w:r>
        <w:r>
          <w:rPr>
            <w:noProof/>
            <w:webHidden/>
          </w:rPr>
          <w:fldChar w:fldCharType="begin"/>
        </w:r>
        <w:r w:rsidR="00382052">
          <w:rPr>
            <w:noProof/>
            <w:webHidden/>
          </w:rPr>
          <w:instrText xml:space="preserve"> PAGEREF _Toc295485530 \h </w:instrText>
        </w:r>
        <w:r>
          <w:rPr>
            <w:noProof/>
            <w:webHidden/>
          </w:rPr>
        </w:r>
        <w:r>
          <w:rPr>
            <w:noProof/>
            <w:webHidden/>
          </w:rPr>
          <w:fldChar w:fldCharType="separate"/>
        </w:r>
        <w:r w:rsidR="00382052">
          <w:rPr>
            <w:noProof/>
            <w:webHidden/>
          </w:rPr>
          <w:t>38</w:t>
        </w:r>
        <w:r>
          <w:rPr>
            <w:noProof/>
            <w:webHidden/>
          </w:rPr>
          <w:fldChar w:fldCharType="end"/>
        </w:r>
      </w:hyperlink>
    </w:p>
    <w:p w:rsidR="00382052" w:rsidRDefault="00EF79F4">
      <w:pPr>
        <w:pStyle w:val="TOC2"/>
        <w:tabs>
          <w:tab w:val="left" w:pos="960"/>
          <w:tab w:val="right" w:leader="dot" w:pos="9350"/>
        </w:tabs>
        <w:rPr>
          <w:rFonts w:asciiTheme="minorHAnsi" w:eastAsiaTheme="minorEastAsia" w:hAnsiTheme="minorHAnsi" w:cstheme="minorBidi"/>
          <w:noProof/>
          <w:sz w:val="22"/>
          <w:szCs w:val="22"/>
        </w:rPr>
      </w:pPr>
      <w:hyperlink w:anchor="_Toc295485531" w:history="1">
        <w:r w:rsidR="00382052" w:rsidRPr="00C116E1">
          <w:rPr>
            <w:rStyle w:val="Hyperlink"/>
            <w:noProof/>
          </w:rPr>
          <w:t>3.8</w:t>
        </w:r>
        <w:r w:rsidR="00382052">
          <w:rPr>
            <w:rFonts w:asciiTheme="minorHAnsi" w:eastAsiaTheme="minorEastAsia" w:hAnsiTheme="minorHAnsi" w:cstheme="minorBidi"/>
            <w:noProof/>
            <w:sz w:val="22"/>
            <w:szCs w:val="22"/>
          </w:rPr>
          <w:tab/>
        </w:r>
        <w:r w:rsidR="00382052" w:rsidRPr="00C116E1">
          <w:rPr>
            <w:rStyle w:val="Hyperlink"/>
            <w:noProof/>
          </w:rPr>
          <w:t>Coordination of Benefits</w:t>
        </w:r>
        <w:r w:rsidR="00382052">
          <w:rPr>
            <w:noProof/>
            <w:webHidden/>
          </w:rPr>
          <w:tab/>
        </w:r>
        <w:r>
          <w:rPr>
            <w:noProof/>
            <w:webHidden/>
          </w:rPr>
          <w:fldChar w:fldCharType="begin"/>
        </w:r>
        <w:r w:rsidR="00382052">
          <w:rPr>
            <w:noProof/>
            <w:webHidden/>
          </w:rPr>
          <w:instrText xml:space="preserve"> PAGEREF _Toc295485531 \h </w:instrText>
        </w:r>
        <w:r>
          <w:rPr>
            <w:noProof/>
            <w:webHidden/>
          </w:rPr>
        </w:r>
        <w:r>
          <w:rPr>
            <w:noProof/>
            <w:webHidden/>
          </w:rPr>
          <w:fldChar w:fldCharType="separate"/>
        </w:r>
        <w:r w:rsidR="00382052">
          <w:rPr>
            <w:noProof/>
            <w:webHidden/>
          </w:rPr>
          <w:t>39</w:t>
        </w:r>
        <w:r>
          <w:rPr>
            <w:noProof/>
            <w:webHidden/>
          </w:rPr>
          <w:fldChar w:fldCharType="end"/>
        </w:r>
      </w:hyperlink>
    </w:p>
    <w:p w:rsidR="00382052" w:rsidRDefault="00EF79F4">
      <w:pPr>
        <w:pStyle w:val="TOC2"/>
        <w:tabs>
          <w:tab w:val="left" w:pos="960"/>
          <w:tab w:val="right" w:leader="dot" w:pos="9350"/>
        </w:tabs>
        <w:rPr>
          <w:rFonts w:asciiTheme="minorHAnsi" w:eastAsiaTheme="minorEastAsia" w:hAnsiTheme="minorHAnsi" w:cstheme="minorBidi"/>
          <w:noProof/>
          <w:sz w:val="22"/>
          <w:szCs w:val="22"/>
        </w:rPr>
      </w:pPr>
      <w:hyperlink w:anchor="_Toc295485532" w:history="1">
        <w:r w:rsidR="00382052" w:rsidRPr="00C116E1">
          <w:rPr>
            <w:rStyle w:val="Hyperlink"/>
            <w:noProof/>
          </w:rPr>
          <w:t>3.9</w:t>
        </w:r>
        <w:r w:rsidR="00382052">
          <w:rPr>
            <w:rFonts w:asciiTheme="minorHAnsi" w:eastAsiaTheme="minorEastAsia" w:hAnsiTheme="minorHAnsi" w:cstheme="minorBidi"/>
            <w:noProof/>
            <w:sz w:val="22"/>
            <w:szCs w:val="22"/>
          </w:rPr>
          <w:tab/>
        </w:r>
        <w:r w:rsidR="00382052" w:rsidRPr="00C116E1">
          <w:rPr>
            <w:rStyle w:val="Hyperlink"/>
            <w:noProof/>
          </w:rPr>
          <w:t>Tracking True Out-of-Pocket Costs (TrOOP)</w:t>
        </w:r>
        <w:r w:rsidR="00382052">
          <w:rPr>
            <w:noProof/>
            <w:webHidden/>
          </w:rPr>
          <w:tab/>
        </w:r>
        <w:r>
          <w:rPr>
            <w:noProof/>
            <w:webHidden/>
          </w:rPr>
          <w:fldChar w:fldCharType="begin"/>
        </w:r>
        <w:r w:rsidR="00382052">
          <w:rPr>
            <w:noProof/>
            <w:webHidden/>
          </w:rPr>
          <w:instrText xml:space="preserve"> PAGEREF _Toc295485532 \h </w:instrText>
        </w:r>
        <w:r>
          <w:rPr>
            <w:noProof/>
            <w:webHidden/>
          </w:rPr>
        </w:r>
        <w:r>
          <w:rPr>
            <w:noProof/>
            <w:webHidden/>
          </w:rPr>
          <w:fldChar w:fldCharType="separate"/>
        </w:r>
        <w:r w:rsidR="00382052">
          <w:rPr>
            <w:noProof/>
            <w:webHidden/>
          </w:rPr>
          <w:t>40</w:t>
        </w:r>
        <w:r>
          <w:rPr>
            <w:noProof/>
            <w:webHidden/>
          </w:rPr>
          <w:fldChar w:fldCharType="end"/>
        </w:r>
      </w:hyperlink>
    </w:p>
    <w:p w:rsidR="00382052" w:rsidRDefault="00EF79F4">
      <w:pPr>
        <w:pStyle w:val="TOC2"/>
        <w:tabs>
          <w:tab w:val="left" w:pos="960"/>
          <w:tab w:val="right" w:leader="dot" w:pos="9350"/>
        </w:tabs>
        <w:rPr>
          <w:rFonts w:asciiTheme="minorHAnsi" w:eastAsiaTheme="minorEastAsia" w:hAnsiTheme="minorHAnsi" w:cstheme="minorBidi"/>
          <w:noProof/>
          <w:sz w:val="22"/>
          <w:szCs w:val="22"/>
        </w:rPr>
      </w:pPr>
      <w:hyperlink w:anchor="_Toc295485533" w:history="1">
        <w:r w:rsidR="00382052" w:rsidRPr="00C116E1">
          <w:rPr>
            <w:rStyle w:val="Hyperlink"/>
            <w:noProof/>
          </w:rPr>
          <w:t>3.10</w:t>
        </w:r>
        <w:r w:rsidR="00382052">
          <w:rPr>
            <w:rFonts w:asciiTheme="minorHAnsi" w:eastAsiaTheme="minorEastAsia" w:hAnsiTheme="minorHAnsi" w:cstheme="minorBidi"/>
            <w:noProof/>
            <w:sz w:val="22"/>
            <w:szCs w:val="22"/>
          </w:rPr>
          <w:tab/>
        </w:r>
        <w:r w:rsidR="00382052" w:rsidRPr="00C116E1">
          <w:rPr>
            <w:rStyle w:val="Hyperlink"/>
            <w:noProof/>
          </w:rPr>
          <w:t>Medicare Secondary Payer</w:t>
        </w:r>
        <w:r w:rsidR="00382052">
          <w:rPr>
            <w:noProof/>
            <w:webHidden/>
          </w:rPr>
          <w:tab/>
        </w:r>
        <w:r>
          <w:rPr>
            <w:noProof/>
            <w:webHidden/>
          </w:rPr>
          <w:fldChar w:fldCharType="begin"/>
        </w:r>
        <w:r w:rsidR="00382052">
          <w:rPr>
            <w:noProof/>
            <w:webHidden/>
          </w:rPr>
          <w:instrText xml:space="preserve"> PAGEREF _Toc295485533 \h </w:instrText>
        </w:r>
        <w:r>
          <w:rPr>
            <w:noProof/>
            <w:webHidden/>
          </w:rPr>
        </w:r>
        <w:r>
          <w:rPr>
            <w:noProof/>
            <w:webHidden/>
          </w:rPr>
          <w:fldChar w:fldCharType="separate"/>
        </w:r>
        <w:r w:rsidR="00382052">
          <w:rPr>
            <w:noProof/>
            <w:webHidden/>
          </w:rPr>
          <w:t>41</w:t>
        </w:r>
        <w:r>
          <w:rPr>
            <w:noProof/>
            <w:webHidden/>
          </w:rPr>
          <w:fldChar w:fldCharType="end"/>
        </w:r>
      </w:hyperlink>
    </w:p>
    <w:p w:rsidR="00382052" w:rsidRDefault="00EF79F4">
      <w:pPr>
        <w:pStyle w:val="TOC2"/>
        <w:tabs>
          <w:tab w:val="left" w:pos="960"/>
          <w:tab w:val="right" w:leader="dot" w:pos="9350"/>
        </w:tabs>
        <w:rPr>
          <w:rFonts w:asciiTheme="minorHAnsi" w:eastAsiaTheme="minorEastAsia" w:hAnsiTheme="minorHAnsi" w:cstheme="minorBidi"/>
          <w:noProof/>
          <w:sz w:val="22"/>
          <w:szCs w:val="22"/>
        </w:rPr>
      </w:pPr>
      <w:hyperlink w:anchor="_Toc295485534" w:history="1">
        <w:r w:rsidR="00382052" w:rsidRPr="00C116E1">
          <w:rPr>
            <w:rStyle w:val="Hyperlink"/>
            <w:noProof/>
          </w:rPr>
          <w:t>3.11</w:t>
        </w:r>
        <w:r w:rsidR="00382052">
          <w:rPr>
            <w:rFonts w:asciiTheme="minorHAnsi" w:eastAsiaTheme="minorEastAsia" w:hAnsiTheme="minorHAnsi" w:cstheme="minorBidi"/>
            <w:noProof/>
            <w:sz w:val="22"/>
            <w:szCs w:val="22"/>
          </w:rPr>
          <w:tab/>
        </w:r>
        <w:r w:rsidR="00382052" w:rsidRPr="00C116E1">
          <w:rPr>
            <w:rStyle w:val="Hyperlink"/>
            <w:noProof/>
          </w:rPr>
          <w:t>Data Collection and Reporting Requirements</w:t>
        </w:r>
        <w:r w:rsidR="00382052">
          <w:rPr>
            <w:noProof/>
            <w:webHidden/>
          </w:rPr>
          <w:tab/>
        </w:r>
        <w:r>
          <w:rPr>
            <w:noProof/>
            <w:webHidden/>
          </w:rPr>
          <w:fldChar w:fldCharType="begin"/>
        </w:r>
        <w:r w:rsidR="00382052">
          <w:rPr>
            <w:noProof/>
            <w:webHidden/>
          </w:rPr>
          <w:instrText xml:space="preserve"> PAGEREF _Toc295485534 \h </w:instrText>
        </w:r>
        <w:r>
          <w:rPr>
            <w:noProof/>
            <w:webHidden/>
          </w:rPr>
        </w:r>
        <w:r>
          <w:rPr>
            <w:noProof/>
            <w:webHidden/>
          </w:rPr>
          <w:fldChar w:fldCharType="separate"/>
        </w:r>
        <w:r w:rsidR="00382052">
          <w:rPr>
            <w:noProof/>
            <w:webHidden/>
          </w:rPr>
          <w:t>42</w:t>
        </w:r>
        <w:r>
          <w:rPr>
            <w:noProof/>
            <w:webHidden/>
          </w:rPr>
          <w:fldChar w:fldCharType="end"/>
        </w:r>
      </w:hyperlink>
    </w:p>
    <w:p w:rsidR="00382052" w:rsidRDefault="00EF79F4">
      <w:pPr>
        <w:pStyle w:val="TOC2"/>
        <w:tabs>
          <w:tab w:val="left" w:pos="960"/>
          <w:tab w:val="right" w:leader="dot" w:pos="9350"/>
        </w:tabs>
        <w:rPr>
          <w:rFonts w:asciiTheme="minorHAnsi" w:eastAsiaTheme="minorEastAsia" w:hAnsiTheme="minorHAnsi" w:cstheme="minorBidi"/>
          <w:noProof/>
          <w:sz w:val="22"/>
          <w:szCs w:val="22"/>
        </w:rPr>
      </w:pPr>
      <w:hyperlink w:anchor="_Toc295485535" w:history="1">
        <w:r w:rsidR="00382052" w:rsidRPr="00C116E1">
          <w:rPr>
            <w:rStyle w:val="Hyperlink"/>
            <w:noProof/>
          </w:rPr>
          <w:t>3.12</w:t>
        </w:r>
        <w:r w:rsidR="00382052">
          <w:rPr>
            <w:rFonts w:asciiTheme="minorHAnsi" w:eastAsiaTheme="minorEastAsia" w:hAnsiTheme="minorHAnsi" w:cstheme="minorBidi"/>
            <w:noProof/>
            <w:sz w:val="22"/>
            <w:szCs w:val="22"/>
          </w:rPr>
          <w:tab/>
        </w:r>
        <w:r w:rsidR="00382052" w:rsidRPr="00C116E1">
          <w:rPr>
            <w:rStyle w:val="Hyperlink"/>
            <w:noProof/>
          </w:rPr>
          <w:t>Data Exchange between PACE Organizations and CMS</w:t>
        </w:r>
        <w:r w:rsidR="00382052">
          <w:rPr>
            <w:noProof/>
            <w:webHidden/>
          </w:rPr>
          <w:tab/>
        </w:r>
        <w:r>
          <w:rPr>
            <w:noProof/>
            <w:webHidden/>
          </w:rPr>
          <w:fldChar w:fldCharType="begin"/>
        </w:r>
        <w:r w:rsidR="00382052">
          <w:rPr>
            <w:noProof/>
            <w:webHidden/>
          </w:rPr>
          <w:instrText xml:space="preserve"> PAGEREF _Toc295485535 \h </w:instrText>
        </w:r>
        <w:r>
          <w:rPr>
            <w:noProof/>
            <w:webHidden/>
          </w:rPr>
        </w:r>
        <w:r>
          <w:rPr>
            <w:noProof/>
            <w:webHidden/>
          </w:rPr>
          <w:fldChar w:fldCharType="separate"/>
        </w:r>
        <w:r w:rsidR="00382052">
          <w:rPr>
            <w:noProof/>
            <w:webHidden/>
          </w:rPr>
          <w:t>42</w:t>
        </w:r>
        <w:r>
          <w:rPr>
            <w:noProof/>
            <w:webHidden/>
          </w:rPr>
          <w:fldChar w:fldCharType="end"/>
        </w:r>
      </w:hyperlink>
    </w:p>
    <w:p w:rsidR="00382052" w:rsidRDefault="00EF79F4">
      <w:pPr>
        <w:pStyle w:val="TOC2"/>
        <w:tabs>
          <w:tab w:val="left" w:pos="960"/>
          <w:tab w:val="right" w:leader="dot" w:pos="9350"/>
        </w:tabs>
        <w:rPr>
          <w:rFonts w:asciiTheme="minorHAnsi" w:eastAsiaTheme="minorEastAsia" w:hAnsiTheme="minorHAnsi" w:cstheme="minorBidi"/>
          <w:noProof/>
          <w:sz w:val="22"/>
          <w:szCs w:val="22"/>
        </w:rPr>
      </w:pPr>
      <w:hyperlink w:anchor="_Toc295485536" w:history="1">
        <w:r w:rsidR="00382052" w:rsidRPr="00C116E1">
          <w:rPr>
            <w:rStyle w:val="Hyperlink"/>
            <w:noProof/>
          </w:rPr>
          <w:t>3.13</w:t>
        </w:r>
        <w:r w:rsidR="00382052">
          <w:rPr>
            <w:rFonts w:asciiTheme="minorHAnsi" w:eastAsiaTheme="minorEastAsia" w:hAnsiTheme="minorHAnsi" w:cstheme="minorBidi"/>
            <w:noProof/>
            <w:sz w:val="22"/>
            <w:szCs w:val="22"/>
          </w:rPr>
          <w:tab/>
        </w:r>
        <w:r w:rsidR="00382052" w:rsidRPr="00C116E1">
          <w:rPr>
            <w:rStyle w:val="Hyperlink"/>
            <w:noProof/>
          </w:rPr>
          <w:t>Health Insurance Portability and Accountability Act of 1996 (HIPAA)</w:t>
        </w:r>
        <w:r w:rsidR="00382052">
          <w:rPr>
            <w:noProof/>
            <w:webHidden/>
          </w:rPr>
          <w:tab/>
        </w:r>
        <w:r>
          <w:rPr>
            <w:noProof/>
            <w:webHidden/>
          </w:rPr>
          <w:fldChar w:fldCharType="begin"/>
        </w:r>
        <w:r w:rsidR="00382052">
          <w:rPr>
            <w:noProof/>
            <w:webHidden/>
          </w:rPr>
          <w:instrText xml:space="preserve"> PAGEREF _Toc295485536 \h </w:instrText>
        </w:r>
        <w:r>
          <w:rPr>
            <w:noProof/>
            <w:webHidden/>
          </w:rPr>
        </w:r>
        <w:r>
          <w:rPr>
            <w:noProof/>
            <w:webHidden/>
          </w:rPr>
          <w:fldChar w:fldCharType="separate"/>
        </w:r>
        <w:r w:rsidR="00382052">
          <w:rPr>
            <w:noProof/>
            <w:webHidden/>
          </w:rPr>
          <w:t>43</w:t>
        </w:r>
        <w:r>
          <w:rPr>
            <w:noProof/>
            <w:webHidden/>
          </w:rPr>
          <w:fldChar w:fldCharType="end"/>
        </w:r>
      </w:hyperlink>
    </w:p>
    <w:p w:rsidR="00382052" w:rsidRDefault="00EF79F4">
      <w:pPr>
        <w:pStyle w:val="TOC2"/>
        <w:tabs>
          <w:tab w:val="left" w:pos="960"/>
          <w:tab w:val="right" w:leader="dot" w:pos="9350"/>
        </w:tabs>
        <w:rPr>
          <w:rFonts w:asciiTheme="minorHAnsi" w:eastAsiaTheme="minorEastAsia" w:hAnsiTheme="minorHAnsi" w:cstheme="minorBidi"/>
          <w:noProof/>
          <w:sz w:val="22"/>
          <w:szCs w:val="22"/>
        </w:rPr>
      </w:pPr>
      <w:hyperlink w:anchor="_Toc295485537" w:history="1">
        <w:r w:rsidR="00382052" w:rsidRPr="00C116E1">
          <w:rPr>
            <w:rStyle w:val="Hyperlink"/>
            <w:noProof/>
          </w:rPr>
          <w:t>3.14</w:t>
        </w:r>
        <w:r w:rsidR="00382052">
          <w:rPr>
            <w:rFonts w:asciiTheme="minorHAnsi" w:eastAsiaTheme="minorEastAsia" w:hAnsiTheme="minorHAnsi" w:cstheme="minorBidi"/>
            <w:noProof/>
            <w:sz w:val="22"/>
            <w:szCs w:val="22"/>
          </w:rPr>
          <w:tab/>
        </w:r>
        <w:r w:rsidR="00382052" w:rsidRPr="00C116E1">
          <w:rPr>
            <w:rStyle w:val="Hyperlink"/>
            <w:noProof/>
          </w:rPr>
          <w:t>Prohibition on Use of SSN or Medicare ID Number on Enrollee ID Cards</w:t>
        </w:r>
        <w:r w:rsidR="00382052">
          <w:rPr>
            <w:noProof/>
            <w:webHidden/>
          </w:rPr>
          <w:tab/>
        </w:r>
        <w:r>
          <w:rPr>
            <w:noProof/>
            <w:webHidden/>
          </w:rPr>
          <w:fldChar w:fldCharType="begin"/>
        </w:r>
        <w:r w:rsidR="00382052">
          <w:rPr>
            <w:noProof/>
            <w:webHidden/>
          </w:rPr>
          <w:instrText xml:space="preserve"> PAGEREF _Toc295485537 \h </w:instrText>
        </w:r>
        <w:r>
          <w:rPr>
            <w:noProof/>
            <w:webHidden/>
          </w:rPr>
        </w:r>
        <w:r>
          <w:rPr>
            <w:noProof/>
            <w:webHidden/>
          </w:rPr>
          <w:fldChar w:fldCharType="separate"/>
        </w:r>
        <w:r w:rsidR="00382052">
          <w:rPr>
            <w:noProof/>
            <w:webHidden/>
          </w:rPr>
          <w:t>44</w:t>
        </w:r>
        <w:r>
          <w:rPr>
            <w:noProof/>
            <w:webHidden/>
          </w:rPr>
          <w:fldChar w:fldCharType="end"/>
        </w:r>
      </w:hyperlink>
    </w:p>
    <w:p w:rsidR="00382052" w:rsidRDefault="00EF79F4">
      <w:pPr>
        <w:pStyle w:val="TOC2"/>
        <w:tabs>
          <w:tab w:val="left" w:pos="960"/>
          <w:tab w:val="right" w:leader="dot" w:pos="9350"/>
        </w:tabs>
        <w:rPr>
          <w:rFonts w:asciiTheme="minorHAnsi" w:eastAsiaTheme="minorEastAsia" w:hAnsiTheme="minorHAnsi" w:cstheme="minorBidi"/>
          <w:noProof/>
          <w:sz w:val="22"/>
          <w:szCs w:val="22"/>
        </w:rPr>
      </w:pPr>
      <w:hyperlink w:anchor="_Toc295485538" w:history="1">
        <w:r w:rsidR="00382052" w:rsidRPr="00C116E1">
          <w:rPr>
            <w:rStyle w:val="Hyperlink"/>
            <w:noProof/>
          </w:rPr>
          <w:t>3.15</w:t>
        </w:r>
        <w:r w:rsidR="00382052">
          <w:rPr>
            <w:rFonts w:asciiTheme="minorHAnsi" w:eastAsiaTheme="minorEastAsia" w:hAnsiTheme="minorHAnsi" w:cstheme="minorBidi"/>
            <w:noProof/>
            <w:sz w:val="22"/>
            <w:szCs w:val="22"/>
          </w:rPr>
          <w:tab/>
        </w:r>
        <w:r w:rsidR="00382052" w:rsidRPr="00C116E1">
          <w:rPr>
            <w:rStyle w:val="Hyperlink"/>
            <w:noProof/>
          </w:rPr>
          <w:t>Prescription Drug Event (PDE) Records</w:t>
        </w:r>
        <w:r w:rsidR="00382052">
          <w:rPr>
            <w:noProof/>
            <w:webHidden/>
          </w:rPr>
          <w:tab/>
        </w:r>
        <w:r>
          <w:rPr>
            <w:noProof/>
            <w:webHidden/>
          </w:rPr>
          <w:fldChar w:fldCharType="begin"/>
        </w:r>
        <w:r w:rsidR="00382052">
          <w:rPr>
            <w:noProof/>
            <w:webHidden/>
          </w:rPr>
          <w:instrText xml:space="preserve"> PAGEREF _Toc295485538 \h </w:instrText>
        </w:r>
        <w:r>
          <w:rPr>
            <w:noProof/>
            <w:webHidden/>
          </w:rPr>
        </w:r>
        <w:r>
          <w:rPr>
            <w:noProof/>
            <w:webHidden/>
          </w:rPr>
          <w:fldChar w:fldCharType="separate"/>
        </w:r>
        <w:r w:rsidR="00382052">
          <w:rPr>
            <w:noProof/>
            <w:webHidden/>
          </w:rPr>
          <w:t>45</w:t>
        </w:r>
        <w:r>
          <w:rPr>
            <w:noProof/>
            <w:webHidden/>
          </w:rPr>
          <w:fldChar w:fldCharType="end"/>
        </w:r>
      </w:hyperlink>
    </w:p>
    <w:p w:rsidR="00382052" w:rsidRDefault="00EF79F4">
      <w:pPr>
        <w:pStyle w:val="TOC2"/>
        <w:tabs>
          <w:tab w:val="left" w:pos="960"/>
          <w:tab w:val="right" w:leader="dot" w:pos="9350"/>
        </w:tabs>
        <w:rPr>
          <w:rFonts w:asciiTheme="minorHAnsi" w:eastAsiaTheme="minorEastAsia" w:hAnsiTheme="minorHAnsi" w:cstheme="minorBidi"/>
          <w:noProof/>
          <w:sz w:val="22"/>
          <w:szCs w:val="22"/>
        </w:rPr>
      </w:pPr>
      <w:hyperlink w:anchor="_Toc295485539" w:history="1">
        <w:r w:rsidR="00382052" w:rsidRPr="00C116E1">
          <w:rPr>
            <w:rStyle w:val="Hyperlink"/>
            <w:noProof/>
          </w:rPr>
          <w:t>3.16</w:t>
        </w:r>
        <w:r w:rsidR="00382052">
          <w:rPr>
            <w:rFonts w:asciiTheme="minorHAnsi" w:eastAsiaTheme="minorEastAsia" w:hAnsiTheme="minorHAnsi" w:cstheme="minorBidi"/>
            <w:noProof/>
            <w:sz w:val="22"/>
            <w:szCs w:val="22"/>
          </w:rPr>
          <w:tab/>
        </w:r>
        <w:r w:rsidR="00382052" w:rsidRPr="00C116E1">
          <w:rPr>
            <w:rStyle w:val="Hyperlink"/>
            <w:noProof/>
          </w:rPr>
          <w:t>Claims Processing</w:t>
        </w:r>
        <w:r w:rsidR="00382052">
          <w:rPr>
            <w:noProof/>
            <w:webHidden/>
          </w:rPr>
          <w:tab/>
        </w:r>
        <w:r>
          <w:rPr>
            <w:noProof/>
            <w:webHidden/>
          </w:rPr>
          <w:fldChar w:fldCharType="begin"/>
        </w:r>
        <w:r w:rsidR="00382052">
          <w:rPr>
            <w:noProof/>
            <w:webHidden/>
          </w:rPr>
          <w:instrText xml:space="preserve"> PAGEREF _Toc295485539 \h </w:instrText>
        </w:r>
        <w:r>
          <w:rPr>
            <w:noProof/>
            <w:webHidden/>
          </w:rPr>
        </w:r>
        <w:r>
          <w:rPr>
            <w:noProof/>
            <w:webHidden/>
          </w:rPr>
          <w:fldChar w:fldCharType="separate"/>
        </w:r>
        <w:r w:rsidR="00382052">
          <w:rPr>
            <w:noProof/>
            <w:webHidden/>
          </w:rPr>
          <w:t>46</w:t>
        </w:r>
        <w:r>
          <w:rPr>
            <w:noProof/>
            <w:webHidden/>
          </w:rPr>
          <w:fldChar w:fldCharType="end"/>
        </w:r>
      </w:hyperlink>
    </w:p>
    <w:p w:rsidR="00382052" w:rsidRDefault="00EF79F4">
      <w:pPr>
        <w:pStyle w:val="TOC2"/>
        <w:tabs>
          <w:tab w:val="left" w:pos="960"/>
          <w:tab w:val="right" w:leader="dot" w:pos="9350"/>
        </w:tabs>
        <w:rPr>
          <w:rFonts w:asciiTheme="minorHAnsi" w:eastAsiaTheme="minorEastAsia" w:hAnsiTheme="minorHAnsi" w:cstheme="minorBidi"/>
          <w:noProof/>
          <w:sz w:val="22"/>
          <w:szCs w:val="22"/>
        </w:rPr>
      </w:pPr>
      <w:hyperlink w:anchor="_Toc295485540" w:history="1">
        <w:r w:rsidR="00382052" w:rsidRPr="00C116E1">
          <w:rPr>
            <w:rStyle w:val="Hyperlink"/>
            <w:noProof/>
          </w:rPr>
          <w:t>3.17</w:t>
        </w:r>
        <w:r w:rsidR="00382052">
          <w:rPr>
            <w:rFonts w:asciiTheme="minorHAnsi" w:eastAsiaTheme="minorEastAsia" w:hAnsiTheme="minorHAnsi" w:cstheme="minorBidi"/>
            <w:noProof/>
            <w:sz w:val="22"/>
            <w:szCs w:val="22"/>
          </w:rPr>
          <w:tab/>
        </w:r>
        <w:r w:rsidR="00382052" w:rsidRPr="00C116E1">
          <w:rPr>
            <w:rStyle w:val="Hyperlink"/>
            <w:noProof/>
          </w:rPr>
          <w:t>Record Retention</w:t>
        </w:r>
        <w:r w:rsidR="00382052">
          <w:rPr>
            <w:noProof/>
            <w:webHidden/>
          </w:rPr>
          <w:tab/>
        </w:r>
        <w:r>
          <w:rPr>
            <w:noProof/>
            <w:webHidden/>
          </w:rPr>
          <w:fldChar w:fldCharType="begin"/>
        </w:r>
        <w:r w:rsidR="00382052">
          <w:rPr>
            <w:noProof/>
            <w:webHidden/>
          </w:rPr>
          <w:instrText xml:space="preserve"> PAGEREF _Toc295485540 \h </w:instrText>
        </w:r>
        <w:r>
          <w:rPr>
            <w:noProof/>
            <w:webHidden/>
          </w:rPr>
        </w:r>
        <w:r>
          <w:rPr>
            <w:noProof/>
            <w:webHidden/>
          </w:rPr>
          <w:fldChar w:fldCharType="separate"/>
        </w:r>
        <w:r w:rsidR="00382052">
          <w:rPr>
            <w:noProof/>
            <w:webHidden/>
          </w:rPr>
          <w:t>48</w:t>
        </w:r>
        <w:r>
          <w:rPr>
            <w:noProof/>
            <w:webHidden/>
          </w:rPr>
          <w:fldChar w:fldCharType="end"/>
        </w:r>
      </w:hyperlink>
    </w:p>
    <w:p w:rsidR="00382052" w:rsidRDefault="00EF79F4">
      <w:pPr>
        <w:pStyle w:val="TOC2"/>
        <w:tabs>
          <w:tab w:val="left" w:pos="960"/>
          <w:tab w:val="right" w:leader="dot" w:pos="9350"/>
        </w:tabs>
        <w:rPr>
          <w:rFonts w:asciiTheme="minorHAnsi" w:eastAsiaTheme="minorEastAsia" w:hAnsiTheme="minorHAnsi" w:cstheme="minorBidi"/>
          <w:noProof/>
          <w:sz w:val="22"/>
          <w:szCs w:val="22"/>
        </w:rPr>
      </w:pPr>
      <w:hyperlink w:anchor="_Toc295485541" w:history="1">
        <w:r w:rsidR="00382052" w:rsidRPr="00C116E1">
          <w:rPr>
            <w:rStyle w:val="Hyperlink"/>
            <w:noProof/>
          </w:rPr>
          <w:t>3.18</w:t>
        </w:r>
        <w:r w:rsidR="00382052">
          <w:rPr>
            <w:rFonts w:asciiTheme="minorHAnsi" w:eastAsiaTheme="minorEastAsia" w:hAnsiTheme="minorHAnsi" w:cstheme="minorBidi"/>
            <w:noProof/>
            <w:sz w:val="22"/>
            <w:szCs w:val="22"/>
          </w:rPr>
          <w:tab/>
        </w:r>
        <w:r w:rsidR="00382052" w:rsidRPr="00C116E1">
          <w:rPr>
            <w:rStyle w:val="Hyperlink"/>
            <w:noProof/>
          </w:rPr>
          <w:t>Electronic Prescription Program</w:t>
        </w:r>
        <w:r w:rsidR="00382052">
          <w:rPr>
            <w:noProof/>
            <w:webHidden/>
          </w:rPr>
          <w:tab/>
        </w:r>
        <w:r>
          <w:rPr>
            <w:noProof/>
            <w:webHidden/>
          </w:rPr>
          <w:fldChar w:fldCharType="begin"/>
        </w:r>
        <w:r w:rsidR="00382052">
          <w:rPr>
            <w:noProof/>
            <w:webHidden/>
          </w:rPr>
          <w:instrText xml:space="preserve"> PAGEREF _Toc295485541 \h </w:instrText>
        </w:r>
        <w:r>
          <w:rPr>
            <w:noProof/>
            <w:webHidden/>
          </w:rPr>
        </w:r>
        <w:r>
          <w:rPr>
            <w:noProof/>
            <w:webHidden/>
          </w:rPr>
          <w:fldChar w:fldCharType="separate"/>
        </w:r>
        <w:r w:rsidR="00382052">
          <w:rPr>
            <w:noProof/>
            <w:webHidden/>
          </w:rPr>
          <w:t>49</w:t>
        </w:r>
        <w:r>
          <w:rPr>
            <w:noProof/>
            <w:webHidden/>
          </w:rPr>
          <w:fldChar w:fldCharType="end"/>
        </w:r>
      </w:hyperlink>
    </w:p>
    <w:p w:rsidR="00382052" w:rsidRDefault="00EF79F4">
      <w:pPr>
        <w:pStyle w:val="TOC2"/>
        <w:tabs>
          <w:tab w:val="left" w:pos="960"/>
          <w:tab w:val="right" w:leader="dot" w:pos="9350"/>
        </w:tabs>
        <w:rPr>
          <w:rFonts w:asciiTheme="minorHAnsi" w:eastAsiaTheme="minorEastAsia" w:hAnsiTheme="minorHAnsi" w:cstheme="minorBidi"/>
          <w:noProof/>
          <w:sz w:val="22"/>
          <w:szCs w:val="22"/>
        </w:rPr>
      </w:pPr>
      <w:hyperlink w:anchor="_Toc295485542" w:history="1">
        <w:r w:rsidR="00382052" w:rsidRPr="00C116E1">
          <w:rPr>
            <w:rStyle w:val="Hyperlink"/>
            <w:noProof/>
          </w:rPr>
          <w:t>3.19</w:t>
        </w:r>
        <w:r w:rsidR="00382052">
          <w:rPr>
            <w:rFonts w:asciiTheme="minorHAnsi" w:eastAsiaTheme="minorEastAsia" w:hAnsiTheme="minorHAnsi" w:cstheme="minorBidi"/>
            <w:noProof/>
            <w:sz w:val="22"/>
            <w:szCs w:val="22"/>
          </w:rPr>
          <w:tab/>
        </w:r>
        <w:r w:rsidR="00382052" w:rsidRPr="00C116E1">
          <w:rPr>
            <w:rStyle w:val="Hyperlink"/>
            <w:noProof/>
          </w:rPr>
          <w:t>Formulary Submission Requirements</w:t>
        </w:r>
        <w:r w:rsidR="00382052">
          <w:rPr>
            <w:noProof/>
            <w:webHidden/>
          </w:rPr>
          <w:tab/>
        </w:r>
        <w:r>
          <w:rPr>
            <w:noProof/>
            <w:webHidden/>
          </w:rPr>
          <w:fldChar w:fldCharType="begin"/>
        </w:r>
        <w:r w:rsidR="00382052">
          <w:rPr>
            <w:noProof/>
            <w:webHidden/>
          </w:rPr>
          <w:instrText xml:space="preserve"> PAGEREF _Toc295485542 \h </w:instrText>
        </w:r>
        <w:r>
          <w:rPr>
            <w:noProof/>
            <w:webHidden/>
          </w:rPr>
        </w:r>
        <w:r>
          <w:rPr>
            <w:noProof/>
            <w:webHidden/>
          </w:rPr>
          <w:fldChar w:fldCharType="separate"/>
        </w:r>
        <w:r w:rsidR="00382052">
          <w:rPr>
            <w:noProof/>
            <w:webHidden/>
          </w:rPr>
          <w:t>49</w:t>
        </w:r>
        <w:r>
          <w:rPr>
            <w:noProof/>
            <w:webHidden/>
          </w:rPr>
          <w:fldChar w:fldCharType="end"/>
        </w:r>
      </w:hyperlink>
    </w:p>
    <w:p w:rsidR="00382052" w:rsidRDefault="00EF79F4">
      <w:pPr>
        <w:pStyle w:val="TOC3"/>
        <w:tabs>
          <w:tab w:val="left" w:pos="1440"/>
          <w:tab w:val="right" w:leader="dot" w:pos="9350"/>
        </w:tabs>
        <w:rPr>
          <w:rFonts w:asciiTheme="minorHAnsi" w:eastAsiaTheme="minorEastAsia" w:hAnsiTheme="minorHAnsi" w:cstheme="minorBidi"/>
          <w:noProof/>
          <w:sz w:val="22"/>
          <w:szCs w:val="22"/>
        </w:rPr>
      </w:pPr>
      <w:hyperlink w:anchor="_Toc295485543" w:history="1">
        <w:r w:rsidR="00382052" w:rsidRPr="00C116E1">
          <w:rPr>
            <w:rStyle w:val="Hyperlink"/>
            <w:noProof/>
          </w:rPr>
          <w:t>3.19.1</w:t>
        </w:r>
        <w:r w:rsidR="00382052">
          <w:rPr>
            <w:rFonts w:asciiTheme="minorHAnsi" w:eastAsiaTheme="minorEastAsia" w:hAnsiTheme="minorHAnsi" w:cstheme="minorBidi"/>
            <w:noProof/>
            <w:sz w:val="22"/>
            <w:szCs w:val="22"/>
          </w:rPr>
          <w:tab/>
        </w:r>
        <w:r w:rsidR="00382052" w:rsidRPr="00C116E1">
          <w:rPr>
            <w:rStyle w:val="Hyperlink"/>
            <w:noProof/>
          </w:rPr>
          <w:t>Applicability of Formulary Submission Requirements</w:t>
        </w:r>
        <w:r w:rsidR="00382052">
          <w:rPr>
            <w:noProof/>
            <w:webHidden/>
          </w:rPr>
          <w:tab/>
        </w:r>
        <w:r>
          <w:rPr>
            <w:noProof/>
            <w:webHidden/>
          </w:rPr>
          <w:fldChar w:fldCharType="begin"/>
        </w:r>
        <w:r w:rsidR="00382052">
          <w:rPr>
            <w:noProof/>
            <w:webHidden/>
          </w:rPr>
          <w:instrText xml:space="preserve"> PAGEREF _Toc295485543 \h </w:instrText>
        </w:r>
        <w:r>
          <w:rPr>
            <w:noProof/>
            <w:webHidden/>
          </w:rPr>
        </w:r>
        <w:r>
          <w:rPr>
            <w:noProof/>
            <w:webHidden/>
          </w:rPr>
          <w:fldChar w:fldCharType="separate"/>
        </w:r>
        <w:r w:rsidR="00382052">
          <w:rPr>
            <w:noProof/>
            <w:webHidden/>
          </w:rPr>
          <w:t>49</w:t>
        </w:r>
        <w:r>
          <w:rPr>
            <w:noProof/>
            <w:webHidden/>
          </w:rPr>
          <w:fldChar w:fldCharType="end"/>
        </w:r>
      </w:hyperlink>
    </w:p>
    <w:p w:rsidR="00382052" w:rsidRDefault="00EF79F4">
      <w:pPr>
        <w:pStyle w:val="TOC3"/>
        <w:tabs>
          <w:tab w:val="left" w:pos="1440"/>
          <w:tab w:val="right" w:leader="dot" w:pos="9350"/>
        </w:tabs>
        <w:rPr>
          <w:rFonts w:asciiTheme="minorHAnsi" w:eastAsiaTheme="minorEastAsia" w:hAnsiTheme="minorHAnsi" w:cstheme="minorBidi"/>
          <w:noProof/>
          <w:sz w:val="22"/>
          <w:szCs w:val="22"/>
        </w:rPr>
      </w:pPr>
      <w:hyperlink w:anchor="_Toc295485544" w:history="1">
        <w:r w:rsidR="00382052" w:rsidRPr="00C116E1">
          <w:rPr>
            <w:rStyle w:val="Hyperlink"/>
            <w:noProof/>
          </w:rPr>
          <w:t>3.19.2</w:t>
        </w:r>
        <w:r w:rsidR="00382052">
          <w:rPr>
            <w:rFonts w:asciiTheme="minorHAnsi" w:eastAsiaTheme="minorEastAsia" w:hAnsiTheme="minorHAnsi" w:cstheme="minorBidi"/>
            <w:noProof/>
            <w:sz w:val="22"/>
            <w:szCs w:val="22"/>
          </w:rPr>
          <w:tab/>
        </w:r>
        <w:r w:rsidR="00382052" w:rsidRPr="00C116E1">
          <w:rPr>
            <w:rStyle w:val="Hyperlink"/>
            <w:noProof/>
          </w:rPr>
          <w:t>Formulary/Pharmacy and Therapeutics (P&amp;T) Committee</w:t>
        </w:r>
        <w:r w:rsidR="00382052">
          <w:rPr>
            <w:noProof/>
            <w:webHidden/>
          </w:rPr>
          <w:tab/>
        </w:r>
        <w:r>
          <w:rPr>
            <w:noProof/>
            <w:webHidden/>
          </w:rPr>
          <w:fldChar w:fldCharType="begin"/>
        </w:r>
        <w:r w:rsidR="00382052">
          <w:rPr>
            <w:noProof/>
            <w:webHidden/>
          </w:rPr>
          <w:instrText xml:space="preserve"> PAGEREF _Toc295485544 \h </w:instrText>
        </w:r>
        <w:r>
          <w:rPr>
            <w:noProof/>
            <w:webHidden/>
          </w:rPr>
        </w:r>
        <w:r>
          <w:rPr>
            <w:noProof/>
            <w:webHidden/>
          </w:rPr>
          <w:fldChar w:fldCharType="separate"/>
        </w:r>
        <w:r w:rsidR="00382052">
          <w:rPr>
            <w:noProof/>
            <w:webHidden/>
          </w:rPr>
          <w:t>50</w:t>
        </w:r>
        <w:r>
          <w:rPr>
            <w:noProof/>
            <w:webHidden/>
          </w:rPr>
          <w:fldChar w:fldCharType="end"/>
        </w:r>
      </w:hyperlink>
    </w:p>
    <w:p w:rsidR="00382052" w:rsidRDefault="00EF79F4">
      <w:pPr>
        <w:pStyle w:val="TOC1"/>
        <w:tabs>
          <w:tab w:val="left" w:pos="480"/>
          <w:tab w:val="right" w:leader="dot" w:pos="9350"/>
        </w:tabs>
        <w:rPr>
          <w:rFonts w:asciiTheme="minorHAnsi" w:eastAsiaTheme="minorEastAsia" w:hAnsiTheme="minorHAnsi" w:cstheme="minorBidi"/>
          <w:noProof/>
          <w:sz w:val="22"/>
          <w:szCs w:val="22"/>
        </w:rPr>
      </w:pPr>
      <w:hyperlink w:anchor="_Toc295485545" w:history="1">
        <w:r w:rsidR="00382052" w:rsidRPr="00C116E1">
          <w:rPr>
            <w:rStyle w:val="Hyperlink"/>
            <w:rFonts w:ascii="Arial Bold" w:hAnsi="Arial Bold"/>
            <w:caps/>
            <w:noProof/>
          </w:rPr>
          <w:t>4</w:t>
        </w:r>
        <w:r w:rsidR="00382052">
          <w:rPr>
            <w:rFonts w:asciiTheme="minorHAnsi" w:eastAsiaTheme="minorEastAsia" w:hAnsiTheme="minorHAnsi" w:cstheme="minorBidi"/>
            <w:noProof/>
            <w:sz w:val="22"/>
            <w:szCs w:val="22"/>
          </w:rPr>
          <w:tab/>
        </w:r>
        <w:r w:rsidR="00382052" w:rsidRPr="00C116E1">
          <w:rPr>
            <w:rStyle w:val="Hyperlink"/>
            <w:rFonts w:ascii="Arial Bold" w:hAnsi="Arial Bold"/>
            <w:caps/>
            <w:noProof/>
          </w:rPr>
          <w:t>Certification</w:t>
        </w:r>
        <w:r w:rsidR="00382052">
          <w:rPr>
            <w:noProof/>
            <w:webHidden/>
          </w:rPr>
          <w:tab/>
        </w:r>
        <w:r>
          <w:rPr>
            <w:noProof/>
            <w:webHidden/>
          </w:rPr>
          <w:fldChar w:fldCharType="begin"/>
        </w:r>
        <w:r w:rsidR="00382052">
          <w:rPr>
            <w:noProof/>
            <w:webHidden/>
          </w:rPr>
          <w:instrText xml:space="preserve"> PAGEREF _Toc295485545 \h </w:instrText>
        </w:r>
        <w:r>
          <w:rPr>
            <w:noProof/>
            <w:webHidden/>
          </w:rPr>
        </w:r>
        <w:r>
          <w:rPr>
            <w:noProof/>
            <w:webHidden/>
          </w:rPr>
          <w:fldChar w:fldCharType="separate"/>
        </w:r>
        <w:r w:rsidR="00382052">
          <w:rPr>
            <w:noProof/>
            <w:webHidden/>
          </w:rPr>
          <w:t>55</w:t>
        </w:r>
        <w:r>
          <w:rPr>
            <w:noProof/>
            <w:webHidden/>
          </w:rPr>
          <w:fldChar w:fldCharType="end"/>
        </w:r>
      </w:hyperlink>
    </w:p>
    <w:p w:rsidR="00382052" w:rsidRDefault="00EF79F4">
      <w:pPr>
        <w:pStyle w:val="TOC1"/>
        <w:tabs>
          <w:tab w:val="left" w:pos="480"/>
          <w:tab w:val="right" w:leader="dot" w:pos="9350"/>
        </w:tabs>
        <w:rPr>
          <w:rFonts w:asciiTheme="minorHAnsi" w:eastAsiaTheme="minorEastAsia" w:hAnsiTheme="minorHAnsi" w:cstheme="minorBidi"/>
          <w:noProof/>
          <w:sz w:val="22"/>
          <w:szCs w:val="22"/>
        </w:rPr>
      </w:pPr>
      <w:hyperlink w:anchor="_Toc295485546" w:history="1">
        <w:r w:rsidR="00382052" w:rsidRPr="00C116E1">
          <w:rPr>
            <w:rStyle w:val="Hyperlink"/>
            <w:rFonts w:ascii="Arial Bold" w:hAnsi="Arial Bold"/>
            <w:caps/>
            <w:noProof/>
          </w:rPr>
          <w:t>5</w:t>
        </w:r>
        <w:r w:rsidR="00382052">
          <w:rPr>
            <w:rFonts w:asciiTheme="minorHAnsi" w:eastAsiaTheme="minorEastAsia" w:hAnsiTheme="minorHAnsi" w:cstheme="minorBidi"/>
            <w:noProof/>
            <w:sz w:val="22"/>
            <w:szCs w:val="22"/>
          </w:rPr>
          <w:tab/>
        </w:r>
        <w:r w:rsidR="00382052" w:rsidRPr="00C116E1">
          <w:rPr>
            <w:rStyle w:val="Hyperlink"/>
            <w:rFonts w:ascii="Arial Bold" w:hAnsi="Arial Bold"/>
            <w:caps/>
            <w:noProof/>
          </w:rPr>
          <w:t>Appendices</w:t>
        </w:r>
        <w:r w:rsidR="00382052">
          <w:rPr>
            <w:noProof/>
            <w:webHidden/>
          </w:rPr>
          <w:tab/>
        </w:r>
        <w:r>
          <w:rPr>
            <w:noProof/>
            <w:webHidden/>
          </w:rPr>
          <w:fldChar w:fldCharType="begin"/>
        </w:r>
        <w:r w:rsidR="00382052">
          <w:rPr>
            <w:noProof/>
            <w:webHidden/>
          </w:rPr>
          <w:instrText xml:space="preserve"> PAGEREF _Toc295485546 \h </w:instrText>
        </w:r>
        <w:r>
          <w:rPr>
            <w:noProof/>
            <w:webHidden/>
          </w:rPr>
        </w:r>
        <w:r>
          <w:rPr>
            <w:noProof/>
            <w:webHidden/>
          </w:rPr>
          <w:fldChar w:fldCharType="separate"/>
        </w:r>
        <w:r w:rsidR="00382052">
          <w:rPr>
            <w:noProof/>
            <w:webHidden/>
          </w:rPr>
          <w:t>56</w:t>
        </w:r>
        <w:r>
          <w:rPr>
            <w:noProof/>
            <w:webHidden/>
          </w:rPr>
          <w:fldChar w:fldCharType="end"/>
        </w:r>
      </w:hyperlink>
    </w:p>
    <w:p w:rsidR="00382052" w:rsidRDefault="00EF79F4">
      <w:pPr>
        <w:pStyle w:val="TOC2"/>
        <w:tabs>
          <w:tab w:val="right" w:leader="dot" w:pos="9350"/>
        </w:tabs>
        <w:rPr>
          <w:rFonts w:asciiTheme="minorHAnsi" w:eastAsiaTheme="minorEastAsia" w:hAnsiTheme="minorHAnsi" w:cstheme="minorBidi"/>
          <w:noProof/>
          <w:sz w:val="22"/>
          <w:szCs w:val="22"/>
        </w:rPr>
      </w:pPr>
      <w:hyperlink w:anchor="_Toc295485547" w:history="1">
        <w:r w:rsidR="00382052" w:rsidRPr="00C116E1">
          <w:rPr>
            <w:rStyle w:val="Hyperlink"/>
            <w:noProof/>
          </w:rPr>
          <w:t>APPENDIX I – Applicant Submission of P&amp;T Committee Member List and Certification Statement</w:t>
        </w:r>
        <w:r w:rsidR="00382052">
          <w:rPr>
            <w:noProof/>
            <w:webHidden/>
          </w:rPr>
          <w:tab/>
        </w:r>
        <w:r>
          <w:rPr>
            <w:noProof/>
            <w:webHidden/>
          </w:rPr>
          <w:fldChar w:fldCharType="begin"/>
        </w:r>
        <w:r w:rsidR="00382052">
          <w:rPr>
            <w:noProof/>
            <w:webHidden/>
          </w:rPr>
          <w:instrText xml:space="preserve"> PAGEREF _Toc295485547 \h </w:instrText>
        </w:r>
        <w:r>
          <w:rPr>
            <w:noProof/>
            <w:webHidden/>
          </w:rPr>
        </w:r>
        <w:r>
          <w:rPr>
            <w:noProof/>
            <w:webHidden/>
          </w:rPr>
          <w:fldChar w:fldCharType="separate"/>
        </w:r>
        <w:r w:rsidR="00382052">
          <w:rPr>
            <w:noProof/>
            <w:webHidden/>
          </w:rPr>
          <w:t>57</w:t>
        </w:r>
        <w:r>
          <w:rPr>
            <w:noProof/>
            <w:webHidden/>
          </w:rPr>
          <w:fldChar w:fldCharType="end"/>
        </w:r>
      </w:hyperlink>
    </w:p>
    <w:p w:rsidR="003E6F02" w:rsidRDefault="00EF79F4" w:rsidP="003E6F02">
      <w:pPr>
        <w:pStyle w:val="Heading1"/>
        <w:numPr>
          <w:ilvl w:val="0"/>
          <w:numId w:val="0"/>
        </w:numPr>
        <w:ind w:left="432"/>
      </w:pPr>
      <w:r>
        <w:rPr>
          <w:rFonts w:cs="Times New Roman"/>
          <w:b w:val="0"/>
          <w:bCs w:val="0"/>
          <w:kern w:val="0"/>
          <w:sz w:val="24"/>
          <w:szCs w:val="24"/>
        </w:rPr>
        <w:fldChar w:fldCharType="end"/>
      </w:r>
      <w:r w:rsidR="00434E86">
        <w:br w:type="page"/>
      </w:r>
    </w:p>
    <w:p w:rsidR="00434E86" w:rsidRPr="00F43E20" w:rsidRDefault="00434E86" w:rsidP="00C8168D">
      <w:pPr>
        <w:pStyle w:val="Heading1"/>
        <w:rPr>
          <w:rFonts w:ascii="Arial Bold" w:hAnsi="Arial Bold"/>
          <w:caps/>
        </w:rPr>
      </w:pPr>
      <w:bookmarkStart w:id="0" w:name="_Toc295485499"/>
      <w:r w:rsidRPr="00F43E20">
        <w:rPr>
          <w:rFonts w:ascii="Arial Bold" w:hAnsi="Arial Bold"/>
          <w:caps/>
        </w:rPr>
        <w:lastRenderedPageBreak/>
        <w:t>General Information</w:t>
      </w:r>
      <w:bookmarkEnd w:id="0"/>
    </w:p>
    <w:p w:rsidR="00AF07E7" w:rsidRDefault="00944C48">
      <w:pPr>
        <w:pStyle w:val="Heading2"/>
      </w:pPr>
      <w:bookmarkStart w:id="1" w:name="_Toc295485500"/>
      <w:r w:rsidRPr="00944C48">
        <w:t>Background</w:t>
      </w:r>
      <w:bookmarkEnd w:id="1"/>
    </w:p>
    <w:p w:rsidR="003E6F02" w:rsidRDefault="00944C48" w:rsidP="00922A66">
      <w:r w:rsidRPr="00944C48">
        <w:t>The Medicare Prescription Drug Benefit program was established by section 101 of the Medicare Prescription Drug, Improvement, and Modernization Act of 2003 (MMA</w:t>
      </w:r>
      <w:r w:rsidR="00434E86" w:rsidRPr="00922A66">
        <w:t>)</w:t>
      </w:r>
      <w:r w:rsidR="006D557A" w:rsidRPr="00922A66">
        <w:t>, as amended by the</w:t>
      </w:r>
      <w:r w:rsidR="002E6413" w:rsidRPr="00922A66">
        <w:t xml:space="preserve"> Patient Protection and Affordable Care Act</w:t>
      </w:r>
      <w:r w:rsidR="00E84D99">
        <w:t>,</w:t>
      </w:r>
      <w:r w:rsidR="002E6413" w:rsidRPr="00922A66">
        <w:t xml:space="preserve"> as amended</w:t>
      </w:r>
      <w:r w:rsidR="006D557A" w:rsidRPr="00922A66">
        <w:t xml:space="preserve">, </w:t>
      </w:r>
      <w:r w:rsidRPr="00944C48">
        <w:t xml:space="preserve"> and is codified in </w:t>
      </w:r>
      <w:r w:rsidR="00434E86" w:rsidRPr="00922A66">
        <w:t>sections</w:t>
      </w:r>
      <w:r w:rsidRPr="00944C48">
        <w:t xml:space="preserve"> 1860D-1 through 1860 D-</w:t>
      </w:r>
      <w:r w:rsidR="00434E86" w:rsidRPr="00922A66">
        <w:t>4</w:t>
      </w:r>
      <w:r w:rsidR="006D557A" w:rsidRPr="00922A66">
        <w:t>3</w:t>
      </w:r>
      <w:r w:rsidRPr="00944C48">
        <w:t xml:space="preserve"> of the Social Security Act (the Act).</w:t>
      </w:r>
      <w:r w:rsidR="002E6413" w:rsidRPr="002E6413">
        <w:t xml:space="preserve">  </w:t>
      </w:r>
    </w:p>
    <w:p w:rsidR="00AF07E7" w:rsidRDefault="00944C48">
      <w:pPr>
        <w:pStyle w:val="Heading2"/>
      </w:pPr>
      <w:bookmarkStart w:id="2" w:name="_Toc295485501"/>
      <w:r w:rsidRPr="00944C48">
        <w:t>Overview</w:t>
      </w:r>
      <w:bookmarkEnd w:id="2"/>
    </w:p>
    <w:p w:rsidR="003E6F02" w:rsidRPr="0026357A" w:rsidRDefault="00944C48" w:rsidP="003E6F02">
      <w:r w:rsidRPr="00944C48">
        <w:t xml:space="preserve">The Part D benefit constitutes perhaps the most significant change to the Medicare program since its inception in 1965 by recognizing the vital role of prescription drugs in our health care delivery system.  However, PACE organizations have a longstanding history of providing statutorily required prescription drugs to all participants.  Prior to Part D, prescription drugs were included as a portion of the Medicaid capitation rate.  However, the MMA mandates that State Medicaid programs </w:t>
      </w:r>
      <w:proofErr w:type="gramStart"/>
      <w:r w:rsidRPr="00944C48">
        <w:t>may</w:t>
      </w:r>
      <w:proofErr w:type="gramEnd"/>
      <w:r w:rsidRPr="00944C48">
        <w:t xml:space="preserve"> no longer cover Part D drugs on behalf of dual eligible beneficiaries.  PACE organizations may elect to offer a Part D plan in a similar manner as MA-PD local plans in order to account for this shift in payer source for prescription drugs.     </w:t>
      </w:r>
    </w:p>
    <w:p w:rsidR="003E6F02" w:rsidRPr="0026357A" w:rsidRDefault="00944C48" w:rsidP="003E6F02">
      <w:r w:rsidRPr="00944C48">
        <w:t xml:space="preserve">This chapter of the PACE provider application serves as the Medicare Part D application.   </w:t>
      </w:r>
    </w:p>
    <w:p w:rsidR="003E6F02" w:rsidRPr="003E6F02" w:rsidRDefault="00944C48" w:rsidP="003E6F02">
      <w:r w:rsidRPr="00944C48">
        <w:t>NOTE: CMS reserves the right to amend or cancel this solicitation at any time.  CMS also reserves the right to revise the Medicare Prescription Drug Benefit program implementation schedule, including the solicitation and bidding process timelines.</w:t>
      </w:r>
    </w:p>
    <w:p w:rsidR="00AF07E7" w:rsidRDefault="00944C48">
      <w:pPr>
        <w:pStyle w:val="Heading2"/>
      </w:pPr>
      <w:bookmarkStart w:id="3" w:name="_Toc295485502"/>
      <w:r w:rsidRPr="00944C48">
        <w:t>Summary of PACE Organization’s Roles and Responsibilities</w:t>
      </w:r>
      <w:bookmarkEnd w:id="3"/>
    </w:p>
    <w:p w:rsidR="003E6F02" w:rsidRPr="0026357A" w:rsidRDefault="00944C48" w:rsidP="003E6F02">
      <w:r w:rsidRPr="00944C48">
        <w:t>Each PACE Organization should have the ability to:</w:t>
      </w:r>
    </w:p>
    <w:p w:rsidR="00AF07E7" w:rsidRDefault="00944C48">
      <w:pPr>
        <w:pStyle w:val="ListBullet"/>
      </w:pPr>
      <w:r w:rsidRPr="00944C48">
        <w:t xml:space="preserve">Submit a formulary each year for CMS approval (as applicable).  </w:t>
      </w:r>
    </w:p>
    <w:p w:rsidR="00AF07E7" w:rsidRDefault="00944C48">
      <w:pPr>
        <w:pStyle w:val="ListBullet"/>
      </w:pPr>
      <w:r w:rsidRPr="00944C48">
        <w:t>Submit a Part D bid each year for CMS approval.</w:t>
      </w:r>
    </w:p>
    <w:p w:rsidR="00AF07E7" w:rsidRDefault="00944C48">
      <w:pPr>
        <w:pStyle w:val="ListBullet"/>
      </w:pPr>
      <w:r w:rsidRPr="00944C48">
        <w:t>Administer the Part D benefit.</w:t>
      </w:r>
    </w:p>
    <w:p w:rsidR="00AF07E7" w:rsidRDefault="00944C48">
      <w:pPr>
        <w:pStyle w:val="ListBullet"/>
      </w:pPr>
      <w:r w:rsidRPr="00944C48">
        <w:t>Provide all required prescription drug services as outlined in the PACE statute and regulation.</w:t>
      </w:r>
    </w:p>
    <w:p w:rsidR="00AF07E7" w:rsidRDefault="00944C48">
      <w:pPr>
        <w:pStyle w:val="ListBullet"/>
      </w:pPr>
      <w:r w:rsidRPr="00944C48">
        <w:t>Operate quality assurance, drug utilization review, and medication therapy management programs in accordance with existing PACE requirements.</w:t>
      </w:r>
    </w:p>
    <w:p w:rsidR="00AF07E7" w:rsidRDefault="00944C48">
      <w:pPr>
        <w:pStyle w:val="ListBullet"/>
      </w:pPr>
      <w:r w:rsidRPr="00944C48">
        <w:t>Protect the privacy of beneficiaries and beneficiary-specific health information.</w:t>
      </w:r>
    </w:p>
    <w:p w:rsidR="00AF07E7" w:rsidRDefault="00944C48">
      <w:pPr>
        <w:pStyle w:val="ListBullet"/>
      </w:pPr>
      <w:r w:rsidRPr="00944C48">
        <w:t xml:space="preserve">Develop and/or maintain systems to support enrollment, provide claims-based data to CMS, accept CMS payment, and support e-prescribing. </w:t>
      </w:r>
    </w:p>
    <w:p w:rsidR="00AF07E7" w:rsidRDefault="00944C48">
      <w:pPr>
        <w:pStyle w:val="ListBullet"/>
      </w:pPr>
      <w:r w:rsidRPr="00944C48">
        <w:t>Provide necessary data to CMS to support payment, oversight, and quality improvement activities and otherwise cooperate with CMS oversight responsibilities.</w:t>
      </w:r>
    </w:p>
    <w:p w:rsidR="00AF07E7" w:rsidRDefault="00944C48">
      <w:pPr>
        <w:pStyle w:val="ListBullet"/>
      </w:pPr>
      <w:r w:rsidRPr="00944C48">
        <w:lastRenderedPageBreak/>
        <w:t>Ensure the integrity of the Medicare Trust Fund by eliminating fraud, abuse, and waste within its organization.</w:t>
      </w:r>
    </w:p>
    <w:p w:rsidR="00AF07E7" w:rsidRDefault="00944C48">
      <w:pPr>
        <w:pStyle w:val="Heading2"/>
      </w:pPr>
      <w:bookmarkStart w:id="4" w:name="_Toc295485503"/>
      <w:r w:rsidRPr="00944C48">
        <w:t>Health Plan Management System (HPMS)</w:t>
      </w:r>
      <w:bookmarkEnd w:id="4"/>
    </w:p>
    <w:p w:rsidR="00AF07E7" w:rsidRDefault="00944C48">
      <w:r w:rsidRPr="00944C48">
        <w:t xml:space="preserve">Completion of the CMS PACE Provider Application and the Part D application (chapter 11) is a significant step towards attaining CMS approval to provide the Part D benefit to eligible PACE participants.  In addition, PACE organizations are required to secure access to the CMS Health Plan Management System (HPMS) in order to carry out additional Part D functions including the formulary submission process (as applicable), the bid submission process, ongoing operations of the Part D program, and reporting and oversight activities.  </w:t>
      </w:r>
    </w:p>
    <w:p w:rsidR="00AF07E7" w:rsidRDefault="00944C48">
      <w:r w:rsidRPr="00944C48">
        <w:t xml:space="preserve">PACE organizations must obtain HPMS user ID’s and access to the system only after being assigned a CMS provider number or “H-number”.  PACE organizations are assigned CMS "H-numbers" upon CMS receipt of the PACE provider application.  We note that the PACE provider application is routed to CMS only after it has been reviewed by the SAA.  Once your application has arrived and CMS assigns an “H-number, you will be notified by your CMS PACE team lead.  At this point, the PACE organizations staff must obtain HPMS user ID’s in order to access the system.  The HPMS user ID application may be accessed at:  </w:t>
      </w:r>
      <w:hyperlink r:id="rId11" w:history="1">
        <w:r>
          <w:rPr>
            <w:rStyle w:val="Hyperlink"/>
            <w:sz w:val="22"/>
          </w:rPr>
          <w:t>http://www.cms.gov/AccesstoDataApplication/Downloads/Access.pdf</w:t>
        </w:r>
      </w:hyperlink>
    </w:p>
    <w:p w:rsidR="00AF07E7" w:rsidRDefault="00944C48">
      <w:r w:rsidRPr="00944C48">
        <w:t xml:space="preserve">In addition, instructions to PACE organization for completing this form are located at:  </w:t>
      </w:r>
    </w:p>
    <w:p w:rsidR="00AF07E7" w:rsidRDefault="00EF79F4">
      <w:hyperlink r:id="rId12" w:history="1">
        <w:r w:rsidR="00944C48">
          <w:rPr>
            <w:rStyle w:val="Hyperlink"/>
            <w:sz w:val="22"/>
          </w:rPr>
          <w:t>http://www.cms.gov/PACE/Downloads/hpmsconn.pdf</w:t>
        </w:r>
      </w:hyperlink>
    </w:p>
    <w:p w:rsidR="00AF07E7" w:rsidRDefault="00944C48">
      <w:pPr>
        <w:rPr>
          <w:color w:val="0000FF"/>
          <w:u w:val="single"/>
        </w:rPr>
      </w:pPr>
      <w:r w:rsidRPr="00944C48">
        <w:t>Questions concerning HPMS user IDs should be directed to the HPMS Help Desk at helpdesk@hpms@cms.hhs.gov</w:t>
      </w:r>
    </w:p>
    <w:p w:rsidR="00AF07E7" w:rsidRDefault="00944C48">
      <w:pPr>
        <w:pStyle w:val="Heading2"/>
      </w:pPr>
      <w:bookmarkStart w:id="5" w:name="_Toc295485504"/>
      <w:r w:rsidRPr="00944C48">
        <w:t xml:space="preserve">Summary </w:t>
      </w:r>
      <w:r w:rsidR="003E6F02">
        <w:t>Instructions</w:t>
      </w:r>
      <w:r w:rsidRPr="00944C48">
        <w:t xml:space="preserve"> for Part D Formularies (42 CFR §423.120)</w:t>
      </w:r>
      <w:bookmarkEnd w:id="5"/>
    </w:p>
    <w:p w:rsidR="003E6F02" w:rsidRPr="0026357A" w:rsidRDefault="00944C48" w:rsidP="003E6F02">
      <w:r w:rsidRPr="00944C48">
        <w:t xml:space="preserve">Applicants that meet one or more of the definitive criteria for formularies described later in this document will be required to upload their plan formularies to HPMS using a pre-defined file format and record layout.   </w:t>
      </w:r>
    </w:p>
    <w:p w:rsidR="00AF07E7" w:rsidRDefault="00944C48">
      <w:pPr>
        <w:pStyle w:val="Heading2"/>
      </w:pPr>
      <w:bookmarkStart w:id="6" w:name="_Toc295485505"/>
      <w:r w:rsidRPr="00944C48">
        <w:t xml:space="preserve">Summary </w:t>
      </w:r>
      <w:r w:rsidR="003E6F02">
        <w:t>Instructions</w:t>
      </w:r>
      <w:r w:rsidRPr="00944C48">
        <w:t xml:space="preserve"> for Part D Bids (42 CFR §423.265)</w:t>
      </w:r>
      <w:bookmarkEnd w:id="6"/>
    </w:p>
    <w:p w:rsidR="00172C75" w:rsidRPr="0026357A" w:rsidRDefault="00944C48" w:rsidP="00172C75">
      <w:r w:rsidRPr="00944C48">
        <w:t xml:space="preserve">Each PACE applicant must submit to CMS, via HPMS, two Part D bids; 1 for dual eligible enrollees and 1 for Medicare-only enrollees.  Applicants using this solicitation must apply to offer full risk Part D plans.  </w:t>
      </w:r>
    </w:p>
    <w:p w:rsidR="00172C75" w:rsidRPr="0026357A" w:rsidRDefault="00944C48" w:rsidP="00172C75">
      <w:r w:rsidRPr="00944C48">
        <w:t xml:space="preserve">The applicants bid will represent the expected monthly cost to be incurred by the applicant for qualified prescription drug coverage in the plan’s service area for a Part D-eligible beneficiary on a standardized basis.  The costs represented in each bid should be those for which the applicant would be responsible.  The bid will require the separate identification, calculation, and reporting of costs assumed to be reimbursed by CMS through reinsurance.  CMS requires that the bid represent a uniform benefit package among all beneficiaries enrolled in the plan.  The benefit packages submitted must be cross walked appropriately from the formulary (as applicable).  Pursuant to 42 CFR </w:t>
      </w:r>
      <w:r w:rsidRPr="00944C48">
        <w:rPr>
          <w:u w:val="single"/>
        </w:rPr>
        <w:t>§</w:t>
      </w:r>
      <w:r w:rsidRPr="00944C48">
        <w:t xml:space="preserve">423.505(k)(4), the CEO, CFO, or an individual delegated with the authority to sign on </w:t>
      </w:r>
      <w:r w:rsidRPr="00944C48">
        <w:lastRenderedPageBreak/>
        <w:t xml:space="preserve">behalf of one of these officers, and who reports directly to such officer, must certify (based on best knowledge, information and belief) that the information in the bid submission is accurate, complete, and truthful, and fully conforms to the requirements in section 42 CFR </w:t>
      </w:r>
      <w:r w:rsidRPr="00944C48">
        <w:rPr>
          <w:u w:val="single"/>
        </w:rPr>
        <w:t>§</w:t>
      </w:r>
      <w:r w:rsidRPr="00944C48">
        <w:t xml:space="preserve">423.265 of the regulations (except section 42 CFR </w:t>
      </w:r>
      <w:r w:rsidRPr="00944C48">
        <w:rPr>
          <w:u w:val="single"/>
        </w:rPr>
        <w:t>§</w:t>
      </w:r>
      <w:r w:rsidRPr="00944C48">
        <w:t>423.265(b), the applicability of which is discussed below).  In addition, the pricing component of the bid must be certified by a qualified actuary.</w:t>
      </w:r>
    </w:p>
    <w:p w:rsidR="00172C75" w:rsidRPr="0026357A" w:rsidRDefault="00944C48" w:rsidP="00172C75">
      <w:r w:rsidRPr="00944C48">
        <w:t xml:space="preserve">PACE organizations must submit annual Part D bids and receive CMS approval of the Part D bids prior to providing or continuing to provide Part D benefits.  Any PACE organization that wishes to either continue receiving Part D payment or begin receiving Part D payment in January of a given year, must submit their Part D bids no later than the first Monday in June of the year prior.  The June bid submission deadline (42 CFR </w:t>
      </w:r>
      <w:r w:rsidRPr="00944C48">
        <w:rPr>
          <w:u w:val="single"/>
        </w:rPr>
        <w:t>§</w:t>
      </w:r>
      <w:r w:rsidRPr="00944C48">
        <w:t xml:space="preserve">423.265(b)) has been waived for newly forming PACE organizations pending the development of a methodology for accepting mid-year bids.    </w:t>
      </w:r>
    </w:p>
    <w:p w:rsidR="00172C75" w:rsidRPr="0026357A" w:rsidRDefault="00944C48" w:rsidP="00172C75">
      <w:r w:rsidRPr="00944C48">
        <w:t xml:space="preserve">In order to prepare plan bids, Applicants will use HPMS to define their plan structures and associated plan service areas and then download the Plan Benefit Package (PBP) and Bid Pricing Tool (BPT) software.  For each plan being offered, Applicants will use the PBP software to describe the detailed structure of their Part D benefit and the BPT software to define their bid pricing information.  The formulary (as applicable) must accurately crosswalk to the PBP.  </w:t>
      </w:r>
    </w:p>
    <w:p w:rsidR="00172C75" w:rsidRPr="0026357A" w:rsidRDefault="00944C48" w:rsidP="00172C75">
      <w:r w:rsidRPr="00944C48">
        <w:t xml:space="preserve">Once the PBP and BPT software has been completed for each plan being offered, Applicants will upload their bids to HPMS.  </w:t>
      </w:r>
    </w:p>
    <w:p w:rsidR="00AF07E7" w:rsidRDefault="00944C48">
      <w:pPr>
        <w:pStyle w:val="Heading3"/>
      </w:pPr>
      <w:bookmarkStart w:id="7" w:name="_Toc295485506"/>
      <w:r w:rsidRPr="00944C48">
        <w:t>CMS Review of Part D Bids</w:t>
      </w:r>
      <w:bookmarkEnd w:id="7"/>
    </w:p>
    <w:p w:rsidR="00AF07E7" w:rsidRDefault="00944C48">
      <w:r w:rsidRPr="00944C48">
        <w:t>CMS will evaluate the bids based on four broad areas: 1) administrative costs, 2) aggregate costs, 3) benefit structure, and 4) plan management.  CMS will evaluate the administrative costs for reasonableness in comparison to other PACE bidders.  CMS will also examine aggregate costs to determine whether the revenue requirements for qualified prescription drug coverage are reasonable and equitable.  In addition, CMS will review the steps the PACE Part D sponsor is taking to control costs, such as through various programs to encourage use of generic drugs.  Finally, CMS will examine indicators concerning plan management.</w:t>
      </w:r>
    </w:p>
    <w:p w:rsidR="00172C75" w:rsidRPr="00172C75" w:rsidRDefault="00944C48" w:rsidP="00172C75">
      <w:r w:rsidRPr="00944C48">
        <w:t xml:space="preserve">CMS is also required to make certain that bids and plan designs meet statutory and regulatory requirements.  We will conduct an actuarial analysis to determine whether the proposed benefit meets the standard of providing qualified prescription drug coverage.  </w:t>
      </w:r>
    </w:p>
    <w:p w:rsidR="00AF07E7" w:rsidRDefault="00434E86">
      <w:pPr>
        <w:pStyle w:val="Heading3"/>
      </w:pPr>
      <w:r>
        <w:t xml:space="preserve">  </w:t>
      </w:r>
      <w:bookmarkStart w:id="8" w:name="_Toc295485507"/>
      <w:r w:rsidR="00944C48" w:rsidRPr="00944C48">
        <w:t>Overview of Part D Bid Negotiation</w:t>
      </w:r>
      <w:bookmarkEnd w:id="8"/>
    </w:p>
    <w:p w:rsidR="00AF07E7" w:rsidRDefault="00944C48">
      <w:r w:rsidRPr="00944C48">
        <w:t xml:space="preserve">CMS evaluates the reasonableness of bids submitted by PACE Part D sponsors by means of an actuarial valuation analysis.  This requires evaluating assumptions regarding the expected distribution of costs, including average utilization and cost by drug coverage tier.  CMS could test these assumptions for reasonableness through actuarial analysis and comparison to industry standards and other comparable bids.  Bid negotiation could take the form of negotiating changes upward or downward in the utilization and cost per script assumptions underlying the bid’s actuarial basis.  We </w:t>
      </w:r>
      <w:r w:rsidRPr="00944C48">
        <w:lastRenderedPageBreak/>
        <w:t xml:space="preserve">could exercise our authority to deny a bid if we do not believe that the bid and its underlying drug prices reflect market rates.  </w:t>
      </w:r>
    </w:p>
    <w:p w:rsidR="00AF07E7" w:rsidRDefault="00944C48">
      <w:pPr>
        <w:pStyle w:val="Heading2"/>
      </w:pPr>
      <w:bookmarkStart w:id="9" w:name="_Toc295485508"/>
      <w:r w:rsidRPr="00944C48">
        <w:t>Standard Contract with PACE Part D Sponsors</w:t>
      </w:r>
      <w:bookmarkEnd w:id="9"/>
    </w:p>
    <w:p w:rsidR="00172C75" w:rsidRPr="0026357A" w:rsidRDefault="00944C48" w:rsidP="00172C75">
      <w:pPr>
        <w:rPr>
          <w:color w:val="FF0000"/>
        </w:rPr>
      </w:pPr>
      <w:r w:rsidRPr="00944C48">
        <w:t>Successful Applicants will be deemed qualified to enter into a PACE program agreement that includes Part D coverage.  Under this agreement the PACE Part D sponsor will be authorized to operate the Medicare Part D benefit for all eligible PACE participants.  Only after the qualified</w:t>
      </w:r>
      <w:r w:rsidRPr="00944C48">
        <w:rPr>
          <w:color w:val="FF0000"/>
        </w:rPr>
        <w:t xml:space="preserve"> </w:t>
      </w:r>
      <w:r w:rsidRPr="00944C48">
        <w:t>Applicant and CMS have reached agreement on the Applicant’s bid submissions will the Applicant be asked to execute its PACE program agreement.</w:t>
      </w:r>
      <w:r w:rsidRPr="00944C48">
        <w:rPr>
          <w:color w:val="FF0000"/>
        </w:rPr>
        <w:t xml:space="preserve">  </w:t>
      </w:r>
    </w:p>
    <w:p w:rsidR="00AF07E7" w:rsidRDefault="00944C48">
      <w:pPr>
        <w:pStyle w:val="Heading2"/>
      </w:pPr>
      <w:bookmarkStart w:id="10" w:name="_Toc295485509"/>
      <w:r w:rsidRPr="00944C48">
        <w:t>General Enrollment Processing</w:t>
      </w:r>
      <w:bookmarkEnd w:id="10"/>
    </w:p>
    <w:p w:rsidR="00434E86" w:rsidRPr="00172C75" w:rsidRDefault="00944C48" w:rsidP="00172C75">
      <w:r w:rsidRPr="00944C48">
        <w:t xml:space="preserve">CMS has developed a system to review an individual’s eligibility for the Part D benefit.  For individuals applying for enrollment in a Part D plan, CMS reviews an individual’s status as a Medicare beneficiary.  CMS tracks enrollments and ensures that the beneficiary does not enroll in more than one plan.   Also, CMS tracks low-income subsidy status and auto-enrollments of full-benefit dual eligible individuals into Part D plans and facilitated enrollments for other low-income Medicare beneficiaries.  Finally, CMS tracks disenrollments from Part D plans and will deny new enrollments during any given year unless the enrollment occurs during an allowable enrollment period.  For additional information regarding enrollment processing, refer to the </w:t>
      </w:r>
      <w:hyperlink r:id="rId13" w:history="1">
        <w:r w:rsidR="00172C75" w:rsidRPr="00B30F8F">
          <w:rPr>
            <w:rStyle w:val="Hyperlink"/>
            <w:rFonts w:cs="Arial"/>
            <w:sz w:val="22"/>
            <w:szCs w:val="22"/>
          </w:rPr>
          <w:t>http://www.cms.gov</w:t>
        </w:r>
      </w:hyperlink>
      <w:r w:rsidRPr="00944C48">
        <w:t xml:space="preserve"> website. </w:t>
      </w:r>
    </w:p>
    <w:p w:rsidR="00AF07E7" w:rsidRDefault="00434E86">
      <w:pPr>
        <w:pStyle w:val="Heading2"/>
      </w:pPr>
      <w:r>
        <w:t xml:space="preserve"> </w:t>
      </w:r>
      <w:bookmarkStart w:id="11" w:name="_Toc295485510"/>
      <w:r w:rsidR="00944C48" w:rsidRPr="00944C48">
        <w:t>Eligibility for the Low Income Subsidy Program</w:t>
      </w:r>
      <w:bookmarkEnd w:id="11"/>
    </w:p>
    <w:p w:rsidR="00172C75" w:rsidRPr="0026357A" w:rsidRDefault="00944C48" w:rsidP="00172C75">
      <w:r w:rsidRPr="00944C48">
        <w:t>Low-income Medicare beneficiaries receive full or partial subsidies of premiums and reductions in cost sharing under the Part D benefit. Certain groups of Medicare beneficiaries are automatically be eligible for the low-income subsidy program.  These beneficiaries include Medicare beneficiaries who are full-benefit dual eligible individuals (eligible for full benefits under Medicaid), Medicare beneficiaries who are recipients of Supplemental Security Income benefits; and participants in Medicare Savings Programs as Qualified Medicare Beneficiaries (QMBs), Specified Low-Income Medicare Beneficiaries (SLMBs), and Qualifying Individuals (QIs).  Beneficiaries who are low-income and who do not fall into one of the automatic subsidy eligibility groups apply for a low-income subsidy and have their eligibility determined by either the state in which they reside or the Social Security Administration (SSA).  CMS has developed a database to track individuals who are automatically deemed subsidy-eligible or who are determined subsidy-eligible by states or SSA, and communicates the names and eligibility category</w:t>
      </w:r>
      <w:r w:rsidRPr="00944C48">
        <w:rPr>
          <w:color w:val="FF0000"/>
        </w:rPr>
        <w:t xml:space="preserve"> </w:t>
      </w:r>
      <w:r w:rsidRPr="00944C48">
        <w:t xml:space="preserve">of those individuals to Part D sponsors as part of the enrollment files from the enrollment processing system described below.  For additional information regarding the low income subsidy program, refer to the www.cms.gov/ website.   </w:t>
      </w:r>
    </w:p>
    <w:p w:rsidR="00AF07E7" w:rsidRDefault="00944C48">
      <w:pPr>
        <w:pStyle w:val="Heading2"/>
      </w:pPr>
      <w:bookmarkStart w:id="12" w:name="_Toc295485511"/>
      <w:r w:rsidRPr="00944C48">
        <w:t>Protection of Confidential Information</w:t>
      </w:r>
      <w:bookmarkEnd w:id="12"/>
      <w:r w:rsidR="00172C75">
        <w:t xml:space="preserve"> </w:t>
      </w:r>
    </w:p>
    <w:p w:rsidR="00172C75" w:rsidRPr="0026357A" w:rsidRDefault="00944C48" w:rsidP="00172C75">
      <w:r w:rsidRPr="00944C48">
        <w:t xml:space="preserve">Applicants may seek to protect their information from disclosure under the Freedom of Information Act (FOIA) by claiming that FOIA Exemption 4 applies.  The Applicant is required to label the information in question “confidential” or “proprietary”, and explain </w:t>
      </w:r>
      <w:r w:rsidRPr="00944C48">
        <w:lastRenderedPageBreak/>
        <w:t xml:space="preserve">the applicability of the FOIA exemption it is claiming.  This designation must be in writing. When there is a request for information that is designated by the Applicant as confidential or that could reasonably be considered exempt under Exemption 4, CMS is required by its FOIA regulation at 45 C.F.R. §5.65(d) and by Executive Order 12,600 to give the submitter notice before the information is disclosed.  To decide whether the Applicant’s information is protected by Exemption 4, CMS must determine whether the Applicant has shown that— (1) disclosure of the information might to impair the government's ability to obtain necessary information in the future; (2) disclosure of the information would cause substantial harm to the competitive position of the submitter; (3) disclosure would impair other government interests, such as program effectiveness and compliance; or (4) disclosure would impair other private interests, such as an interest in controlling availability of intrinsically valuable records, which are sold in the market.   Consistent with our approach under the Medicare Advantage program, we would not release information under the Medicare Part D program that would be considered proprietary in nature. </w:t>
      </w:r>
    </w:p>
    <w:p w:rsidR="00AF07E7" w:rsidRDefault="00944C48">
      <w:pPr>
        <w:pStyle w:val="Heading2"/>
      </w:pPr>
      <w:bookmarkStart w:id="13" w:name="_Toc295485512"/>
      <w:r w:rsidRPr="00944C48">
        <w:t>Payment to PACE Part D Sponsors</w:t>
      </w:r>
      <w:bookmarkEnd w:id="13"/>
    </w:p>
    <w:p w:rsidR="00172C75" w:rsidRDefault="00944C48" w:rsidP="00172C75">
      <w:r w:rsidRPr="00944C48">
        <w:t xml:space="preserve">Payments will be wired to the organization’s account on the first day of each month (or the last business day of the prior month if the first day of the month is not a business day).  The monthly payment will include premiums that SSA or other agencies are deducting from beneficiary Social Security payments or other payments as well as those premiums CMS is paying on behalf of low-income individuals.  Estimated monthly reinsurance subsidies, low-income subsidies, and gap discount amounts are also included. </w:t>
      </w:r>
      <w:r w:rsidR="00172C75">
        <w:t xml:space="preserve"> </w:t>
      </w:r>
    </w:p>
    <w:p w:rsidR="00AF07E7" w:rsidRDefault="00944C48">
      <w:pPr>
        <w:pStyle w:val="Heading2"/>
      </w:pPr>
      <w:bookmarkStart w:id="14" w:name="_Toc295485513"/>
      <w:r w:rsidRPr="00944C48">
        <w:t>Applicability of the National Provider Identifier (NPI) to PACE Organizations</w:t>
      </w:r>
      <w:bookmarkEnd w:id="14"/>
    </w:p>
    <w:p w:rsidR="00172C75" w:rsidRPr="0026357A" w:rsidRDefault="00944C48" w:rsidP="00172C75">
      <w:r w:rsidRPr="00944C48">
        <w:t xml:space="preserve">The Administrative Simplification provisions of the Health Insurance Portability and Accountability Act of 1996 (HIPAA) mandated the adoption of standard unique identifiers for health care providers, as well as the adoption of standard unique identifiers for health plans.  The purpose of these provisions is to improve the efficiency and effectiveness of the electronic transmission of health information.  The NPI has been adopted as the standard unique identifier for health care providers. The National Plan and Provider Enumeration System (NPPES) is the entity that assigns these unique identifiers.  </w:t>
      </w:r>
    </w:p>
    <w:p w:rsidR="00172C75" w:rsidRPr="0026357A" w:rsidRDefault="00944C48" w:rsidP="00172C75">
      <w:r w:rsidRPr="00944C48">
        <w:t>For purposes of HIPAA, PACE organizations may be defined as both health plans and health care providers.  We note that an enumeration system applicable to health plans is still in the development stages. However, any health care provider, as that term is defined for purposes of HIPAA that transmits any health information in electronic form in connection with one of the standard transactions, including electronically billing any health plan (including Medicare), must obtain an NPI. Health care providers are defined at 45 CFR §160.103 as “a provider of services (as defined in section 1861 (u) of the Act, 42 USC 1395x (u)), a provider of medical or health services (as defined in section 1861(s) of the Act, 42 ISC 1395x(s)), and any other person or organization who furnishes, bills, or is paid for health care in the normal course of business.”</w:t>
      </w:r>
    </w:p>
    <w:p w:rsidR="00172C75" w:rsidRPr="0026357A" w:rsidRDefault="00944C48" w:rsidP="00172C75">
      <w:r w:rsidRPr="00944C48">
        <w:lastRenderedPageBreak/>
        <w:t xml:space="preserve">Although PACE organizations may meet the definition or a health care provider, as described above, only those that transmit health information in electronic form in connection with one of the standard transactions, including billing any health plan electronically must obtain an NPI.  We note that in some instances, PACE organizations may elect to provide Medicare services to a beneficiary prior to the beneficiary’s effective date of PACE enrollment.  These services may be billable under Medicare Fee-For-Service.  To the extent a PACE organization that is a HIPAA health care provider elects to bill Medicare electronically for these non-PACE services, an NPI would be needed.  </w:t>
      </w:r>
    </w:p>
    <w:p w:rsidR="00172C75" w:rsidRPr="00172C75" w:rsidRDefault="00944C48" w:rsidP="00172C75">
      <w:pPr>
        <w:sectPr w:rsidR="00172C75" w:rsidRPr="00172C75" w:rsidSect="00DD03D7">
          <w:headerReference w:type="default" r:id="rId14"/>
          <w:footerReference w:type="even" r:id="rId15"/>
          <w:footerReference w:type="default" r:id="rId16"/>
          <w:pgSz w:w="12240" w:h="15840"/>
          <w:pgMar w:top="1440" w:right="1440" w:bottom="1440" w:left="1440" w:header="720" w:footer="380" w:gutter="0"/>
          <w:cols w:space="720"/>
          <w:docGrid w:linePitch="360"/>
        </w:sectPr>
      </w:pPr>
      <w:r w:rsidRPr="00944C48">
        <w:t xml:space="preserve">In addition, consistent with HIPAA requirements, as health plans, all PACE organizations (regardless of whether the NPI requirements apply to them as health care providers) are required to accept and recognize the NPI as the health care provider identifier in standard transactions that are submitted to them from health care providers or other health plans. </w:t>
      </w:r>
    </w:p>
    <w:p w:rsidR="00AF07E7" w:rsidRDefault="00944C48">
      <w:pPr>
        <w:pStyle w:val="Heading1"/>
      </w:pPr>
      <w:bookmarkStart w:id="15" w:name="_Toc295485514"/>
      <w:r w:rsidRPr="00944C48">
        <w:lastRenderedPageBreak/>
        <w:t>GENERAL INSTRUCTIONS</w:t>
      </w:r>
      <w:bookmarkEnd w:id="15"/>
    </w:p>
    <w:p w:rsidR="00BF5F1B" w:rsidRPr="0026357A" w:rsidRDefault="00944C48" w:rsidP="00BF5F1B">
      <w:r w:rsidRPr="00944C48">
        <w:t xml:space="preserve">The following section provides instructions for completing this chapter of the application.  The actual application forms are included under section </w:t>
      </w:r>
      <w:r w:rsidR="00BF5F1B">
        <w:t>3</w:t>
      </w:r>
      <w:r w:rsidR="00BF5F1B" w:rsidRPr="0026357A">
        <w:t xml:space="preserve">.  </w:t>
      </w:r>
    </w:p>
    <w:p w:rsidR="00BF5F1B" w:rsidRPr="00BF5F1B" w:rsidRDefault="00944C48" w:rsidP="00BF5F1B">
      <w:r w:rsidRPr="00944C48">
        <w:t>Note:  Nothing in this chapter of the PACE Provider Application is intended to supersede the regulations at 42 CFR Part 423 or Part 460.  Failure to reference a regulatory requirement in this application does not affect the applicability of such requirement, and PACE Organizations are required to comply with all applicable requirements of the regulations in Part 423 or Part 460 of 42 CFR.</w:t>
      </w:r>
    </w:p>
    <w:p w:rsidR="00AF07E7" w:rsidRDefault="00944C48">
      <w:pPr>
        <w:pStyle w:val="Heading2"/>
      </w:pPr>
      <w:bookmarkStart w:id="16" w:name="_Toc295485515"/>
      <w:r w:rsidRPr="00944C48">
        <w:t>Summary Instructions and Technical Support</w:t>
      </w:r>
      <w:bookmarkEnd w:id="16"/>
    </w:p>
    <w:p w:rsidR="00172C75" w:rsidRPr="0026357A" w:rsidRDefault="00944C48" w:rsidP="00172C75">
      <w:pPr>
        <w:rPr>
          <w:b/>
        </w:rPr>
      </w:pPr>
      <w:r w:rsidRPr="00944C48">
        <w:t xml:space="preserve">This application is to be completed by those newly forming PACE organizations that intend to provide the Part D benefit to eligible participants beginning in </w:t>
      </w:r>
      <w:r w:rsidR="00172C75" w:rsidRPr="0026357A">
        <w:t>201</w:t>
      </w:r>
      <w:r w:rsidR="00172C75">
        <w:t>3</w:t>
      </w:r>
      <w:r w:rsidRPr="00944C48">
        <w:t>.  Applicants projecting PACE provider status by 1/1/</w:t>
      </w:r>
      <w:r w:rsidR="00172C75" w:rsidRPr="0026357A">
        <w:t>201</w:t>
      </w:r>
      <w:r w:rsidR="00172C75">
        <w:t>3</w:t>
      </w:r>
      <w:r w:rsidRPr="00944C48">
        <w:t xml:space="preserve"> may submit the Part D application (chapter 11 of the PACE provider application) up until July 1, </w:t>
      </w:r>
      <w:r w:rsidR="00172C75" w:rsidRPr="0026357A">
        <w:t>20</w:t>
      </w:r>
      <w:r w:rsidR="00172C75">
        <w:t>12</w:t>
      </w:r>
      <w:r w:rsidRPr="00944C48">
        <w:t xml:space="preserve">.  Applicants must use the </w:t>
      </w:r>
      <w:r w:rsidR="00172C75" w:rsidRPr="0026357A">
        <w:t>201</w:t>
      </w:r>
      <w:r w:rsidR="00172C75">
        <w:t>3</w:t>
      </w:r>
      <w:r w:rsidRPr="00944C48">
        <w:t xml:space="preserve"> solicitation. CMS will not accept or review in any way those submissions using prior version of the application.  </w:t>
      </w:r>
    </w:p>
    <w:p w:rsidR="00172C75" w:rsidRPr="0026357A" w:rsidRDefault="00944C48" w:rsidP="00172C75">
      <w:r w:rsidRPr="00944C48">
        <w:t xml:space="preserve">For technical assistance in the completion of this application, contact:  </w:t>
      </w:r>
    </w:p>
    <w:p w:rsidR="00172C75" w:rsidRPr="0026357A" w:rsidRDefault="00944C48" w:rsidP="00172C75">
      <w:r w:rsidRPr="00944C48">
        <w:t xml:space="preserve">Jack Healey by email at: jackie.healey@cms.hhs.gov or by phone at 410-786-3683.  </w:t>
      </w:r>
    </w:p>
    <w:p w:rsidR="00AF07E7" w:rsidRDefault="00944C48">
      <w:pPr>
        <w:pStyle w:val="Heading2"/>
        <w:rPr>
          <w:b w:val="0"/>
        </w:rPr>
      </w:pPr>
      <w:bookmarkStart w:id="17" w:name="_Toc295485516"/>
      <w:r w:rsidRPr="00944C48">
        <w:t>Instructions</w:t>
      </w:r>
      <w:bookmarkEnd w:id="17"/>
    </w:p>
    <w:p w:rsidR="00172C75" w:rsidRPr="0026357A" w:rsidRDefault="00944C48" w:rsidP="00172C75">
      <w:r w:rsidRPr="00944C48">
        <w:t>Applicants must include the name of the PACE organization in the heading on each page of the Part D application submitted to CMS.</w:t>
      </w:r>
    </w:p>
    <w:p w:rsidR="00172C75" w:rsidRPr="0026357A" w:rsidRDefault="00944C48" w:rsidP="00172C75">
      <w:r w:rsidRPr="00944C48">
        <w:t xml:space="preserve">In many instances Applicants are directed to affirm that they will meet particular requirements by indicating “Yes” next to a statement of a particular Part D program requirement.  By providing such attestation, an Applicant is committing its organization to complying with the relevant requirements as of the date your contract is signed, unless an alternative date is noted.  </w:t>
      </w:r>
    </w:p>
    <w:p w:rsidR="00172C75" w:rsidRPr="0026357A" w:rsidRDefault="00944C48" w:rsidP="00172C75">
      <w:r w:rsidRPr="00944C48">
        <w:t>Additional supporting documentation is notated in the following manner throughout the application and is to be submitted as follows:</w:t>
      </w:r>
    </w:p>
    <w:p w:rsidR="00AF07E7" w:rsidRDefault="00944C48">
      <w:pPr>
        <w:pStyle w:val="ListBullet"/>
      </w:pPr>
      <w:r w:rsidRPr="00944C48">
        <w:t xml:space="preserve">Forms: documents supplied by CMS that are contained at the end of this application. They are to be completed by the Applicant and returned to CMS as indicated. </w:t>
      </w:r>
    </w:p>
    <w:p w:rsidR="00AF07E7" w:rsidRDefault="00944C48">
      <w:pPr>
        <w:pStyle w:val="ListBullet"/>
      </w:pPr>
      <w:r w:rsidRPr="00944C48">
        <w:t>Legal documents such as subcontracts should be provided in hard copy as an attachment to the application. In addition, all subcontracts and other legal documents should be provided on the CD or diskette copies of the application.   The CD/diskette identification should include the form number.</w:t>
      </w:r>
    </w:p>
    <w:p w:rsidR="00172C75" w:rsidRPr="0026357A" w:rsidRDefault="00944C48" w:rsidP="00172C75">
      <w:r w:rsidRPr="00944C48">
        <w:t>CMS will check the Part D application for completeness shortly after its receipt.  We will notify Applicants of any deficiencies and afford them the opportunity to amend their Part D applications.</w:t>
      </w:r>
      <w:r w:rsidRPr="00944C48">
        <w:rPr>
          <w:color w:val="FF0000"/>
        </w:rPr>
        <w:t xml:space="preserve">  </w:t>
      </w:r>
    </w:p>
    <w:p w:rsidR="00172C75" w:rsidRPr="0026357A" w:rsidRDefault="00944C48" w:rsidP="00172C75">
      <w:r w:rsidRPr="00944C48">
        <w:t xml:space="preserve">CMS may verify a sponsor’s compliance with qualifications it attests it will meet, through on-site facility visits as well as through other program monitoring techniques.  </w:t>
      </w:r>
    </w:p>
    <w:p w:rsidR="00172C75" w:rsidRPr="0026357A" w:rsidRDefault="00944C48" w:rsidP="00172C75">
      <w:r w:rsidRPr="00944C48">
        <w:lastRenderedPageBreak/>
        <w:t>Failure to meet the requirements attested to in the Applicant’s response to this solicitation and failure to operate its Part D plan(s) consistent with the requirements of the applicable statutes, regulations, and the Part D contract may disqualify it from participation in the Part D program.</w:t>
      </w:r>
    </w:p>
    <w:p w:rsidR="00172C75" w:rsidRPr="0026357A" w:rsidRDefault="00944C48" w:rsidP="00172C75">
      <w:r w:rsidRPr="00944C48">
        <w:t xml:space="preserve">An individual with legal authority to bind the Applicant </w:t>
      </w:r>
      <w:r w:rsidRPr="00944C48">
        <w:rPr>
          <w:color w:val="000000"/>
        </w:rPr>
        <w:t>shall</w:t>
      </w:r>
      <w:r w:rsidRPr="00944C48">
        <w:rPr>
          <w:color w:val="FF0000"/>
        </w:rPr>
        <w:t xml:space="preserve"> </w:t>
      </w:r>
      <w:r w:rsidRPr="00944C48">
        <w:t xml:space="preserve">sign and submit the certification.  CMS reserves the right to request clarifications or corrections to a submitted application.  Failure to provide requested clarifications could result in the applicant receiving a notice of intent to deny the application, in which case, the Applicant will then have 10 days to seek to remedy its application. </w:t>
      </w:r>
    </w:p>
    <w:p w:rsidR="00172C75" w:rsidRPr="00172C75" w:rsidRDefault="00944C48" w:rsidP="00172C75">
      <w:r w:rsidRPr="00944C48">
        <w:t>This solicitation does not commit CMS to pay any cost for the preparation and submission of a Part D application.</w:t>
      </w:r>
    </w:p>
    <w:p w:rsidR="00AF07E7" w:rsidRDefault="00944C48">
      <w:pPr>
        <w:pStyle w:val="Heading2"/>
        <w:rPr>
          <w:b w:val="0"/>
        </w:rPr>
      </w:pPr>
      <w:bookmarkStart w:id="18" w:name="_Toc295485517"/>
      <w:r w:rsidRPr="00944C48">
        <w:t>Format</w:t>
      </w:r>
      <w:bookmarkEnd w:id="18"/>
    </w:p>
    <w:p w:rsidR="00AF07E7" w:rsidRDefault="00944C48">
      <w:r w:rsidRPr="00944C48">
        <w:t>All responses should be completed in Microsoft Word (in a version that is compatible with Office 2003).  Attachments (such as existing contracts) can be submitted in Microsoft Word (in a version that is compatible with Windows 2003) or as a PDF file.</w:t>
      </w:r>
    </w:p>
    <w:p w:rsidR="00AF07E7" w:rsidRDefault="00944C48">
      <w:r w:rsidRPr="00944C48">
        <w:t xml:space="preserve">At the time you receive notification from CMS that your provider application has been received from the State, you must submit a cover letter </w:t>
      </w:r>
      <w:proofErr w:type="gramStart"/>
      <w:r w:rsidRPr="00944C48">
        <w:t xml:space="preserve">and </w:t>
      </w:r>
      <w:r w:rsidR="004B54E3">
        <w:t xml:space="preserve"> three</w:t>
      </w:r>
      <w:proofErr w:type="gramEnd"/>
      <w:r w:rsidR="004B54E3">
        <w:t xml:space="preserve"> (3)</w:t>
      </w:r>
      <w:r w:rsidRPr="00944C48">
        <w:t xml:space="preserve"> hard copies of the Part D application (Chapter 11) and supporting documentation to CMS.  In addition, the applicant should simultaneously submit one copy to the State Administrating Agency (SAA).</w:t>
      </w:r>
    </w:p>
    <w:p w:rsidR="00172C75" w:rsidRPr="0026357A" w:rsidRDefault="00944C48" w:rsidP="00EC552F">
      <w:pPr>
        <w:jc w:val="center"/>
      </w:pPr>
      <w:r w:rsidRPr="00944C48">
        <w:t>Centers for Medicare &amp; Medicaid Services (CMS)</w:t>
      </w:r>
    </w:p>
    <w:p w:rsidR="00172C75" w:rsidRPr="006A1DA5" w:rsidRDefault="00944C48" w:rsidP="00EC552F">
      <w:pPr>
        <w:jc w:val="center"/>
      </w:pPr>
      <w:r w:rsidRPr="00944C48">
        <w:t>Jack Healey</w:t>
      </w:r>
    </w:p>
    <w:p w:rsidR="00172C75" w:rsidRPr="0026357A" w:rsidRDefault="00944C48" w:rsidP="00EC552F">
      <w:pPr>
        <w:jc w:val="center"/>
      </w:pPr>
      <w:r w:rsidRPr="00944C48">
        <w:t>Mail Stop:  C4-21-26</w:t>
      </w:r>
    </w:p>
    <w:p w:rsidR="00172C75" w:rsidRPr="0026357A" w:rsidRDefault="00944C48" w:rsidP="00EC552F">
      <w:pPr>
        <w:jc w:val="center"/>
      </w:pPr>
      <w:r w:rsidRPr="00944C48">
        <w:t>Attn:  PACE Part D Application</w:t>
      </w:r>
    </w:p>
    <w:p w:rsidR="00172C75" w:rsidRPr="0026357A" w:rsidRDefault="00944C48" w:rsidP="00EC552F">
      <w:pPr>
        <w:jc w:val="center"/>
      </w:pPr>
      <w:r w:rsidRPr="00944C48">
        <w:t>7500 Security Boulevard</w:t>
      </w:r>
    </w:p>
    <w:p w:rsidR="00172C75" w:rsidRPr="0026357A" w:rsidRDefault="00944C48" w:rsidP="00EC552F">
      <w:pPr>
        <w:jc w:val="center"/>
      </w:pPr>
      <w:r w:rsidRPr="00944C48">
        <w:t>Baltimore, Maryland 21244-1850</w:t>
      </w:r>
    </w:p>
    <w:p w:rsidR="00AF07E7" w:rsidRDefault="00944C48">
      <w:r w:rsidRPr="00944C48">
        <w:t>Each hard copy of the Part D application should include tab indexing identifying all of the major sections of the Part D application.  Page size should be 8 ½ by 11 inches.  Font size should be 12 point.</w:t>
      </w:r>
    </w:p>
    <w:p w:rsidR="00AF07E7" w:rsidRDefault="00944C48">
      <w:pPr>
        <w:rPr>
          <w:color w:val="000000"/>
        </w:rPr>
      </w:pPr>
      <w:r w:rsidRPr="00944C48">
        <w:t>One Part D application should be clearly marked, “Original” and contain all original signed certifications requested in the application.</w:t>
      </w:r>
    </w:p>
    <w:p w:rsidR="00AF07E7" w:rsidRDefault="00944C48">
      <w:r w:rsidRPr="00944C48">
        <w:t>Note:  It is important that Applicant provide 2 separate contact persons and applicable contact information for PACE organization Application submission(s).  This will help to avoid delays in the processing of an application.</w:t>
      </w:r>
    </w:p>
    <w:p w:rsidR="00AF07E7" w:rsidRDefault="00944C48">
      <w:r w:rsidRPr="00944C48">
        <w:t xml:space="preserve">Along with </w:t>
      </w:r>
      <w:r w:rsidR="004B54E3">
        <w:t>three</w:t>
      </w:r>
      <w:r w:rsidR="004B54E3" w:rsidRPr="00944C48">
        <w:t xml:space="preserve"> </w:t>
      </w:r>
      <w:r w:rsidRPr="00944C48">
        <w:t xml:space="preserve">paper copies of the </w:t>
      </w:r>
      <w:r w:rsidRPr="00944C48">
        <w:rPr>
          <w:color w:val="000000"/>
        </w:rPr>
        <w:t xml:space="preserve">Part D application each applicant must submit </w:t>
      </w:r>
      <w:r w:rsidR="004B54E3">
        <w:rPr>
          <w:color w:val="000000"/>
        </w:rPr>
        <w:t>three</w:t>
      </w:r>
      <w:r w:rsidRPr="00944C48">
        <w:rPr>
          <w:color w:val="000000"/>
        </w:rPr>
        <w:t xml:space="preserve"> (</w:t>
      </w:r>
      <w:r w:rsidR="004B54E3">
        <w:rPr>
          <w:color w:val="000000"/>
        </w:rPr>
        <w:t>3</w:t>
      </w:r>
      <w:r w:rsidRPr="00944C48">
        <w:rPr>
          <w:color w:val="000000"/>
        </w:rPr>
        <w:t xml:space="preserve">) duplicate CDs or diskettes. This will support the review of the application by different CMS components. </w:t>
      </w:r>
    </w:p>
    <w:p w:rsidR="00AF07E7" w:rsidRDefault="00944C48">
      <w:pPr>
        <w:rPr>
          <w:color w:val="000000"/>
        </w:rPr>
      </w:pPr>
      <w:r w:rsidRPr="00944C48">
        <w:rPr>
          <w:color w:val="000000"/>
        </w:rPr>
        <w:t>Each CD or diskette must be clearly labeled with the information in the table below:</w:t>
      </w:r>
    </w:p>
    <w:tbl>
      <w:tblPr>
        <w:tblW w:w="8820" w:type="dxa"/>
        <w:tblInd w:w="108" w:type="dxa"/>
        <w:tblLook w:val="01E0"/>
      </w:tblPr>
      <w:tblGrid>
        <w:gridCol w:w="8820"/>
      </w:tblGrid>
      <w:tr w:rsidR="00172C75" w:rsidRPr="0026357A" w:rsidTr="00172C75">
        <w:tc>
          <w:tcPr>
            <w:tcW w:w="8820" w:type="dxa"/>
            <w:tcBorders>
              <w:top w:val="single" w:sz="4" w:space="0" w:color="auto"/>
              <w:left w:val="single" w:sz="4" w:space="0" w:color="auto"/>
              <w:bottom w:val="single" w:sz="4" w:space="0" w:color="auto"/>
              <w:right w:val="single" w:sz="4" w:space="0" w:color="auto"/>
            </w:tcBorders>
          </w:tcPr>
          <w:p w:rsidR="00172C75" w:rsidRPr="00EC552F" w:rsidRDefault="00944C48" w:rsidP="00EC552F">
            <w:pPr>
              <w:rPr>
                <w:b/>
              </w:rPr>
            </w:pPr>
            <w:r w:rsidRPr="00944C48">
              <w:rPr>
                <w:b/>
              </w:rPr>
              <w:lastRenderedPageBreak/>
              <w:t>Applicant’s Organization Name</w:t>
            </w:r>
          </w:p>
        </w:tc>
      </w:tr>
      <w:tr w:rsidR="00172C75" w:rsidRPr="0026357A" w:rsidTr="00172C75">
        <w:tc>
          <w:tcPr>
            <w:tcW w:w="8820" w:type="dxa"/>
            <w:tcBorders>
              <w:top w:val="single" w:sz="4" w:space="0" w:color="auto"/>
              <w:left w:val="single" w:sz="4" w:space="0" w:color="auto"/>
              <w:bottom w:val="single" w:sz="4" w:space="0" w:color="auto"/>
              <w:right w:val="single" w:sz="4" w:space="0" w:color="auto"/>
            </w:tcBorders>
          </w:tcPr>
          <w:p w:rsidR="00172C75" w:rsidRPr="00EC552F" w:rsidRDefault="00944C48" w:rsidP="00EC552F">
            <w:pPr>
              <w:rPr>
                <w:b/>
              </w:rPr>
            </w:pPr>
            <w:r w:rsidRPr="00944C48">
              <w:rPr>
                <w:b/>
              </w:rPr>
              <w:t>CD or Diskette Number (Copy 1, Copy 2, Copy 3, etc.)</w:t>
            </w:r>
          </w:p>
          <w:p w:rsidR="00172C75" w:rsidRPr="00EC552F" w:rsidRDefault="00172C75" w:rsidP="00EC552F">
            <w:pPr>
              <w:rPr>
                <w:b/>
              </w:rPr>
            </w:pPr>
          </w:p>
          <w:p w:rsidR="00172C75" w:rsidRPr="00EC552F" w:rsidRDefault="00944C48" w:rsidP="00EC552F">
            <w:pPr>
              <w:rPr>
                <w:b/>
              </w:rPr>
            </w:pPr>
            <w:r w:rsidRPr="00944C48">
              <w:rPr>
                <w:b/>
              </w:rPr>
              <w:t>Note:  If multiple CDs or diskettes are required to include written application, appendices, attachments and other supporting documentation, label as follows:  Copy 1 (1 of 2), Copy 1 (2 of 2), Copy 2 (1 of 2), Copy 2 (2 of 2), etc.</w:t>
            </w:r>
          </w:p>
        </w:tc>
      </w:tr>
    </w:tbl>
    <w:p w:rsidR="00AF07E7" w:rsidRDefault="00944C48">
      <w:r w:rsidRPr="00944C48">
        <w:t xml:space="preserve">In order for CMS to receive your application in a timely manner, please note that Federal Express and the US Postal Service possess a CMS security clearance. Applications mailed through carriers that do not have CMS Security Clearance could be delayed due to clearance processing. </w:t>
      </w:r>
    </w:p>
    <w:p w:rsidR="00AF07E7" w:rsidRDefault="00944C48">
      <w:r w:rsidRPr="00944C48">
        <w:t>Failure to submit a Part D application consistent with these instructions may delay its review by CMS and could result in receipt of a notice of intent to deny.</w:t>
      </w:r>
    </w:p>
    <w:p w:rsidR="00EC552F" w:rsidRDefault="00944C48" w:rsidP="00BF5F1B">
      <w:r w:rsidRPr="00944C48">
        <w:t xml:space="preserve">Bid and formulary (as applicable) submissions are required on an annual basis.  Although CMS will not require resubmission of this chapter on an annual basis, we expect to be notified of any changes to responses initially provided.   </w:t>
      </w:r>
    </w:p>
    <w:p w:rsidR="00AF07E7" w:rsidRDefault="00EF47C3">
      <w:pPr>
        <w:pStyle w:val="Heading2"/>
      </w:pPr>
      <w:bookmarkStart w:id="19" w:name="_Toc295485518"/>
      <w:r>
        <w:t>Part</w:t>
      </w:r>
      <w:r w:rsidR="00944C48" w:rsidRPr="00944C48">
        <w:t xml:space="preserve"> D </w:t>
      </w:r>
      <w:r>
        <w:t>Waivers</w:t>
      </w:r>
      <w:bookmarkEnd w:id="19"/>
    </w:p>
    <w:p w:rsidR="00EF47C3" w:rsidRPr="00EF47C3" w:rsidRDefault="00944C48" w:rsidP="00EF47C3">
      <w:r w:rsidRPr="00944C48">
        <w:t xml:space="preserve">CMS is authorized to grant waivers of Part D program requirements where such a requirement conflicts with or duplicates a PACE requirement, or where granting such a waiver would improve the PACE Organization’s coordination of PACE and Part D benefits.  The following waivers are in effect for all PACE organizations.     </w:t>
      </w:r>
    </w:p>
    <w:p w:rsidR="00AF07E7" w:rsidRDefault="00944C48">
      <w:pPr>
        <w:jc w:val="center"/>
        <w:rPr>
          <w:b/>
        </w:rPr>
      </w:pPr>
      <w:r w:rsidRPr="00944C48">
        <w:rPr>
          <w:b/>
        </w:rPr>
        <w:t>Summary of Medicare Part D Regulatory Requirements Waived for PACE Organizations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84"/>
        <w:gridCol w:w="5192"/>
      </w:tblGrid>
      <w:tr w:rsidR="00EF47C3" w:rsidRPr="0026357A" w:rsidTr="0014095C">
        <w:trPr>
          <w:tblHeader/>
          <w:jc w:val="center"/>
        </w:trPr>
        <w:tc>
          <w:tcPr>
            <w:tcW w:w="4384" w:type="dxa"/>
          </w:tcPr>
          <w:p w:rsidR="00EF47C3" w:rsidRPr="0026357A" w:rsidRDefault="00944C48" w:rsidP="00EF47C3">
            <w:pPr>
              <w:rPr>
                <w:b/>
                <w:u w:val="single"/>
              </w:rPr>
            </w:pPr>
            <w:r w:rsidRPr="00944C48">
              <w:rPr>
                <w:b/>
                <w:u w:val="single"/>
              </w:rPr>
              <w:t>Part D Regulation</w:t>
            </w:r>
          </w:p>
        </w:tc>
        <w:tc>
          <w:tcPr>
            <w:tcW w:w="5192" w:type="dxa"/>
          </w:tcPr>
          <w:p w:rsidR="00EF47C3" w:rsidRPr="0026357A" w:rsidRDefault="00944C48" w:rsidP="00EF47C3">
            <w:pPr>
              <w:rPr>
                <w:b/>
                <w:u w:val="single"/>
              </w:rPr>
            </w:pPr>
            <w:r w:rsidRPr="00944C48">
              <w:rPr>
                <w:b/>
                <w:u w:val="single"/>
              </w:rPr>
              <w:t>Regulatory Requirement(s)</w:t>
            </w:r>
          </w:p>
          <w:p w:rsidR="00EF47C3" w:rsidRPr="0026357A" w:rsidRDefault="00944C48" w:rsidP="00EF47C3">
            <w:pPr>
              <w:rPr>
                <w:b/>
                <w:u w:val="single"/>
              </w:rPr>
            </w:pPr>
            <w:r w:rsidRPr="00944C48">
              <w:rPr>
                <w:b/>
                <w:u w:val="single"/>
              </w:rPr>
              <w:t>Description</w:t>
            </w:r>
          </w:p>
        </w:tc>
      </w:tr>
      <w:tr w:rsidR="00EF47C3" w:rsidRPr="0026357A" w:rsidTr="0014095C">
        <w:trPr>
          <w:jc w:val="center"/>
        </w:trPr>
        <w:tc>
          <w:tcPr>
            <w:tcW w:w="4384" w:type="dxa"/>
          </w:tcPr>
          <w:p w:rsidR="00EF47C3" w:rsidRPr="0026357A" w:rsidRDefault="00944C48" w:rsidP="00EF47C3">
            <w:r w:rsidRPr="00944C48">
              <w:t>423.44</w:t>
            </w:r>
          </w:p>
        </w:tc>
        <w:tc>
          <w:tcPr>
            <w:tcW w:w="5192" w:type="dxa"/>
          </w:tcPr>
          <w:p w:rsidR="00EF47C3" w:rsidRPr="0026357A" w:rsidRDefault="00944C48" w:rsidP="00EF47C3">
            <w:r w:rsidRPr="00944C48">
              <w:t>Involuntary disenrollment</w:t>
            </w:r>
          </w:p>
        </w:tc>
      </w:tr>
      <w:tr w:rsidR="00EF47C3" w:rsidRPr="0026357A" w:rsidTr="0014095C">
        <w:trPr>
          <w:jc w:val="center"/>
        </w:trPr>
        <w:tc>
          <w:tcPr>
            <w:tcW w:w="4384" w:type="dxa"/>
          </w:tcPr>
          <w:p w:rsidR="00EF47C3" w:rsidRPr="0026357A" w:rsidRDefault="00944C48" w:rsidP="00EF47C3">
            <w:r w:rsidRPr="00944C48">
              <w:t>423.48</w:t>
            </w:r>
          </w:p>
        </w:tc>
        <w:tc>
          <w:tcPr>
            <w:tcW w:w="5192" w:type="dxa"/>
          </w:tcPr>
          <w:p w:rsidR="00EF47C3" w:rsidRPr="0026357A" w:rsidRDefault="00944C48" w:rsidP="00EF47C3">
            <w:r w:rsidRPr="00944C48">
              <w:t>Information about Part D</w:t>
            </w:r>
          </w:p>
        </w:tc>
      </w:tr>
      <w:tr w:rsidR="00EF47C3" w:rsidRPr="0026357A" w:rsidTr="0014095C">
        <w:trPr>
          <w:jc w:val="center"/>
        </w:trPr>
        <w:tc>
          <w:tcPr>
            <w:tcW w:w="4384" w:type="dxa"/>
          </w:tcPr>
          <w:p w:rsidR="00EF47C3" w:rsidRPr="0026357A" w:rsidRDefault="00944C48" w:rsidP="00EF47C3">
            <w:r w:rsidRPr="00944C48">
              <w:t>423.50</w:t>
            </w:r>
          </w:p>
        </w:tc>
        <w:tc>
          <w:tcPr>
            <w:tcW w:w="5192" w:type="dxa"/>
          </w:tcPr>
          <w:p w:rsidR="00EF47C3" w:rsidRPr="0026357A" w:rsidRDefault="00944C48" w:rsidP="00EF47C3">
            <w:r w:rsidRPr="00944C48">
              <w:t>Approval of marketing materials and enrollment forms</w:t>
            </w:r>
          </w:p>
        </w:tc>
      </w:tr>
      <w:tr w:rsidR="00EF47C3" w:rsidRPr="0026357A" w:rsidTr="0014095C">
        <w:trPr>
          <w:jc w:val="center"/>
        </w:trPr>
        <w:tc>
          <w:tcPr>
            <w:tcW w:w="4384" w:type="dxa"/>
          </w:tcPr>
          <w:p w:rsidR="00EF47C3" w:rsidRPr="0026357A" w:rsidRDefault="00944C48" w:rsidP="00EF47C3">
            <w:r w:rsidRPr="00944C48">
              <w:t>423.104(g)(1)</w:t>
            </w:r>
          </w:p>
        </w:tc>
        <w:tc>
          <w:tcPr>
            <w:tcW w:w="5192" w:type="dxa"/>
          </w:tcPr>
          <w:p w:rsidR="00EF47C3" w:rsidRPr="0026357A" w:rsidRDefault="00944C48" w:rsidP="00EF47C3">
            <w:r w:rsidRPr="00944C48">
              <w:t>Access to negotiated prices</w:t>
            </w:r>
          </w:p>
        </w:tc>
      </w:tr>
      <w:tr w:rsidR="00EF47C3" w:rsidRPr="0026357A" w:rsidTr="0014095C">
        <w:trPr>
          <w:jc w:val="center"/>
        </w:trPr>
        <w:tc>
          <w:tcPr>
            <w:tcW w:w="4384" w:type="dxa"/>
          </w:tcPr>
          <w:p w:rsidR="00EF47C3" w:rsidRPr="0026357A" w:rsidRDefault="00944C48" w:rsidP="00EF47C3">
            <w:r w:rsidRPr="00944C48">
              <w:t>423.112</w:t>
            </w:r>
          </w:p>
        </w:tc>
        <w:tc>
          <w:tcPr>
            <w:tcW w:w="5192" w:type="dxa"/>
          </w:tcPr>
          <w:p w:rsidR="00EF47C3" w:rsidRPr="0026357A" w:rsidRDefault="00944C48" w:rsidP="00EF47C3">
            <w:r w:rsidRPr="00944C48">
              <w:t>Establishment of PDP service areas</w:t>
            </w:r>
          </w:p>
        </w:tc>
      </w:tr>
      <w:tr w:rsidR="00EF47C3" w:rsidRPr="0026357A" w:rsidTr="0014095C">
        <w:trPr>
          <w:jc w:val="center"/>
        </w:trPr>
        <w:tc>
          <w:tcPr>
            <w:tcW w:w="4384" w:type="dxa"/>
          </w:tcPr>
          <w:p w:rsidR="00EF47C3" w:rsidRPr="0026357A" w:rsidRDefault="00944C48" w:rsidP="00EF47C3">
            <w:r w:rsidRPr="00944C48">
              <w:t>423.120(a)</w:t>
            </w:r>
          </w:p>
        </w:tc>
        <w:tc>
          <w:tcPr>
            <w:tcW w:w="5192" w:type="dxa"/>
          </w:tcPr>
          <w:p w:rsidR="00EF47C3" w:rsidRPr="0026357A" w:rsidRDefault="00944C48" w:rsidP="00EF47C3">
            <w:r w:rsidRPr="00944C48">
              <w:t xml:space="preserve">Access to covered Part D drugs </w:t>
            </w:r>
          </w:p>
        </w:tc>
      </w:tr>
      <w:tr w:rsidR="00EF47C3" w:rsidRPr="0026357A" w:rsidTr="0014095C">
        <w:trPr>
          <w:jc w:val="center"/>
        </w:trPr>
        <w:tc>
          <w:tcPr>
            <w:tcW w:w="4384" w:type="dxa"/>
          </w:tcPr>
          <w:p w:rsidR="00EF47C3" w:rsidRPr="0026357A" w:rsidRDefault="00944C48" w:rsidP="00EF47C3">
            <w:r w:rsidRPr="00944C48">
              <w:lastRenderedPageBreak/>
              <w:t>423.120(c)</w:t>
            </w:r>
          </w:p>
        </w:tc>
        <w:tc>
          <w:tcPr>
            <w:tcW w:w="5192" w:type="dxa"/>
          </w:tcPr>
          <w:p w:rsidR="00EF47C3" w:rsidRPr="0026357A" w:rsidRDefault="00944C48" w:rsidP="00EF47C3">
            <w:r w:rsidRPr="00944C48">
              <w:t>Use of standardized technology</w:t>
            </w:r>
          </w:p>
        </w:tc>
      </w:tr>
      <w:tr w:rsidR="00EF47C3" w:rsidRPr="0026357A" w:rsidTr="0014095C">
        <w:trPr>
          <w:jc w:val="center"/>
        </w:trPr>
        <w:tc>
          <w:tcPr>
            <w:tcW w:w="4384" w:type="dxa"/>
          </w:tcPr>
          <w:p w:rsidR="00EF47C3" w:rsidRPr="0026357A" w:rsidRDefault="00944C48" w:rsidP="00EF47C3">
            <w:r w:rsidRPr="00944C48">
              <w:t>423.124</w:t>
            </w:r>
          </w:p>
        </w:tc>
        <w:tc>
          <w:tcPr>
            <w:tcW w:w="5192" w:type="dxa"/>
          </w:tcPr>
          <w:p w:rsidR="00EF47C3" w:rsidRPr="0026357A" w:rsidRDefault="00944C48" w:rsidP="00EF47C3">
            <w:r w:rsidRPr="00944C48">
              <w:t>Out-of-network access to covered Part D drugs at out-of-network pharmacies</w:t>
            </w:r>
          </w:p>
        </w:tc>
      </w:tr>
      <w:tr w:rsidR="00EF47C3" w:rsidRPr="0026357A" w:rsidTr="0014095C">
        <w:trPr>
          <w:jc w:val="center"/>
        </w:trPr>
        <w:tc>
          <w:tcPr>
            <w:tcW w:w="4384" w:type="dxa"/>
          </w:tcPr>
          <w:p w:rsidR="00EF47C3" w:rsidRPr="0026357A" w:rsidRDefault="00944C48" w:rsidP="00EF47C3">
            <w:r w:rsidRPr="00944C48">
              <w:t>423.128</w:t>
            </w:r>
          </w:p>
        </w:tc>
        <w:tc>
          <w:tcPr>
            <w:tcW w:w="5192" w:type="dxa"/>
          </w:tcPr>
          <w:p w:rsidR="00EF47C3" w:rsidRPr="0026357A" w:rsidRDefault="00944C48" w:rsidP="00EF47C3">
            <w:r w:rsidRPr="00944C48">
              <w:t>Dissemination of Part D plan information</w:t>
            </w:r>
          </w:p>
        </w:tc>
      </w:tr>
      <w:tr w:rsidR="00EF47C3" w:rsidRPr="0026357A" w:rsidTr="0014095C">
        <w:trPr>
          <w:cantSplit/>
          <w:jc w:val="center"/>
        </w:trPr>
        <w:tc>
          <w:tcPr>
            <w:tcW w:w="4384" w:type="dxa"/>
          </w:tcPr>
          <w:p w:rsidR="00EF47C3" w:rsidRPr="0026357A" w:rsidRDefault="00944C48" w:rsidP="00EF47C3">
            <w:pPr>
              <w:rPr>
                <w:b/>
                <w:u w:val="single"/>
              </w:rPr>
            </w:pPr>
            <w:r w:rsidRPr="00944C48">
              <w:t>423.132</w:t>
            </w:r>
          </w:p>
          <w:p w:rsidR="00EF47C3" w:rsidRPr="0026357A" w:rsidRDefault="00EF47C3" w:rsidP="00EF47C3"/>
        </w:tc>
        <w:tc>
          <w:tcPr>
            <w:tcW w:w="5192" w:type="dxa"/>
          </w:tcPr>
          <w:p w:rsidR="00EF47C3" w:rsidRPr="0026357A" w:rsidRDefault="00944C48" w:rsidP="00EF47C3">
            <w:r w:rsidRPr="00944C48">
              <w:t>Public disclosure of pharmaceutical prices for equivalent drugs</w:t>
            </w:r>
          </w:p>
        </w:tc>
      </w:tr>
      <w:tr w:rsidR="00EF47C3" w:rsidRPr="0026357A" w:rsidTr="0014095C">
        <w:trPr>
          <w:jc w:val="center"/>
        </w:trPr>
        <w:tc>
          <w:tcPr>
            <w:tcW w:w="4384" w:type="dxa"/>
          </w:tcPr>
          <w:p w:rsidR="00EF47C3" w:rsidRPr="0026357A" w:rsidRDefault="00944C48" w:rsidP="00EF47C3">
            <w:r w:rsidRPr="00944C48">
              <w:t>423.136</w:t>
            </w:r>
          </w:p>
        </w:tc>
        <w:tc>
          <w:tcPr>
            <w:tcW w:w="5192" w:type="dxa"/>
          </w:tcPr>
          <w:p w:rsidR="00EF47C3" w:rsidRPr="0026357A" w:rsidRDefault="00944C48" w:rsidP="00EF47C3">
            <w:r w:rsidRPr="00944C48">
              <w:t>Privacy, confidentiality, and accuracy of enrollee records</w:t>
            </w:r>
          </w:p>
        </w:tc>
      </w:tr>
      <w:tr w:rsidR="00EF47C3" w:rsidRPr="0026357A" w:rsidTr="0014095C">
        <w:trPr>
          <w:jc w:val="center"/>
        </w:trPr>
        <w:tc>
          <w:tcPr>
            <w:tcW w:w="4384" w:type="dxa"/>
          </w:tcPr>
          <w:p w:rsidR="00EF47C3" w:rsidRPr="0026357A" w:rsidRDefault="00944C48" w:rsidP="00EF47C3">
            <w:r w:rsidRPr="00944C48">
              <w:t>423.153(a)-423.153(d)</w:t>
            </w:r>
          </w:p>
        </w:tc>
        <w:tc>
          <w:tcPr>
            <w:tcW w:w="5192" w:type="dxa"/>
          </w:tcPr>
          <w:p w:rsidR="00EF47C3" w:rsidRPr="0026357A" w:rsidRDefault="00944C48" w:rsidP="00EF47C3">
            <w:r w:rsidRPr="00944C48">
              <w:t>Drug utilization management, quality assurance, and medication therapy management programs (MTMPs)</w:t>
            </w:r>
          </w:p>
        </w:tc>
      </w:tr>
      <w:tr w:rsidR="00EF47C3" w:rsidRPr="0026357A" w:rsidTr="0014095C">
        <w:trPr>
          <w:jc w:val="center"/>
        </w:trPr>
        <w:tc>
          <w:tcPr>
            <w:tcW w:w="4384" w:type="dxa"/>
          </w:tcPr>
          <w:p w:rsidR="00EF47C3" w:rsidRPr="0026357A" w:rsidRDefault="00944C48" w:rsidP="00EF47C3">
            <w:r w:rsidRPr="00944C48">
              <w:t>423.156</w:t>
            </w:r>
          </w:p>
        </w:tc>
        <w:tc>
          <w:tcPr>
            <w:tcW w:w="5192" w:type="dxa"/>
          </w:tcPr>
          <w:p w:rsidR="00EF47C3" w:rsidRPr="0026357A" w:rsidRDefault="00944C48" w:rsidP="00EF47C3">
            <w:r w:rsidRPr="00944C48">
              <w:t>Consumer satisfaction surveys</w:t>
            </w:r>
          </w:p>
        </w:tc>
      </w:tr>
      <w:tr w:rsidR="00EF47C3" w:rsidRPr="0026357A" w:rsidTr="0014095C">
        <w:trPr>
          <w:jc w:val="center"/>
        </w:trPr>
        <w:tc>
          <w:tcPr>
            <w:tcW w:w="4384" w:type="dxa"/>
          </w:tcPr>
          <w:p w:rsidR="00EF47C3" w:rsidRPr="0026357A" w:rsidRDefault="00944C48" w:rsidP="00EF47C3">
            <w:r w:rsidRPr="00944C48">
              <w:t>423.159(c), 423.160(a)</w:t>
            </w:r>
          </w:p>
        </w:tc>
        <w:tc>
          <w:tcPr>
            <w:tcW w:w="5192" w:type="dxa"/>
          </w:tcPr>
          <w:p w:rsidR="00EF47C3" w:rsidRPr="0026357A" w:rsidRDefault="00944C48" w:rsidP="00EF47C3">
            <w:r w:rsidRPr="00944C48">
              <w:t>Electronic prescribing</w:t>
            </w:r>
          </w:p>
        </w:tc>
      </w:tr>
      <w:tr w:rsidR="00EF47C3" w:rsidRPr="0026357A" w:rsidTr="0014095C">
        <w:trPr>
          <w:jc w:val="center"/>
        </w:trPr>
        <w:tc>
          <w:tcPr>
            <w:tcW w:w="4384" w:type="dxa"/>
          </w:tcPr>
          <w:p w:rsidR="00EF47C3" w:rsidRPr="0026357A" w:rsidRDefault="00944C48" w:rsidP="00EF47C3">
            <w:r w:rsidRPr="00944C48">
              <w:t>423.162</w:t>
            </w:r>
          </w:p>
        </w:tc>
        <w:tc>
          <w:tcPr>
            <w:tcW w:w="5192" w:type="dxa"/>
          </w:tcPr>
          <w:p w:rsidR="00EF47C3" w:rsidRPr="0026357A" w:rsidRDefault="00944C48" w:rsidP="00EF47C3">
            <w:r w:rsidRPr="00944C48">
              <w:t>Quality Improvement organization activities</w:t>
            </w:r>
          </w:p>
        </w:tc>
      </w:tr>
      <w:tr w:rsidR="00EF47C3" w:rsidRPr="0026357A" w:rsidTr="0014095C">
        <w:trPr>
          <w:jc w:val="center"/>
        </w:trPr>
        <w:tc>
          <w:tcPr>
            <w:tcW w:w="4384" w:type="dxa"/>
          </w:tcPr>
          <w:p w:rsidR="00EF47C3" w:rsidRPr="0026357A" w:rsidRDefault="00944C48" w:rsidP="00EF47C3">
            <w:r w:rsidRPr="00944C48">
              <w:t xml:space="preserve">423.265(b) </w:t>
            </w:r>
          </w:p>
          <w:p w:rsidR="00EF47C3" w:rsidRPr="0026357A" w:rsidRDefault="00944C48" w:rsidP="00EF47C3">
            <w:pPr>
              <w:rPr>
                <w:b/>
                <w:i/>
              </w:rPr>
            </w:pPr>
            <w:r w:rsidRPr="00944C48">
              <w:rPr>
                <w:b/>
                <w:i/>
              </w:rPr>
              <w:t xml:space="preserve">Note:  Automatic waiver applies to new or potential organizations that are not operational by the June deadline.  </w:t>
            </w:r>
          </w:p>
          <w:p w:rsidR="00EF47C3" w:rsidRPr="0026357A" w:rsidRDefault="00944C48" w:rsidP="00EF47C3">
            <w:r w:rsidRPr="00944C48">
              <w:rPr>
                <w:b/>
                <w:i/>
              </w:rPr>
              <w:t>Those organizations with effective program agreements must submit a Part D waiver request in the event they are unable to meet the June deadline.</w:t>
            </w:r>
          </w:p>
        </w:tc>
        <w:tc>
          <w:tcPr>
            <w:tcW w:w="5192" w:type="dxa"/>
          </w:tcPr>
          <w:p w:rsidR="00EF47C3" w:rsidRPr="0026357A" w:rsidRDefault="00944C48" w:rsidP="00EF47C3">
            <w:r w:rsidRPr="00944C48">
              <w:t>Part D bid submission deadline</w:t>
            </w:r>
          </w:p>
        </w:tc>
      </w:tr>
      <w:tr w:rsidR="00EF47C3" w:rsidRPr="0026357A" w:rsidTr="0014095C">
        <w:trPr>
          <w:jc w:val="center"/>
        </w:trPr>
        <w:tc>
          <w:tcPr>
            <w:tcW w:w="4384" w:type="dxa"/>
          </w:tcPr>
          <w:p w:rsidR="00EF47C3" w:rsidRPr="0026357A" w:rsidRDefault="00944C48" w:rsidP="00EF47C3">
            <w:r w:rsidRPr="00944C48">
              <w:t>423.401(a)(1)</w:t>
            </w:r>
          </w:p>
        </w:tc>
        <w:tc>
          <w:tcPr>
            <w:tcW w:w="5192" w:type="dxa"/>
          </w:tcPr>
          <w:p w:rsidR="00EF47C3" w:rsidRPr="0026357A" w:rsidRDefault="00944C48" w:rsidP="00EF47C3">
            <w:r w:rsidRPr="00944C48">
              <w:t>Licensure</w:t>
            </w:r>
          </w:p>
        </w:tc>
      </w:tr>
      <w:tr w:rsidR="00EF47C3" w:rsidRPr="0026357A" w:rsidTr="0014095C">
        <w:trPr>
          <w:jc w:val="center"/>
        </w:trPr>
        <w:tc>
          <w:tcPr>
            <w:tcW w:w="4384" w:type="dxa"/>
          </w:tcPr>
          <w:p w:rsidR="00EF47C3" w:rsidRPr="0026357A" w:rsidRDefault="00944C48" w:rsidP="00EF47C3">
            <w:r w:rsidRPr="00944C48">
              <w:t>423.420</w:t>
            </w:r>
          </w:p>
        </w:tc>
        <w:tc>
          <w:tcPr>
            <w:tcW w:w="5192" w:type="dxa"/>
          </w:tcPr>
          <w:p w:rsidR="00EF47C3" w:rsidRPr="0026357A" w:rsidRDefault="00944C48" w:rsidP="00EF47C3">
            <w:r w:rsidRPr="00944C48">
              <w:t>Solvency standards for non-licensed entities</w:t>
            </w:r>
          </w:p>
        </w:tc>
      </w:tr>
      <w:tr w:rsidR="00EF47C3" w:rsidRPr="0026357A" w:rsidTr="0014095C">
        <w:trPr>
          <w:jc w:val="center"/>
        </w:trPr>
        <w:tc>
          <w:tcPr>
            <w:tcW w:w="4384" w:type="dxa"/>
          </w:tcPr>
          <w:p w:rsidR="00EF47C3" w:rsidRPr="0026357A" w:rsidRDefault="00944C48" w:rsidP="00EF47C3">
            <w:r w:rsidRPr="00944C48">
              <w:t xml:space="preserve">423.462  </w:t>
            </w:r>
          </w:p>
        </w:tc>
        <w:tc>
          <w:tcPr>
            <w:tcW w:w="5192" w:type="dxa"/>
          </w:tcPr>
          <w:p w:rsidR="00EF47C3" w:rsidRPr="0026357A" w:rsidRDefault="00944C48" w:rsidP="00EF47C3">
            <w:r w:rsidRPr="00944C48">
              <w:t>Medicare secondary payer procedures</w:t>
            </w:r>
          </w:p>
        </w:tc>
      </w:tr>
      <w:tr w:rsidR="00EF47C3" w:rsidRPr="0026357A" w:rsidTr="0014095C">
        <w:trPr>
          <w:jc w:val="center"/>
        </w:trPr>
        <w:tc>
          <w:tcPr>
            <w:tcW w:w="4384" w:type="dxa"/>
          </w:tcPr>
          <w:p w:rsidR="00EF47C3" w:rsidRPr="0026357A" w:rsidRDefault="00944C48" w:rsidP="00EF47C3">
            <w:r w:rsidRPr="00944C48">
              <w:t>423.464(c)</w:t>
            </w:r>
          </w:p>
        </w:tc>
        <w:tc>
          <w:tcPr>
            <w:tcW w:w="5192" w:type="dxa"/>
          </w:tcPr>
          <w:p w:rsidR="00EF47C3" w:rsidRPr="0026357A" w:rsidRDefault="00944C48" w:rsidP="00EF47C3">
            <w:r w:rsidRPr="00944C48">
              <w:t>Coordination of benefits and user fees</w:t>
            </w:r>
          </w:p>
        </w:tc>
      </w:tr>
      <w:tr w:rsidR="00EF47C3" w:rsidRPr="0026357A" w:rsidTr="0014095C">
        <w:trPr>
          <w:jc w:val="center"/>
        </w:trPr>
        <w:tc>
          <w:tcPr>
            <w:tcW w:w="4384" w:type="dxa"/>
          </w:tcPr>
          <w:p w:rsidR="00EF47C3" w:rsidRPr="0026357A" w:rsidRDefault="00944C48" w:rsidP="00EF47C3">
            <w:r w:rsidRPr="00944C48">
              <w:lastRenderedPageBreak/>
              <w:t>423.464(f)(2) and 423.464(f)(4)</w:t>
            </w:r>
          </w:p>
        </w:tc>
        <w:tc>
          <w:tcPr>
            <w:tcW w:w="5192" w:type="dxa"/>
          </w:tcPr>
          <w:p w:rsidR="00EF47C3" w:rsidRPr="0026357A" w:rsidRDefault="00944C48" w:rsidP="00EF47C3">
            <w:r w:rsidRPr="00944C48">
              <w:t>Coordination with other prescription drug coverage</w:t>
            </w:r>
          </w:p>
        </w:tc>
      </w:tr>
      <w:tr w:rsidR="00EF47C3" w:rsidRPr="0026357A" w:rsidTr="0014095C">
        <w:trPr>
          <w:jc w:val="center"/>
        </w:trPr>
        <w:tc>
          <w:tcPr>
            <w:tcW w:w="4384" w:type="dxa"/>
          </w:tcPr>
          <w:p w:rsidR="00EF47C3" w:rsidRPr="0026357A" w:rsidRDefault="00944C48" w:rsidP="00EF47C3">
            <w:r w:rsidRPr="00944C48">
              <w:t>423.502(b)(1)(</w:t>
            </w:r>
            <w:proofErr w:type="spellStart"/>
            <w:r w:rsidRPr="00944C48">
              <w:t>i</w:t>
            </w:r>
            <w:proofErr w:type="spellEnd"/>
            <w:r w:rsidRPr="00944C48">
              <w:t>-ii)</w:t>
            </w:r>
          </w:p>
        </w:tc>
        <w:tc>
          <w:tcPr>
            <w:tcW w:w="5192" w:type="dxa"/>
          </w:tcPr>
          <w:p w:rsidR="00EF47C3" w:rsidRPr="0026357A" w:rsidRDefault="00944C48" w:rsidP="00EF47C3">
            <w:r w:rsidRPr="00944C48">
              <w:t>Documentation of State licensure or Federal waiver</w:t>
            </w:r>
          </w:p>
        </w:tc>
      </w:tr>
      <w:tr w:rsidR="00EF47C3" w:rsidRPr="0026357A" w:rsidTr="0014095C">
        <w:trPr>
          <w:jc w:val="center"/>
        </w:trPr>
        <w:tc>
          <w:tcPr>
            <w:tcW w:w="4384" w:type="dxa"/>
          </w:tcPr>
          <w:p w:rsidR="00EF47C3" w:rsidRPr="0026357A" w:rsidRDefault="00944C48" w:rsidP="00EF47C3">
            <w:r w:rsidRPr="00944C48">
              <w:t>423.504(b)(2-3), 423.504(b)(4)(</w:t>
            </w:r>
            <w:proofErr w:type="spellStart"/>
            <w:r w:rsidRPr="00944C48">
              <w:t>i</w:t>
            </w:r>
            <w:proofErr w:type="spellEnd"/>
            <w:r w:rsidRPr="00944C48">
              <w:t>-v) and (vi)(A-E), and  423.504(d)</w:t>
            </w:r>
          </w:p>
          <w:p w:rsidR="00EF47C3" w:rsidRPr="0026357A" w:rsidRDefault="00944C48" w:rsidP="00EF47C3">
            <w:pPr>
              <w:rPr>
                <w:b/>
                <w:i/>
              </w:rPr>
            </w:pPr>
            <w:r w:rsidRPr="00944C48">
              <w:rPr>
                <w:b/>
                <w:i/>
              </w:rPr>
              <w:t>Note:  Organizations are required to abide by 423.504(b)(4)(vi)(F-H), 423.504(b)(5),  423.504(c), and 423.504(e)</w:t>
            </w:r>
          </w:p>
        </w:tc>
        <w:tc>
          <w:tcPr>
            <w:tcW w:w="5192" w:type="dxa"/>
          </w:tcPr>
          <w:p w:rsidR="00EF47C3" w:rsidRPr="0026357A" w:rsidRDefault="00944C48" w:rsidP="00EF47C3">
            <w:r w:rsidRPr="00944C48">
              <w:t>Conditions necessary to contract as a Part D plan sponsor</w:t>
            </w:r>
          </w:p>
        </w:tc>
      </w:tr>
      <w:tr w:rsidR="00EF47C3" w:rsidRPr="0026357A" w:rsidTr="0014095C">
        <w:trPr>
          <w:jc w:val="center"/>
        </w:trPr>
        <w:tc>
          <w:tcPr>
            <w:tcW w:w="4384" w:type="dxa"/>
          </w:tcPr>
          <w:p w:rsidR="00EF47C3" w:rsidRPr="0026357A" w:rsidRDefault="00944C48" w:rsidP="00EF47C3">
            <w:r w:rsidRPr="00944C48">
              <w:t>423.505(a-c) and 423.505(e-</w:t>
            </w:r>
            <w:proofErr w:type="spellStart"/>
            <w:r w:rsidRPr="00944C48">
              <w:t>i</w:t>
            </w:r>
            <w:proofErr w:type="spellEnd"/>
            <w:r w:rsidRPr="00944C48">
              <w:t>)</w:t>
            </w:r>
          </w:p>
          <w:p w:rsidR="00EF47C3" w:rsidRPr="0026357A" w:rsidRDefault="00944C48" w:rsidP="00EF47C3">
            <w:pPr>
              <w:rPr>
                <w:b/>
                <w:i/>
              </w:rPr>
            </w:pPr>
            <w:r w:rsidRPr="00944C48">
              <w:rPr>
                <w:b/>
                <w:i/>
              </w:rPr>
              <w:t>Note:  Organizations are required to abide by 423.505(d and j)</w:t>
            </w:r>
          </w:p>
        </w:tc>
        <w:tc>
          <w:tcPr>
            <w:tcW w:w="5192" w:type="dxa"/>
          </w:tcPr>
          <w:p w:rsidR="00EF47C3" w:rsidRPr="0026357A" w:rsidRDefault="00944C48" w:rsidP="00EF47C3">
            <w:r w:rsidRPr="00944C48">
              <w:t xml:space="preserve">Contract provisions </w:t>
            </w:r>
          </w:p>
        </w:tc>
      </w:tr>
      <w:tr w:rsidR="00EF47C3" w:rsidRPr="0026357A" w:rsidTr="0014095C">
        <w:trPr>
          <w:jc w:val="center"/>
        </w:trPr>
        <w:tc>
          <w:tcPr>
            <w:tcW w:w="4384" w:type="dxa"/>
          </w:tcPr>
          <w:p w:rsidR="00EF47C3" w:rsidRPr="0026357A" w:rsidRDefault="00944C48" w:rsidP="00EF47C3">
            <w:r w:rsidRPr="00944C48">
              <w:t>423.505(k)(6)</w:t>
            </w:r>
          </w:p>
          <w:p w:rsidR="00EF47C3" w:rsidRPr="0026357A" w:rsidRDefault="00944C48" w:rsidP="00EF47C3">
            <w:pPr>
              <w:rPr>
                <w:b/>
              </w:rPr>
            </w:pPr>
            <w:r w:rsidRPr="00944C48">
              <w:rPr>
                <w:b/>
                <w:i/>
              </w:rPr>
              <w:t>Note:  Organizations are required to abide by 423.505(k)(1-5)</w:t>
            </w:r>
          </w:p>
        </w:tc>
        <w:tc>
          <w:tcPr>
            <w:tcW w:w="5192" w:type="dxa"/>
          </w:tcPr>
          <w:p w:rsidR="00EF47C3" w:rsidRPr="0026357A" w:rsidRDefault="00944C48" w:rsidP="00EF47C3">
            <w:r w:rsidRPr="00944C48">
              <w:t>Certification for purposes of price compare</w:t>
            </w:r>
          </w:p>
        </w:tc>
      </w:tr>
      <w:tr w:rsidR="00EF47C3" w:rsidRPr="0026357A" w:rsidTr="0014095C">
        <w:trPr>
          <w:jc w:val="center"/>
        </w:trPr>
        <w:tc>
          <w:tcPr>
            <w:tcW w:w="4384" w:type="dxa"/>
          </w:tcPr>
          <w:p w:rsidR="00EF47C3" w:rsidRPr="0026357A" w:rsidRDefault="00944C48" w:rsidP="00EF47C3">
            <w:r w:rsidRPr="00944C48">
              <w:t>423.506(a)-(b)</w:t>
            </w:r>
          </w:p>
          <w:p w:rsidR="00EF47C3" w:rsidRPr="0026357A" w:rsidRDefault="00944C48" w:rsidP="00EF47C3">
            <w:pPr>
              <w:rPr>
                <w:b/>
                <w:i/>
              </w:rPr>
            </w:pPr>
            <w:r w:rsidRPr="00944C48">
              <w:rPr>
                <w:b/>
                <w:i/>
              </w:rPr>
              <w:t>Note:  Organizations are required to abide by 423.506(c)-(e)</w:t>
            </w:r>
          </w:p>
        </w:tc>
        <w:tc>
          <w:tcPr>
            <w:tcW w:w="5192" w:type="dxa"/>
          </w:tcPr>
          <w:p w:rsidR="00EF47C3" w:rsidRPr="0026357A" w:rsidRDefault="00944C48" w:rsidP="00EF47C3">
            <w:r w:rsidRPr="00944C48">
              <w:t>Effective date and term of contract</w:t>
            </w:r>
          </w:p>
        </w:tc>
      </w:tr>
      <w:tr w:rsidR="00EF47C3" w:rsidRPr="0026357A" w:rsidTr="0014095C">
        <w:trPr>
          <w:jc w:val="center"/>
        </w:trPr>
        <w:tc>
          <w:tcPr>
            <w:tcW w:w="4384" w:type="dxa"/>
          </w:tcPr>
          <w:p w:rsidR="00EF47C3" w:rsidRPr="0026357A" w:rsidRDefault="00944C48" w:rsidP="00EF47C3">
            <w:r w:rsidRPr="00944C48">
              <w:t>423.512 – 423.514</w:t>
            </w:r>
          </w:p>
        </w:tc>
        <w:tc>
          <w:tcPr>
            <w:tcW w:w="5192" w:type="dxa"/>
          </w:tcPr>
          <w:p w:rsidR="00EF47C3" w:rsidRPr="0026357A" w:rsidRDefault="00944C48" w:rsidP="00EF47C3">
            <w:r w:rsidRPr="00944C48">
              <w:t>Contracting terms</w:t>
            </w:r>
          </w:p>
        </w:tc>
      </w:tr>
      <w:tr w:rsidR="00EF47C3" w:rsidRPr="0026357A" w:rsidTr="0014095C">
        <w:trPr>
          <w:jc w:val="center"/>
        </w:trPr>
        <w:tc>
          <w:tcPr>
            <w:tcW w:w="4384" w:type="dxa"/>
          </w:tcPr>
          <w:p w:rsidR="00EF47C3" w:rsidRPr="0026357A" w:rsidRDefault="00944C48" w:rsidP="00EF47C3">
            <w:r w:rsidRPr="00944C48">
              <w:t xml:space="preserve">423.551-423.552 </w:t>
            </w:r>
          </w:p>
        </w:tc>
        <w:tc>
          <w:tcPr>
            <w:tcW w:w="5192" w:type="dxa"/>
          </w:tcPr>
          <w:p w:rsidR="00EF47C3" w:rsidRPr="0026357A" w:rsidRDefault="00944C48" w:rsidP="00EF47C3">
            <w:r w:rsidRPr="00944C48">
              <w:t>Change of ownership or leasing of facilities during term of contract</w:t>
            </w:r>
          </w:p>
        </w:tc>
      </w:tr>
      <w:tr w:rsidR="00EF47C3" w:rsidRPr="0026357A" w:rsidTr="0014095C">
        <w:trPr>
          <w:jc w:val="center"/>
        </w:trPr>
        <w:tc>
          <w:tcPr>
            <w:tcW w:w="4384" w:type="dxa"/>
          </w:tcPr>
          <w:p w:rsidR="00EF47C3" w:rsidRPr="0026357A" w:rsidRDefault="00944C48" w:rsidP="00EF47C3">
            <w:r w:rsidRPr="00944C48">
              <w:t>423.560-423.638</w:t>
            </w:r>
          </w:p>
        </w:tc>
        <w:tc>
          <w:tcPr>
            <w:tcW w:w="5192" w:type="dxa"/>
          </w:tcPr>
          <w:p w:rsidR="00EF47C3" w:rsidRPr="0026357A" w:rsidRDefault="00944C48" w:rsidP="00EF47C3">
            <w:r w:rsidRPr="00944C48">
              <w:t>Grievances, coverage determinations, and appeals</w:t>
            </w:r>
          </w:p>
        </w:tc>
      </w:tr>
      <w:tr w:rsidR="00EF47C3" w:rsidRPr="0026357A" w:rsidTr="0014095C">
        <w:trPr>
          <w:jc w:val="center"/>
        </w:trPr>
        <w:tc>
          <w:tcPr>
            <w:tcW w:w="4384" w:type="dxa"/>
          </w:tcPr>
          <w:p w:rsidR="00EF47C3" w:rsidRPr="0026357A" w:rsidRDefault="00944C48" w:rsidP="00EF47C3">
            <w:r w:rsidRPr="00944C48">
              <w:t>N/A</w:t>
            </w:r>
          </w:p>
        </w:tc>
        <w:tc>
          <w:tcPr>
            <w:tcW w:w="5192" w:type="dxa"/>
          </w:tcPr>
          <w:p w:rsidR="00EF47C3" w:rsidRPr="0026357A" w:rsidRDefault="00944C48" w:rsidP="00EF47C3">
            <w:r w:rsidRPr="00944C48">
              <w:t>A PDP sponsor is required to be a nongovernmental entity</w:t>
            </w:r>
          </w:p>
        </w:tc>
      </w:tr>
    </w:tbl>
    <w:p w:rsidR="00AF07E7" w:rsidRDefault="00944C48">
      <w:pPr>
        <w:pStyle w:val="Heading3"/>
      </w:pPr>
      <w:bookmarkStart w:id="20" w:name="_Toc295485519"/>
      <w:r w:rsidRPr="00944C48">
        <w:t>Applicant Requests for Additional Waivers</w:t>
      </w:r>
      <w:bookmarkEnd w:id="20"/>
    </w:p>
    <w:p w:rsidR="00EF47C3" w:rsidRPr="0026357A" w:rsidRDefault="00944C48" w:rsidP="00EF47C3">
      <w:r w:rsidRPr="00944C48">
        <w:t xml:space="preserve">CMS may grant additional waivers upon a PACE Organization’s request, provided that the waivers may be justified because the Part D requirement is duplicative of or conflicting with PACE requirements, or the waiver will improve the coordination of PACE </w:t>
      </w:r>
      <w:r w:rsidRPr="00944C48">
        <w:lastRenderedPageBreak/>
        <w:t xml:space="preserve">and Part D benefits.  Any waiver granted by CMS will apply to all similarly </w:t>
      </w:r>
      <w:proofErr w:type="gramStart"/>
      <w:r w:rsidRPr="00944C48">
        <w:t>situated</w:t>
      </w:r>
      <w:proofErr w:type="gramEnd"/>
      <w:r w:rsidRPr="00944C48">
        <w:t xml:space="preserve"> PACE Organizations.  </w:t>
      </w:r>
    </w:p>
    <w:p w:rsidR="00EF47C3" w:rsidRPr="0026357A" w:rsidRDefault="00944C48" w:rsidP="00EF47C3">
      <w:r w:rsidRPr="00944C48">
        <w:t xml:space="preserve">PACE Organizations that identify the need for additional Part D waivers must submit a separate Part D waiver request package that includes:  </w:t>
      </w:r>
    </w:p>
    <w:p w:rsidR="00AF07E7" w:rsidRDefault="00944C48">
      <w:pPr>
        <w:pStyle w:val="ListNumber"/>
      </w:pPr>
      <w:r w:rsidRPr="00944C48">
        <w:t>The Part D regulation reference;</w:t>
      </w:r>
    </w:p>
    <w:p w:rsidR="00AF07E7" w:rsidRDefault="00944C48">
      <w:pPr>
        <w:pStyle w:val="ListNumber"/>
      </w:pPr>
      <w:r w:rsidRPr="00944C48">
        <w:t>The appropriate waiver criteria (e.g. duplicative, conflicts, improves benefit coordination);</w:t>
      </w:r>
    </w:p>
    <w:p w:rsidR="00AF07E7" w:rsidRDefault="00944C48">
      <w:pPr>
        <w:pStyle w:val="ListNumber"/>
      </w:pPr>
      <w:r w:rsidRPr="00944C48">
        <w:t xml:space="preserve">A discussion of how the requested waiver meets at least one of the three waiver criteria.  </w:t>
      </w:r>
    </w:p>
    <w:p w:rsidR="00EF47C3" w:rsidRPr="0026357A" w:rsidRDefault="00944C48" w:rsidP="00EF47C3">
      <w:r w:rsidRPr="00944C48">
        <w:t>Four copies of these requests should be submitted to the following address:</w:t>
      </w:r>
    </w:p>
    <w:p w:rsidR="00EF47C3" w:rsidRPr="0026357A" w:rsidRDefault="00944C48" w:rsidP="00EF47C3">
      <w:pPr>
        <w:jc w:val="center"/>
      </w:pPr>
      <w:r w:rsidRPr="00944C48">
        <w:t>Centers for Medicare and Medicaid Services (CMS)</w:t>
      </w:r>
    </w:p>
    <w:p w:rsidR="00EF47C3" w:rsidRPr="0026357A" w:rsidRDefault="00944C48" w:rsidP="00EF47C3">
      <w:pPr>
        <w:jc w:val="center"/>
      </w:pPr>
      <w:r w:rsidRPr="00944C48">
        <w:t xml:space="preserve">Janet </w:t>
      </w:r>
      <w:proofErr w:type="spellStart"/>
      <w:r w:rsidRPr="00944C48">
        <w:t>Samen</w:t>
      </w:r>
      <w:proofErr w:type="spellEnd"/>
    </w:p>
    <w:p w:rsidR="00EF47C3" w:rsidRPr="0026357A" w:rsidRDefault="00944C48" w:rsidP="00EF47C3">
      <w:pPr>
        <w:jc w:val="center"/>
      </w:pPr>
      <w:r w:rsidRPr="00944C48">
        <w:t>Attn:  Part D PACE Waiver Request</w:t>
      </w:r>
    </w:p>
    <w:p w:rsidR="00EF47C3" w:rsidRPr="0026357A" w:rsidRDefault="00944C48" w:rsidP="00EF47C3">
      <w:pPr>
        <w:jc w:val="center"/>
      </w:pPr>
      <w:r w:rsidRPr="00944C48">
        <w:t>Mail Stop:  C5-05-27</w:t>
      </w:r>
    </w:p>
    <w:p w:rsidR="00EF47C3" w:rsidRPr="0026357A" w:rsidRDefault="00944C48" w:rsidP="00EF47C3">
      <w:pPr>
        <w:jc w:val="center"/>
      </w:pPr>
      <w:r w:rsidRPr="00944C48">
        <w:t>7500 Security Boulevard</w:t>
      </w:r>
    </w:p>
    <w:p w:rsidR="00EF47C3" w:rsidRPr="0026357A" w:rsidRDefault="00944C48" w:rsidP="00EF47C3">
      <w:pPr>
        <w:jc w:val="center"/>
      </w:pPr>
      <w:r w:rsidRPr="00944C48">
        <w:t>Baltimore, MD 21244-1850</w:t>
      </w:r>
    </w:p>
    <w:p w:rsidR="00EF47C3" w:rsidRPr="0026357A" w:rsidRDefault="00944C48" w:rsidP="00EF47C3">
      <w:r w:rsidRPr="00944C48">
        <w:t xml:space="preserve">Finally, the PACE Organization should also copy their State Administering Agency on the request as well as their CMS PACE Team Lead.  </w:t>
      </w:r>
    </w:p>
    <w:p w:rsidR="00EF47C3" w:rsidRDefault="00944C48" w:rsidP="00EF47C3">
      <w:r w:rsidRPr="00944C48">
        <w:t xml:space="preserve">Determinations will be coordinated between Part D and PACE policy staff and issued to applicants following a comprehensive review of the request in a similar manner as PACE BIPA 903 waivers are evaluated in accordance with sections 42 CFR §460.26(b) and 42 CFR §460.28 of the PACE regulation.    </w:t>
      </w:r>
    </w:p>
    <w:p w:rsidR="00AF07E7" w:rsidRDefault="00944C48">
      <w:pPr>
        <w:spacing w:before="0" w:after="0"/>
      </w:pPr>
      <w:r w:rsidRPr="00944C48">
        <w:br w:type="page"/>
      </w:r>
    </w:p>
    <w:p w:rsidR="00434E86" w:rsidRPr="00BF5F1B" w:rsidRDefault="00EF47C3" w:rsidP="00EF47C3">
      <w:pPr>
        <w:pStyle w:val="Heading1"/>
        <w:rPr>
          <w:rFonts w:ascii="Arial Bold" w:hAnsi="Arial Bold"/>
          <w:caps/>
        </w:rPr>
      </w:pPr>
      <w:bookmarkStart w:id="21" w:name="_Toc295485520"/>
      <w:r w:rsidRPr="00BF5F1B">
        <w:rPr>
          <w:rFonts w:ascii="Arial Bold" w:hAnsi="Arial Bold"/>
          <w:caps/>
        </w:rPr>
        <w:lastRenderedPageBreak/>
        <w:t>Application Forms</w:t>
      </w:r>
      <w:bookmarkEnd w:id="21"/>
    </w:p>
    <w:p w:rsidR="00AF07E7" w:rsidRDefault="00944C48">
      <w:r w:rsidRPr="00944C48">
        <w:t xml:space="preserve">Please do not submit the previous pages of this chapter in the printed copy of your application.  </w:t>
      </w:r>
    </w:p>
    <w:p w:rsidR="00AF07E7" w:rsidRDefault="00944C48">
      <w:pPr>
        <w:spacing w:before="0" w:after="0"/>
      </w:pPr>
      <w:r w:rsidRPr="00944C48">
        <w:br w:type="page"/>
      </w:r>
    </w:p>
    <w:p w:rsidR="00EF47C3" w:rsidRDefault="00EF47C3" w:rsidP="00EF47C3"/>
    <w:p w:rsidR="00EF47C3" w:rsidRDefault="00EF47C3" w:rsidP="00EF47C3">
      <w:pPr>
        <w:pStyle w:val="Heading2"/>
      </w:pPr>
      <w:bookmarkStart w:id="22" w:name="_Toc295485521"/>
      <w:r>
        <w:t>Cover Sheet</w:t>
      </w:r>
      <w:bookmarkEnd w:id="22"/>
    </w:p>
    <w:tbl>
      <w:tblPr>
        <w:tblW w:w="10080" w:type="dxa"/>
        <w:tblInd w:w="153" w:type="dxa"/>
        <w:tblLayout w:type="fixed"/>
        <w:tblCellMar>
          <w:left w:w="153" w:type="dxa"/>
          <w:right w:w="153" w:type="dxa"/>
        </w:tblCellMar>
        <w:tblLook w:val="0000"/>
      </w:tblPr>
      <w:tblGrid>
        <w:gridCol w:w="4860"/>
        <w:gridCol w:w="5220"/>
      </w:tblGrid>
      <w:tr w:rsidR="00EF47C3" w:rsidRPr="00EF47C3" w:rsidTr="00F3172E">
        <w:trPr>
          <w:trHeight w:val="1080"/>
        </w:trPr>
        <w:tc>
          <w:tcPr>
            <w:tcW w:w="10080" w:type="dxa"/>
            <w:gridSpan w:val="2"/>
            <w:tcBorders>
              <w:top w:val="double" w:sz="12" w:space="0" w:color="000000"/>
              <w:left w:val="double" w:sz="12" w:space="0" w:color="000000"/>
              <w:bottom w:val="double" w:sz="12" w:space="0" w:color="000000"/>
              <w:right w:val="double" w:sz="12" w:space="0" w:color="auto"/>
            </w:tcBorders>
            <w:shd w:val="pct10" w:color="000000" w:fill="FFFFFF"/>
          </w:tcPr>
          <w:p w:rsidR="00AF07E7" w:rsidRDefault="00EF47C3">
            <w:pPr>
              <w:jc w:val="center"/>
              <w:rPr>
                <w:b/>
                <w:sz w:val="22"/>
              </w:rPr>
            </w:pPr>
            <w:r w:rsidRPr="00EF47C3">
              <w:rPr>
                <w:b/>
                <w:sz w:val="22"/>
              </w:rPr>
              <w:t>CENTERS FOR MEDICARE AND MEDICAID SERVICES</w:t>
            </w:r>
          </w:p>
          <w:p w:rsidR="00AF07E7" w:rsidRDefault="00944C48">
            <w:pPr>
              <w:jc w:val="center"/>
              <w:rPr>
                <w:sz w:val="22"/>
              </w:rPr>
            </w:pPr>
            <w:r w:rsidRPr="00944C48">
              <w:rPr>
                <w:b/>
                <w:sz w:val="22"/>
              </w:rPr>
              <w:t>MEDICARE PART D APPLICATION</w:t>
            </w:r>
          </w:p>
          <w:p w:rsidR="00AF07E7" w:rsidRDefault="00EF47C3">
            <w:pPr>
              <w:jc w:val="center"/>
              <w:rPr>
                <w:b/>
                <w:sz w:val="22"/>
              </w:rPr>
            </w:pPr>
            <w:r w:rsidRPr="00EF47C3">
              <w:rPr>
                <w:b/>
                <w:sz w:val="22"/>
              </w:rPr>
              <w:t>PROGRAM O</w:t>
            </w:r>
            <w:r w:rsidR="00944C48" w:rsidRPr="00944C48">
              <w:rPr>
                <w:b/>
                <w:sz w:val="22"/>
              </w:rPr>
              <w:t>F ALL-INCLUSIVE CARE FOR THE ELDERLY (PACE)</w:t>
            </w:r>
          </w:p>
        </w:tc>
      </w:tr>
      <w:tr w:rsidR="00EF47C3" w:rsidRPr="00EF47C3" w:rsidTr="00F3172E">
        <w:tc>
          <w:tcPr>
            <w:tcW w:w="4860" w:type="dxa"/>
            <w:tcBorders>
              <w:top w:val="single" w:sz="6" w:space="0" w:color="000000"/>
              <w:left w:val="double" w:sz="6" w:space="0" w:color="000000"/>
              <w:bottom w:val="single" w:sz="6" w:space="0" w:color="FFFFFF"/>
              <w:right w:val="single" w:sz="8" w:space="0" w:color="000000"/>
            </w:tcBorders>
          </w:tcPr>
          <w:p w:rsidR="00AF07E7" w:rsidRDefault="00EF47C3">
            <w:pPr>
              <w:rPr>
                <w:sz w:val="22"/>
              </w:rPr>
            </w:pPr>
            <w:r w:rsidRPr="00EF47C3">
              <w:rPr>
                <w:sz w:val="22"/>
              </w:rPr>
              <w:t>NAME OF LEGAL ENTITY</w:t>
            </w:r>
          </w:p>
          <w:p w:rsidR="00AF07E7" w:rsidRDefault="00944C48">
            <w:pPr>
              <w:rPr>
                <w:sz w:val="22"/>
              </w:rPr>
            </w:pPr>
            <w:r w:rsidRPr="00944C48">
              <w:rPr>
                <w:sz w:val="22"/>
              </w:rPr>
              <w:t xml:space="preserve"> </w:t>
            </w:r>
          </w:p>
          <w:p w:rsidR="00AF07E7" w:rsidRDefault="00EF47C3">
            <w:pPr>
              <w:rPr>
                <w:sz w:val="22"/>
              </w:rPr>
            </w:pPr>
            <w:r w:rsidRPr="00EF47C3">
              <w:rPr>
                <w:sz w:val="22"/>
              </w:rPr>
              <w:t>TRADE NAME (if different)</w:t>
            </w:r>
          </w:p>
          <w:p w:rsidR="00AF07E7" w:rsidRDefault="00AF07E7">
            <w:pPr>
              <w:rPr>
                <w:sz w:val="22"/>
              </w:rPr>
            </w:pPr>
          </w:p>
          <w:p w:rsidR="00AF07E7" w:rsidRDefault="00EF47C3">
            <w:pPr>
              <w:rPr>
                <w:sz w:val="22"/>
              </w:rPr>
            </w:pPr>
            <w:r w:rsidRPr="00EF47C3">
              <w:rPr>
                <w:sz w:val="22"/>
              </w:rPr>
              <w:t xml:space="preserve">PARENT ORGANIZATION (if </w:t>
            </w:r>
            <w:r w:rsidR="00944C48" w:rsidRPr="00944C48">
              <w:rPr>
                <w:sz w:val="22"/>
              </w:rPr>
              <w:t>applicable)</w:t>
            </w:r>
          </w:p>
          <w:p w:rsidR="00AF07E7" w:rsidRDefault="00AF07E7">
            <w:pPr>
              <w:rPr>
                <w:sz w:val="22"/>
              </w:rPr>
            </w:pPr>
          </w:p>
        </w:tc>
        <w:tc>
          <w:tcPr>
            <w:tcW w:w="5220" w:type="dxa"/>
            <w:tcBorders>
              <w:top w:val="single" w:sz="6" w:space="0" w:color="000000"/>
              <w:left w:val="single" w:sz="8" w:space="0" w:color="000000"/>
              <w:bottom w:val="single" w:sz="6" w:space="0" w:color="000000"/>
              <w:right w:val="double" w:sz="4" w:space="0" w:color="auto"/>
            </w:tcBorders>
          </w:tcPr>
          <w:p w:rsidR="00AF07E7" w:rsidRDefault="00EF47C3">
            <w:pPr>
              <w:rPr>
                <w:sz w:val="22"/>
              </w:rPr>
            </w:pPr>
            <w:r w:rsidRPr="00EF47C3">
              <w:rPr>
                <w:sz w:val="22"/>
              </w:rPr>
              <w:t>MAILING ADDRESS</w:t>
            </w:r>
          </w:p>
        </w:tc>
      </w:tr>
      <w:tr w:rsidR="00EF47C3" w:rsidRPr="00EF47C3" w:rsidTr="00F3172E">
        <w:tc>
          <w:tcPr>
            <w:tcW w:w="4860" w:type="dxa"/>
            <w:tcBorders>
              <w:top w:val="single" w:sz="6" w:space="0" w:color="000000"/>
              <w:left w:val="double" w:sz="6" w:space="0" w:color="000000"/>
              <w:bottom w:val="single" w:sz="6" w:space="0" w:color="FFFFFF"/>
              <w:right w:val="single" w:sz="8" w:space="0" w:color="000000"/>
            </w:tcBorders>
          </w:tcPr>
          <w:p w:rsidR="00AF07E7" w:rsidRDefault="00EF47C3">
            <w:pPr>
              <w:rPr>
                <w:sz w:val="22"/>
              </w:rPr>
            </w:pPr>
            <w:r w:rsidRPr="00EF47C3">
              <w:rPr>
                <w:sz w:val="22"/>
              </w:rPr>
              <w:t>AREA CODE TELEPHONE NO.  EXTENSION</w:t>
            </w:r>
          </w:p>
        </w:tc>
        <w:tc>
          <w:tcPr>
            <w:tcW w:w="5220" w:type="dxa"/>
            <w:tcBorders>
              <w:top w:val="single" w:sz="6" w:space="0" w:color="000000"/>
              <w:left w:val="single" w:sz="8" w:space="0" w:color="000000"/>
              <w:bottom w:val="single" w:sz="6" w:space="0" w:color="000000"/>
              <w:right w:val="double" w:sz="4" w:space="0" w:color="auto"/>
            </w:tcBorders>
          </w:tcPr>
          <w:p w:rsidR="00AF07E7" w:rsidRDefault="00EF47C3">
            <w:pPr>
              <w:rPr>
                <w:sz w:val="22"/>
              </w:rPr>
            </w:pPr>
            <w:r w:rsidRPr="00EF47C3">
              <w:rPr>
                <w:sz w:val="22"/>
              </w:rPr>
              <w:t>FAX</w:t>
            </w:r>
          </w:p>
        </w:tc>
      </w:tr>
      <w:tr w:rsidR="00EF47C3" w:rsidRPr="00EF47C3" w:rsidTr="00F3172E">
        <w:trPr>
          <w:trHeight w:val="1560"/>
        </w:trPr>
        <w:tc>
          <w:tcPr>
            <w:tcW w:w="4860" w:type="dxa"/>
            <w:tcBorders>
              <w:top w:val="single" w:sz="6" w:space="0" w:color="000000"/>
              <w:left w:val="double" w:sz="6" w:space="0" w:color="000000"/>
              <w:bottom w:val="single" w:sz="8" w:space="0" w:color="000000"/>
              <w:right w:val="single" w:sz="6" w:space="0" w:color="auto"/>
            </w:tcBorders>
          </w:tcPr>
          <w:p w:rsidR="00AF07E7" w:rsidRDefault="00944C48">
            <w:pPr>
              <w:rPr>
                <w:b/>
                <w:sz w:val="22"/>
              </w:rPr>
            </w:pPr>
            <w:r w:rsidRPr="00944C48">
              <w:rPr>
                <w:b/>
                <w:sz w:val="22"/>
              </w:rPr>
              <w:t>CEO OR EXECUTIVE DIRECTOR:</w:t>
            </w:r>
          </w:p>
          <w:p w:rsidR="00AF07E7" w:rsidRDefault="00EF47C3">
            <w:pPr>
              <w:rPr>
                <w:sz w:val="22"/>
              </w:rPr>
            </w:pPr>
            <w:r w:rsidRPr="00EF47C3">
              <w:rPr>
                <w:sz w:val="22"/>
              </w:rPr>
              <w:t>NAME AND TITLE</w:t>
            </w:r>
          </w:p>
          <w:p w:rsidR="00AF07E7" w:rsidRDefault="00EF47C3">
            <w:pPr>
              <w:rPr>
                <w:sz w:val="22"/>
              </w:rPr>
            </w:pPr>
            <w:r w:rsidRPr="00EF47C3">
              <w:rPr>
                <w:sz w:val="22"/>
              </w:rPr>
              <w:t>TELEPHONE NUMBER</w:t>
            </w:r>
          </w:p>
        </w:tc>
        <w:tc>
          <w:tcPr>
            <w:tcW w:w="5220" w:type="dxa"/>
            <w:tcBorders>
              <w:top w:val="single" w:sz="6" w:space="0" w:color="000000"/>
              <w:left w:val="single" w:sz="6" w:space="0" w:color="auto"/>
              <w:bottom w:val="single" w:sz="6" w:space="0" w:color="000000"/>
              <w:right w:val="double" w:sz="4" w:space="0" w:color="000000"/>
            </w:tcBorders>
          </w:tcPr>
          <w:p w:rsidR="00AF07E7" w:rsidRDefault="00944C48">
            <w:pPr>
              <w:rPr>
                <w:sz w:val="22"/>
              </w:rPr>
            </w:pPr>
            <w:r w:rsidRPr="00944C48">
              <w:rPr>
                <w:sz w:val="22"/>
              </w:rPr>
              <w:t>MAILING ADDRESS</w:t>
            </w:r>
          </w:p>
        </w:tc>
      </w:tr>
      <w:tr w:rsidR="00EF47C3" w:rsidRPr="00EF47C3" w:rsidTr="00F3172E">
        <w:tc>
          <w:tcPr>
            <w:tcW w:w="4860" w:type="dxa"/>
            <w:tcBorders>
              <w:top w:val="single" w:sz="8" w:space="0" w:color="000000"/>
              <w:left w:val="double" w:sz="4" w:space="0" w:color="auto"/>
              <w:bottom w:val="single" w:sz="8" w:space="0" w:color="000000"/>
              <w:right w:val="single" w:sz="8" w:space="0" w:color="000000"/>
            </w:tcBorders>
          </w:tcPr>
          <w:p w:rsidR="00AF07E7" w:rsidRDefault="00EF47C3">
            <w:pPr>
              <w:rPr>
                <w:sz w:val="22"/>
              </w:rPr>
            </w:pPr>
            <w:r w:rsidRPr="00EF47C3">
              <w:rPr>
                <w:sz w:val="22"/>
              </w:rPr>
              <w:t>PRIMARY APPLICANT CONTACT PERSON:</w:t>
            </w:r>
          </w:p>
          <w:p w:rsidR="00AF07E7" w:rsidRDefault="00944C48">
            <w:pPr>
              <w:rPr>
                <w:sz w:val="22"/>
              </w:rPr>
            </w:pPr>
            <w:r w:rsidRPr="00944C48">
              <w:rPr>
                <w:sz w:val="22"/>
              </w:rPr>
              <w:t>NAME</w:t>
            </w:r>
          </w:p>
          <w:p w:rsidR="00AF07E7" w:rsidRDefault="00944C48">
            <w:pPr>
              <w:rPr>
                <w:sz w:val="22"/>
              </w:rPr>
            </w:pPr>
            <w:r w:rsidRPr="00944C48">
              <w:rPr>
                <w:sz w:val="22"/>
              </w:rPr>
              <w:t>TITLE</w:t>
            </w:r>
          </w:p>
          <w:p w:rsidR="00AF07E7" w:rsidRDefault="00944C48">
            <w:pPr>
              <w:rPr>
                <w:sz w:val="22"/>
              </w:rPr>
            </w:pPr>
            <w:r w:rsidRPr="00944C48">
              <w:rPr>
                <w:sz w:val="22"/>
              </w:rPr>
              <w:t>ADDRESS</w:t>
            </w:r>
          </w:p>
          <w:p w:rsidR="00AF07E7" w:rsidRDefault="00AF07E7">
            <w:pPr>
              <w:rPr>
                <w:sz w:val="22"/>
              </w:rPr>
            </w:pPr>
          </w:p>
          <w:p w:rsidR="00AF07E7" w:rsidRDefault="00EF47C3">
            <w:pPr>
              <w:rPr>
                <w:sz w:val="22"/>
              </w:rPr>
            </w:pPr>
            <w:r w:rsidRPr="00EF47C3">
              <w:rPr>
                <w:sz w:val="22"/>
              </w:rPr>
              <w:t>E-MAIL</w:t>
            </w:r>
          </w:p>
          <w:p w:rsidR="00AF07E7" w:rsidRDefault="00944C48">
            <w:pPr>
              <w:rPr>
                <w:sz w:val="22"/>
              </w:rPr>
            </w:pPr>
            <w:r w:rsidRPr="00944C48">
              <w:rPr>
                <w:sz w:val="22"/>
              </w:rPr>
              <w:t>FAX</w:t>
            </w:r>
          </w:p>
          <w:p w:rsidR="00AF07E7" w:rsidRDefault="00944C48">
            <w:pPr>
              <w:rPr>
                <w:rFonts w:cs="Arial"/>
                <w:sz w:val="22"/>
                <w:szCs w:val="22"/>
              </w:rPr>
            </w:pPr>
            <w:r w:rsidRPr="00944C48">
              <w:rPr>
                <w:sz w:val="22"/>
              </w:rPr>
              <w:t xml:space="preserve">TELEPHONE NUMBER </w:t>
            </w:r>
          </w:p>
        </w:tc>
        <w:tc>
          <w:tcPr>
            <w:tcW w:w="5220" w:type="dxa"/>
            <w:tcBorders>
              <w:top w:val="single" w:sz="6" w:space="0" w:color="000000"/>
              <w:left w:val="single" w:sz="8" w:space="0" w:color="000000"/>
              <w:bottom w:val="single" w:sz="6" w:space="0" w:color="000000"/>
              <w:right w:val="double" w:sz="4" w:space="0" w:color="auto"/>
            </w:tcBorders>
          </w:tcPr>
          <w:p w:rsidR="00AF07E7" w:rsidRDefault="00AF07E7">
            <w:pPr>
              <w:rPr>
                <w:sz w:val="22"/>
                <w:szCs w:val="22"/>
              </w:rPr>
            </w:pPr>
          </w:p>
          <w:p w:rsidR="00AF07E7" w:rsidRDefault="00AF07E7">
            <w:pPr>
              <w:rPr>
                <w:sz w:val="22"/>
                <w:szCs w:val="22"/>
              </w:rPr>
            </w:pPr>
          </w:p>
          <w:p w:rsidR="00AF07E7" w:rsidRDefault="00EF47C3">
            <w:pPr>
              <w:rPr>
                <w:sz w:val="22"/>
                <w:szCs w:val="22"/>
              </w:rPr>
            </w:pPr>
            <w:r w:rsidRPr="00EF47C3">
              <w:rPr>
                <w:sz w:val="22"/>
                <w:szCs w:val="22"/>
              </w:rPr>
              <w:t xml:space="preserve">  </w:t>
            </w:r>
          </w:p>
        </w:tc>
      </w:tr>
      <w:tr w:rsidR="00EF47C3" w:rsidRPr="00EF47C3" w:rsidTr="00F3172E">
        <w:tc>
          <w:tcPr>
            <w:tcW w:w="4860" w:type="dxa"/>
            <w:tcBorders>
              <w:top w:val="single" w:sz="8" w:space="0" w:color="000000"/>
              <w:left w:val="double" w:sz="4" w:space="0" w:color="auto"/>
              <w:bottom w:val="single" w:sz="8" w:space="0" w:color="000000"/>
              <w:right w:val="single" w:sz="8" w:space="0" w:color="000000"/>
            </w:tcBorders>
          </w:tcPr>
          <w:p w:rsidR="00AF07E7" w:rsidRDefault="00EF47C3">
            <w:pPr>
              <w:rPr>
                <w:sz w:val="22"/>
              </w:rPr>
            </w:pPr>
            <w:r w:rsidRPr="00EF47C3">
              <w:rPr>
                <w:sz w:val="22"/>
              </w:rPr>
              <w:t xml:space="preserve">SECONDARY APPLICANT </w:t>
            </w:r>
            <w:r w:rsidR="00944C48" w:rsidRPr="00944C48">
              <w:rPr>
                <w:sz w:val="22"/>
              </w:rPr>
              <w:t>CONTACT</w:t>
            </w:r>
            <w:r w:rsidR="00FA4891" w:rsidRPr="00FA4891">
              <w:rPr>
                <w:sz w:val="22"/>
              </w:rPr>
              <w:t>:</w:t>
            </w:r>
          </w:p>
          <w:p w:rsidR="00AF07E7" w:rsidRDefault="00944C48">
            <w:pPr>
              <w:rPr>
                <w:sz w:val="22"/>
              </w:rPr>
            </w:pPr>
            <w:r w:rsidRPr="00944C48">
              <w:rPr>
                <w:sz w:val="22"/>
              </w:rPr>
              <w:t>NAME</w:t>
            </w:r>
          </w:p>
          <w:p w:rsidR="00AF07E7" w:rsidRDefault="00944C48">
            <w:pPr>
              <w:rPr>
                <w:sz w:val="22"/>
              </w:rPr>
            </w:pPr>
            <w:r w:rsidRPr="00944C48">
              <w:rPr>
                <w:sz w:val="22"/>
              </w:rPr>
              <w:t>TITLE</w:t>
            </w:r>
          </w:p>
          <w:p w:rsidR="00AF07E7" w:rsidRDefault="00944C48">
            <w:pPr>
              <w:rPr>
                <w:sz w:val="22"/>
              </w:rPr>
            </w:pPr>
            <w:r w:rsidRPr="00944C48">
              <w:rPr>
                <w:sz w:val="22"/>
              </w:rPr>
              <w:t>ADDRESS</w:t>
            </w:r>
          </w:p>
          <w:p w:rsidR="00AF07E7" w:rsidRDefault="00EF47C3">
            <w:pPr>
              <w:rPr>
                <w:sz w:val="22"/>
              </w:rPr>
            </w:pPr>
            <w:r w:rsidRPr="00EF47C3">
              <w:rPr>
                <w:sz w:val="22"/>
              </w:rPr>
              <w:t>E-MAIL</w:t>
            </w:r>
          </w:p>
          <w:p w:rsidR="00AF07E7" w:rsidRDefault="00944C48">
            <w:pPr>
              <w:rPr>
                <w:sz w:val="22"/>
              </w:rPr>
            </w:pPr>
            <w:r w:rsidRPr="00944C48">
              <w:rPr>
                <w:sz w:val="22"/>
              </w:rPr>
              <w:t>FAX</w:t>
            </w:r>
          </w:p>
          <w:p w:rsidR="00AF07E7" w:rsidRDefault="00944C48">
            <w:pPr>
              <w:rPr>
                <w:sz w:val="22"/>
              </w:rPr>
            </w:pPr>
            <w:r w:rsidRPr="00944C48">
              <w:rPr>
                <w:sz w:val="22"/>
              </w:rPr>
              <w:t xml:space="preserve">TELEPHONE NUMBER </w:t>
            </w:r>
          </w:p>
        </w:tc>
        <w:tc>
          <w:tcPr>
            <w:tcW w:w="5220" w:type="dxa"/>
            <w:tcBorders>
              <w:top w:val="single" w:sz="6" w:space="0" w:color="000000"/>
              <w:left w:val="single" w:sz="8" w:space="0" w:color="000000"/>
              <w:bottom w:val="single" w:sz="6" w:space="0" w:color="000000"/>
              <w:right w:val="double" w:sz="4" w:space="0" w:color="auto"/>
            </w:tcBorders>
          </w:tcPr>
          <w:p w:rsidR="00AF07E7" w:rsidRDefault="00AF07E7">
            <w:pPr>
              <w:rPr>
                <w:sz w:val="22"/>
                <w:szCs w:val="22"/>
              </w:rPr>
            </w:pPr>
          </w:p>
        </w:tc>
      </w:tr>
    </w:tbl>
    <w:p w:rsidR="00EF47C3" w:rsidRPr="00EF47C3" w:rsidRDefault="00EF47C3" w:rsidP="00EF47C3"/>
    <w:p w:rsidR="00AF07E7" w:rsidRDefault="00944C48">
      <w:pPr>
        <w:pStyle w:val="Heading2"/>
        <w:rPr>
          <w:b w:val="0"/>
        </w:rPr>
      </w:pPr>
      <w:bookmarkStart w:id="23" w:name="_Toc295485522"/>
      <w:r w:rsidRPr="00944C48">
        <w:t>Management and Operations</w:t>
      </w:r>
      <w:bookmarkEnd w:id="23"/>
    </w:p>
    <w:p w:rsidR="00AF07E7" w:rsidRDefault="00944C48">
      <w:pPr>
        <w:pStyle w:val="Heading3"/>
        <w:rPr>
          <w:b w:val="0"/>
        </w:rPr>
      </w:pPr>
      <w:bookmarkStart w:id="24" w:name="_Toc295485523"/>
      <w:r w:rsidRPr="00944C48">
        <w:t>Subcontractor (first tier, downstream</w:t>
      </w:r>
      <w:r w:rsidR="00EF47C3">
        <w:t>,</w:t>
      </w:r>
      <w:r w:rsidRPr="00944C48">
        <w:t xml:space="preserve"> and related entities) Function Chart</w:t>
      </w:r>
      <w:bookmarkEnd w:id="24"/>
    </w:p>
    <w:p w:rsidR="00AF07E7" w:rsidRDefault="00AF07E7">
      <w:pPr>
        <w:pStyle w:val="Outline2"/>
        <w:numPr>
          <w:ilvl w:val="0"/>
          <w:numId w:val="0"/>
        </w:numPr>
        <w:ind w:left="360" w:hanging="360"/>
        <w:rPr>
          <w:b w:val="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02"/>
        <w:gridCol w:w="2384"/>
        <w:gridCol w:w="2586"/>
        <w:gridCol w:w="2304"/>
      </w:tblGrid>
      <w:tr w:rsidR="00EF47C3" w:rsidRPr="0026357A" w:rsidTr="00EF47C3">
        <w:trPr>
          <w:cantSplit/>
          <w:trHeight w:val="305"/>
        </w:trPr>
        <w:tc>
          <w:tcPr>
            <w:tcW w:w="2302" w:type="dxa"/>
            <w:vMerge w:val="restart"/>
          </w:tcPr>
          <w:p w:rsidR="00EF47C3" w:rsidRPr="0026357A" w:rsidRDefault="00EF47C3" w:rsidP="00EF47C3">
            <w:pPr>
              <w:tabs>
                <w:tab w:val="num" w:pos="360"/>
              </w:tabs>
              <w:rPr>
                <w:sz w:val="22"/>
              </w:rPr>
            </w:pPr>
            <w:r>
              <w:rPr>
                <w:sz w:val="22"/>
              </w:rPr>
              <w:t>In HPMS, on the Contract and Management/Part D Information/Part D Data Page, p</w:t>
            </w:r>
            <w:r w:rsidR="00944C48" w:rsidRPr="00944C48">
              <w:rPr>
                <w:sz w:val="22"/>
              </w:rPr>
              <w:t xml:space="preserve">rovide the names of the first tier, downstream and related entities you will use to carry out each of the functions listed in this chart and whether the first tier, downstream and related entities are off-shore:   </w:t>
            </w:r>
          </w:p>
          <w:p w:rsidR="00EF47C3" w:rsidRPr="0026357A" w:rsidRDefault="00944C48" w:rsidP="00EF47C3">
            <w:pPr>
              <w:tabs>
                <w:tab w:val="num" w:pos="360"/>
              </w:tabs>
              <w:rPr>
                <w:sz w:val="22"/>
              </w:rPr>
            </w:pPr>
            <w:r w:rsidRPr="00944C48">
              <w:rPr>
                <w:sz w:val="22"/>
              </w:rPr>
              <w:t>(Indicate “APPLICANT” where applicant will perform those functions)</w:t>
            </w:r>
          </w:p>
        </w:tc>
        <w:tc>
          <w:tcPr>
            <w:tcW w:w="2384" w:type="dxa"/>
            <w:tcBorders>
              <w:bottom w:val="single" w:sz="4" w:space="0" w:color="auto"/>
            </w:tcBorders>
            <w:shd w:val="clear" w:color="auto" w:fill="CCCCCC"/>
          </w:tcPr>
          <w:p w:rsidR="00EF47C3" w:rsidRPr="0026357A" w:rsidRDefault="00944C48" w:rsidP="00EF47C3">
            <w:pPr>
              <w:tabs>
                <w:tab w:val="num" w:pos="360"/>
              </w:tabs>
              <w:rPr>
                <w:b/>
                <w:sz w:val="22"/>
              </w:rPr>
            </w:pPr>
            <w:r w:rsidRPr="00944C48">
              <w:rPr>
                <w:b/>
                <w:sz w:val="22"/>
              </w:rPr>
              <w:t xml:space="preserve">Function </w:t>
            </w:r>
          </w:p>
        </w:tc>
        <w:tc>
          <w:tcPr>
            <w:tcW w:w="2586" w:type="dxa"/>
            <w:tcBorders>
              <w:bottom w:val="single" w:sz="4" w:space="0" w:color="auto"/>
            </w:tcBorders>
            <w:shd w:val="clear" w:color="auto" w:fill="CCCCCC"/>
          </w:tcPr>
          <w:p w:rsidR="00EF47C3" w:rsidRPr="0026357A" w:rsidRDefault="00944C48" w:rsidP="00EF47C3">
            <w:pPr>
              <w:tabs>
                <w:tab w:val="num" w:pos="360"/>
              </w:tabs>
              <w:rPr>
                <w:b/>
                <w:sz w:val="22"/>
                <w:u w:val="single"/>
              </w:rPr>
            </w:pPr>
            <w:r w:rsidRPr="00944C48">
              <w:rPr>
                <w:b/>
                <w:sz w:val="22"/>
                <w:u w:val="single"/>
              </w:rPr>
              <w:t xml:space="preserve">Subcontractor(s) </w:t>
            </w:r>
            <w:r w:rsidRPr="00944C48">
              <w:rPr>
                <w:sz w:val="22"/>
              </w:rPr>
              <w:t>(first tier, downstream and related entities)</w:t>
            </w:r>
          </w:p>
        </w:tc>
        <w:tc>
          <w:tcPr>
            <w:tcW w:w="2304" w:type="dxa"/>
            <w:tcBorders>
              <w:bottom w:val="single" w:sz="4" w:space="0" w:color="auto"/>
            </w:tcBorders>
            <w:shd w:val="clear" w:color="auto" w:fill="CCCCCC"/>
          </w:tcPr>
          <w:p w:rsidR="00EF47C3" w:rsidRDefault="00944C48" w:rsidP="00EF47C3">
            <w:pPr>
              <w:tabs>
                <w:tab w:val="num" w:pos="360"/>
              </w:tabs>
              <w:rPr>
                <w:b/>
                <w:sz w:val="22"/>
                <w:u w:val="single"/>
              </w:rPr>
            </w:pPr>
            <w:r w:rsidRPr="00944C48">
              <w:rPr>
                <w:b/>
                <w:sz w:val="22"/>
                <w:u w:val="single"/>
              </w:rPr>
              <w:t>Off-Shore</w:t>
            </w:r>
          </w:p>
          <w:p w:rsidR="00EF47C3" w:rsidRPr="00C051A1" w:rsidRDefault="00944C48" w:rsidP="00EF47C3">
            <w:pPr>
              <w:tabs>
                <w:tab w:val="num" w:pos="360"/>
              </w:tabs>
              <w:rPr>
                <w:sz w:val="22"/>
              </w:rPr>
            </w:pPr>
            <w:r w:rsidRPr="00944C48">
              <w:rPr>
                <w:sz w:val="22"/>
              </w:rPr>
              <w:t>Yes/No</w:t>
            </w:r>
          </w:p>
        </w:tc>
      </w:tr>
      <w:tr w:rsidR="00EF47C3" w:rsidRPr="0026357A" w:rsidTr="00EF47C3">
        <w:trPr>
          <w:cantSplit/>
          <w:trHeight w:val="114"/>
        </w:trPr>
        <w:tc>
          <w:tcPr>
            <w:tcW w:w="2302" w:type="dxa"/>
            <w:vMerge/>
          </w:tcPr>
          <w:p w:rsidR="00EF47C3" w:rsidRPr="0026357A" w:rsidRDefault="00EF47C3" w:rsidP="00EF47C3">
            <w:pPr>
              <w:tabs>
                <w:tab w:val="num" w:pos="360"/>
              </w:tabs>
              <w:rPr>
                <w:sz w:val="22"/>
              </w:rPr>
            </w:pPr>
          </w:p>
        </w:tc>
        <w:tc>
          <w:tcPr>
            <w:tcW w:w="2384" w:type="dxa"/>
            <w:tcBorders>
              <w:bottom w:val="single" w:sz="4" w:space="0" w:color="auto"/>
            </w:tcBorders>
          </w:tcPr>
          <w:p w:rsidR="00EF47C3" w:rsidRPr="0026357A" w:rsidRDefault="00944C48" w:rsidP="00EF47C3">
            <w:pPr>
              <w:tabs>
                <w:tab w:val="num" w:pos="360"/>
              </w:tabs>
              <w:rPr>
                <w:sz w:val="22"/>
              </w:rPr>
            </w:pPr>
            <w:r w:rsidRPr="00944C48">
              <w:rPr>
                <w:sz w:val="22"/>
              </w:rPr>
              <w:t>A pharmacy benefit program that performs adjudication and processing of pharmacy claims at the point of sale.</w:t>
            </w:r>
          </w:p>
        </w:tc>
        <w:tc>
          <w:tcPr>
            <w:tcW w:w="2586" w:type="dxa"/>
            <w:tcBorders>
              <w:bottom w:val="single" w:sz="4" w:space="0" w:color="auto"/>
            </w:tcBorders>
          </w:tcPr>
          <w:p w:rsidR="00EF47C3" w:rsidRPr="0026357A" w:rsidRDefault="00EF79F4" w:rsidP="00EF47C3">
            <w:pPr>
              <w:tabs>
                <w:tab w:val="num" w:pos="360"/>
              </w:tabs>
              <w:rPr>
                <w:b/>
                <w:i/>
                <w:sz w:val="22"/>
              </w:rPr>
            </w:pPr>
            <w:r w:rsidRPr="00944C48">
              <w:rPr>
                <w:b/>
                <w:i/>
                <w:sz w:val="22"/>
              </w:rPr>
              <w:fldChar w:fldCharType="begin">
                <w:ffData>
                  <w:name w:val="Text56"/>
                  <w:enabled/>
                  <w:calcOnExit w:val="0"/>
                  <w:textInput/>
                </w:ffData>
              </w:fldChar>
            </w:r>
            <w:bookmarkStart w:id="25" w:name="Text56"/>
            <w:r w:rsidR="00944C48" w:rsidRPr="00944C48">
              <w:rPr>
                <w:b/>
                <w:i/>
                <w:sz w:val="22"/>
              </w:rPr>
              <w:instrText xml:space="preserve"> FORMTEXT </w:instrText>
            </w:r>
            <w:r w:rsidRPr="00944C48">
              <w:rPr>
                <w:b/>
                <w:i/>
                <w:sz w:val="22"/>
              </w:rPr>
            </w:r>
            <w:r w:rsidRPr="00944C48">
              <w:rPr>
                <w:b/>
                <w:i/>
                <w:sz w:val="22"/>
              </w:rPr>
              <w:fldChar w:fldCharType="separate"/>
            </w:r>
            <w:r w:rsidR="00EF47C3" w:rsidRPr="0026357A">
              <w:rPr>
                <w:rFonts w:cs="Arial"/>
                <w:b/>
                <w:i/>
                <w:noProof/>
                <w:sz w:val="22"/>
                <w:szCs w:val="22"/>
              </w:rPr>
              <w:t> </w:t>
            </w:r>
            <w:r w:rsidR="00EF47C3" w:rsidRPr="0026357A">
              <w:rPr>
                <w:rFonts w:cs="Arial"/>
                <w:b/>
                <w:i/>
                <w:noProof/>
                <w:sz w:val="22"/>
                <w:szCs w:val="22"/>
              </w:rPr>
              <w:t> </w:t>
            </w:r>
            <w:r w:rsidR="00EF47C3" w:rsidRPr="0026357A">
              <w:rPr>
                <w:rFonts w:cs="Arial"/>
                <w:b/>
                <w:i/>
                <w:noProof/>
                <w:sz w:val="22"/>
                <w:szCs w:val="22"/>
              </w:rPr>
              <w:t> </w:t>
            </w:r>
            <w:r w:rsidR="00EF47C3" w:rsidRPr="0026357A">
              <w:rPr>
                <w:rFonts w:cs="Arial"/>
                <w:b/>
                <w:i/>
                <w:noProof/>
                <w:sz w:val="22"/>
                <w:szCs w:val="22"/>
              </w:rPr>
              <w:t> </w:t>
            </w:r>
            <w:r w:rsidR="00EF47C3" w:rsidRPr="0026357A">
              <w:rPr>
                <w:rFonts w:cs="Arial"/>
                <w:b/>
                <w:i/>
                <w:noProof/>
                <w:sz w:val="22"/>
                <w:szCs w:val="22"/>
              </w:rPr>
              <w:t> </w:t>
            </w:r>
            <w:r w:rsidRPr="00944C48">
              <w:rPr>
                <w:b/>
                <w:i/>
                <w:sz w:val="22"/>
              </w:rPr>
              <w:fldChar w:fldCharType="end"/>
            </w:r>
            <w:bookmarkEnd w:id="25"/>
          </w:p>
        </w:tc>
        <w:tc>
          <w:tcPr>
            <w:tcW w:w="2304" w:type="dxa"/>
            <w:tcBorders>
              <w:bottom w:val="single" w:sz="4" w:space="0" w:color="auto"/>
            </w:tcBorders>
          </w:tcPr>
          <w:p w:rsidR="00EF47C3" w:rsidRPr="0026357A" w:rsidRDefault="00EF47C3" w:rsidP="00EF47C3">
            <w:pPr>
              <w:tabs>
                <w:tab w:val="num" w:pos="360"/>
              </w:tabs>
              <w:rPr>
                <w:b/>
                <w:i/>
                <w:sz w:val="22"/>
              </w:rPr>
            </w:pPr>
          </w:p>
        </w:tc>
      </w:tr>
      <w:tr w:rsidR="00EF47C3" w:rsidRPr="0026357A" w:rsidTr="00EF47C3">
        <w:trPr>
          <w:cantSplit/>
          <w:trHeight w:val="114"/>
        </w:trPr>
        <w:tc>
          <w:tcPr>
            <w:tcW w:w="2302" w:type="dxa"/>
            <w:vMerge/>
          </w:tcPr>
          <w:p w:rsidR="00EF47C3" w:rsidRPr="0026357A" w:rsidRDefault="00EF47C3" w:rsidP="00EF47C3">
            <w:pPr>
              <w:tabs>
                <w:tab w:val="num" w:pos="360"/>
              </w:tabs>
              <w:rPr>
                <w:sz w:val="22"/>
              </w:rPr>
            </w:pPr>
          </w:p>
        </w:tc>
        <w:tc>
          <w:tcPr>
            <w:tcW w:w="2384" w:type="dxa"/>
            <w:tcBorders>
              <w:bottom w:val="single" w:sz="4" w:space="0" w:color="auto"/>
            </w:tcBorders>
          </w:tcPr>
          <w:p w:rsidR="00EF47C3" w:rsidRPr="0026357A" w:rsidRDefault="00944C48" w:rsidP="00EF47C3">
            <w:pPr>
              <w:tabs>
                <w:tab w:val="num" w:pos="360"/>
              </w:tabs>
              <w:rPr>
                <w:sz w:val="22"/>
              </w:rPr>
            </w:pPr>
            <w:r w:rsidRPr="00944C48">
              <w:rPr>
                <w:sz w:val="22"/>
              </w:rPr>
              <w:t>A pharmacy benefit program that performs negotiation with prescription drug manufacturers and others for rebates, discounts, or other price concessions on prescription drugs</w:t>
            </w:r>
          </w:p>
        </w:tc>
        <w:tc>
          <w:tcPr>
            <w:tcW w:w="2586" w:type="dxa"/>
            <w:tcBorders>
              <w:bottom w:val="single" w:sz="4" w:space="0" w:color="auto"/>
            </w:tcBorders>
          </w:tcPr>
          <w:p w:rsidR="00EF47C3" w:rsidRPr="0026357A" w:rsidRDefault="00EF79F4" w:rsidP="00EF47C3">
            <w:pPr>
              <w:tabs>
                <w:tab w:val="num" w:pos="360"/>
              </w:tabs>
              <w:rPr>
                <w:sz w:val="22"/>
              </w:rPr>
            </w:pPr>
            <w:r w:rsidRPr="00944C48">
              <w:rPr>
                <w:sz w:val="22"/>
              </w:rPr>
              <w:fldChar w:fldCharType="begin">
                <w:ffData>
                  <w:name w:val="Text57"/>
                  <w:enabled/>
                  <w:calcOnExit w:val="0"/>
                  <w:textInput/>
                </w:ffData>
              </w:fldChar>
            </w:r>
            <w:bookmarkStart w:id="26" w:name="Text57"/>
            <w:r w:rsidR="00944C48" w:rsidRPr="00944C48">
              <w:rPr>
                <w:sz w:val="22"/>
              </w:rPr>
              <w:instrText xml:space="preserve"> FORMTEXT </w:instrText>
            </w:r>
            <w:r w:rsidRPr="00944C48">
              <w:rPr>
                <w:sz w:val="22"/>
              </w:rPr>
            </w:r>
            <w:r w:rsidRPr="00944C48">
              <w:rPr>
                <w:sz w:val="22"/>
              </w:rPr>
              <w:fldChar w:fldCharType="separate"/>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Pr="00944C48">
              <w:rPr>
                <w:sz w:val="22"/>
              </w:rPr>
              <w:fldChar w:fldCharType="end"/>
            </w:r>
            <w:bookmarkEnd w:id="26"/>
          </w:p>
        </w:tc>
        <w:tc>
          <w:tcPr>
            <w:tcW w:w="2304" w:type="dxa"/>
            <w:tcBorders>
              <w:bottom w:val="single" w:sz="4" w:space="0" w:color="auto"/>
            </w:tcBorders>
          </w:tcPr>
          <w:p w:rsidR="00EF47C3" w:rsidRPr="0026357A" w:rsidRDefault="00EF47C3" w:rsidP="00EF47C3">
            <w:pPr>
              <w:tabs>
                <w:tab w:val="num" w:pos="360"/>
              </w:tabs>
              <w:rPr>
                <w:sz w:val="22"/>
              </w:rPr>
            </w:pPr>
          </w:p>
        </w:tc>
      </w:tr>
      <w:tr w:rsidR="00EF47C3" w:rsidRPr="0026357A" w:rsidTr="00EF47C3">
        <w:trPr>
          <w:cantSplit/>
          <w:trHeight w:val="114"/>
        </w:trPr>
        <w:tc>
          <w:tcPr>
            <w:tcW w:w="2302" w:type="dxa"/>
            <w:vMerge/>
          </w:tcPr>
          <w:p w:rsidR="00EF47C3" w:rsidRPr="0026357A" w:rsidRDefault="00EF47C3" w:rsidP="00EF47C3">
            <w:pPr>
              <w:tabs>
                <w:tab w:val="num" w:pos="360"/>
              </w:tabs>
              <w:rPr>
                <w:sz w:val="22"/>
              </w:rPr>
            </w:pPr>
          </w:p>
        </w:tc>
        <w:tc>
          <w:tcPr>
            <w:tcW w:w="2384" w:type="dxa"/>
            <w:tcBorders>
              <w:bottom w:val="single" w:sz="4" w:space="0" w:color="auto"/>
            </w:tcBorders>
          </w:tcPr>
          <w:p w:rsidR="00EF47C3" w:rsidRPr="0026357A" w:rsidRDefault="00944C48" w:rsidP="00EF47C3">
            <w:pPr>
              <w:tabs>
                <w:tab w:val="num" w:pos="360"/>
              </w:tabs>
              <w:rPr>
                <w:sz w:val="22"/>
              </w:rPr>
            </w:pPr>
            <w:r w:rsidRPr="00944C48">
              <w:rPr>
                <w:sz w:val="22"/>
              </w:rPr>
              <w:t>A pharmacy benefit program that performs administration and tracking of enrollees’ drug benefits in real time, including TrOOP balance processing.</w:t>
            </w:r>
          </w:p>
        </w:tc>
        <w:tc>
          <w:tcPr>
            <w:tcW w:w="2586" w:type="dxa"/>
            <w:tcBorders>
              <w:bottom w:val="single" w:sz="4" w:space="0" w:color="auto"/>
            </w:tcBorders>
          </w:tcPr>
          <w:p w:rsidR="00EF47C3" w:rsidRPr="0026357A" w:rsidRDefault="00EF79F4" w:rsidP="00EF47C3">
            <w:pPr>
              <w:tabs>
                <w:tab w:val="num" w:pos="360"/>
              </w:tabs>
              <w:rPr>
                <w:sz w:val="22"/>
              </w:rPr>
            </w:pPr>
            <w:r w:rsidRPr="00944C48">
              <w:rPr>
                <w:sz w:val="22"/>
              </w:rPr>
              <w:fldChar w:fldCharType="begin">
                <w:ffData>
                  <w:name w:val="Text58"/>
                  <w:enabled/>
                  <w:calcOnExit w:val="0"/>
                  <w:textInput/>
                </w:ffData>
              </w:fldChar>
            </w:r>
            <w:bookmarkStart w:id="27" w:name="Text58"/>
            <w:r w:rsidR="00944C48" w:rsidRPr="00944C48">
              <w:rPr>
                <w:sz w:val="22"/>
              </w:rPr>
              <w:instrText xml:space="preserve"> FORMTEXT </w:instrText>
            </w:r>
            <w:r w:rsidRPr="00944C48">
              <w:rPr>
                <w:sz w:val="22"/>
              </w:rPr>
            </w:r>
            <w:r w:rsidRPr="00944C48">
              <w:rPr>
                <w:sz w:val="22"/>
              </w:rPr>
              <w:fldChar w:fldCharType="separate"/>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Pr="00944C48">
              <w:rPr>
                <w:sz w:val="22"/>
              </w:rPr>
              <w:fldChar w:fldCharType="end"/>
            </w:r>
            <w:bookmarkEnd w:id="27"/>
          </w:p>
        </w:tc>
        <w:tc>
          <w:tcPr>
            <w:tcW w:w="2304" w:type="dxa"/>
            <w:tcBorders>
              <w:bottom w:val="single" w:sz="4" w:space="0" w:color="auto"/>
            </w:tcBorders>
          </w:tcPr>
          <w:p w:rsidR="00EF47C3" w:rsidRPr="0026357A" w:rsidRDefault="00EF47C3" w:rsidP="00EF47C3">
            <w:pPr>
              <w:tabs>
                <w:tab w:val="num" w:pos="360"/>
              </w:tabs>
              <w:rPr>
                <w:sz w:val="22"/>
              </w:rPr>
            </w:pPr>
          </w:p>
        </w:tc>
      </w:tr>
      <w:tr w:rsidR="00EF47C3" w:rsidRPr="0026357A" w:rsidTr="00EF47C3">
        <w:trPr>
          <w:cantSplit/>
          <w:trHeight w:val="114"/>
        </w:trPr>
        <w:tc>
          <w:tcPr>
            <w:tcW w:w="2302" w:type="dxa"/>
            <w:vMerge/>
          </w:tcPr>
          <w:p w:rsidR="00EF47C3" w:rsidRPr="0026357A" w:rsidRDefault="00EF47C3" w:rsidP="00EF47C3">
            <w:pPr>
              <w:tabs>
                <w:tab w:val="num" w:pos="360"/>
              </w:tabs>
              <w:rPr>
                <w:sz w:val="22"/>
              </w:rPr>
            </w:pPr>
          </w:p>
        </w:tc>
        <w:tc>
          <w:tcPr>
            <w:tcW w:w="2384" w:type="dxa"/>
            <w:tcBorders>
              <w:bottom w:val="single" w:sz="4" w:space="0" w:color="auto"/>
            </w:tcBorders>
          </w:tcPr>
          <w:p w:rsidR="00EF47C3" w:rsidRPr="0026357A" w:rsidRDefault="00944C48" w:rsidP="00EF47C3">
            <w:pPr>
              <w:tabs>
                <w:tab w:val="num" w:pos="360"/>
              </w:tabs>
              <w:rPr>
                <w:sz w:val="22"/>
              </w:rPr>
            </w:pPr>
            <w:r w:rsidRPr="00944C48">
              <w:rPr>
                <w:sz w:val="22"/>
              </w:rPr>
              <w:t>A pharmacy benefit program that performs coordination with other drug benefit programs, including, for example, Medicaid, state pharmaceutical assistance programs, or other insurance.</w:t>
            </w:r>
          </w:p>
        </w:tc>
        <w:tc>
          <w:tcPr>
            <w:tcW w:w="2586" w:type="dxa"/>
            <w:tcBorders>
              <w:bottom w:val="single" w:sz="4" w:space="0" w:color="auto"/>
            </w:tcBorders>
          </w:tcPr>
          <w:p w:rsidR="00EF47C3" w:rsidRPr="0026357A" w:rsidRDefault="00EF79F4" w:rsidP="00EF47C3">
            <w:pPr>
              <w:tabs>
                <w:tab w:val="num" w:pos="360"/>
              </w:tabs>
              <w:rPr>
                <w:sz w:val="22"/>
              </w:rPr>
            </w:pPr>
            <w:r w:rsidRPr="00944C48">
              <w:rPr>
                <w:sz w:val="22"/>
              </w:rPr>
              <w:fldChar w:fldCharType="begin">
                <w:ffData>
                  <w:name w:val="Text59"/>
                  <w:enabled/>
                  <w:calcOnExit w:val="0"/>
                  <w:textInput/>
                </w:ffData>
              </w:fldChar>
            </w:r>
            <w:bookmarkStart w:id="28" w:name="Text59"/>
            <w:r w:rsidR="00944C48" w:rsidRPr="00944C48">
              <w:rPr>
                <w:sz w:val="22"/>
              </w:rPr>
              <w:instrText xml:space="preserve"> FORMTEXT </w:instrText>
            </w:r>
            <w:r w:rsidRPr="00944C48">
              <w:rPr>
                <w:sz w:val="22"/>
              </w:rPr>
            </w:r>
            <w:r w:rsidRPr="00944C48">
              <w:rPr>
                <w:sz w:val="22"/>
              </w:rPr>
              <w:fldChar w:fldCharType="separate"/>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Pr="00944C48">
              <w:rPr>
                <w:sz w:val="22"/>
              </w:rPr>
              <w:fldChar w:fldCharType="end"/>
            </w:r>
            <w:bookmarkEnd w:id="28"/>
          </w:p>
        </w:tc>
        <w:tc>
          <w:tcPr>
            <w:tcW w:w="2304" w:type="dxa"/>
            <w:tcBorders>
              <w:bottom w:val="single" w:sz="4" w:space="0" w:color="auto"/>
            </w:tcBorders>
          </w:tcPr>
          <w:p w:rsidR="00EF47C3" w:rsidRPr="0026357A" w:rsidRDefault="00EF47C3" w:rsidP="00EF47C3">
            <w:pPr>
              <w:tabs>
                <w:tab w:val="num" w:pos="360"/>
              </w:tabs>
              <w:rPr>
                <w:sz w:val="22"/>
              </w:rPr>
            </w:pPr>
          </w:p>
        </w:tc>
      </w:tr>
      <w:tr w:rsidR="00EF47C3" w:rsidRPr="0026357A" w:rsidTr="00EF47C3">
        <w:trPr>
          <w:cantSplit/>
          <w:trHeight w:val="114"/>
        </w:trPr>
        <w:tc>
          <w:tcPr>
            <w:tcW w:w="2302" w:type="dxa"/>
            <w:vMerge/>
          </w:tcPr>
          <w:p w:rsidR="00EF47C3" w:rsidRPr="0026357A" w:rsidRDefault="00EF47C3" w:rsidP="00EF47C3">
            <w:pPr>
              <w:tabs>
                <w:tab w:val="num" w:pos="360"/>
              </w:tabs>
              <w:rPr>
                <w:sz w:val="22"/>
              </w:rPr>
            </w:pPr>
          </w:p>
        </w:tc>
        <w:tc>
          <w:tcPr>
            <w:tcW w:w="2384" w:type="dxa"/>
            <w:tcBorders>
              <w:bottom w:val="single" w:sz="4" w:space="0" w:color="auto"/>
            </w:tcBorders>
          </w:tcPr>
          <w:p w:rsidR="00EF47C3" w:rsidRPr="0026357A" w:rsidRDefault="00944C48" w:rsidP="00EF47C3">
            <w:pPr>
              <w:tabs>
                <w:tab w:val="num" w:pos="360"/>
              </w:tabs>
              <w:rPr>
                <w:sz w:val="22"/>
              </w:rPr>
            </w:pPr>
            <w:r w:rsidRPr="00944C48">
              <w:rPr>
                <w:sz w:val="22"/>
              </w:rPr>
              <w:t>A pharmacy benefit program that develops and maintains a pharmacy network.</w:t>
            </w:r>
          </w:p>
        </w:tc>
        <w:tc>
          <w:tcPr>
            <w:tcW w:w="2586" w:type="dxa"/>
            <w:tcBorders>
              <w:bottom w:val="single" w:sz="4" w:space="0" w:color="auto"/>
            </w:tcBorders>
          </w:tcPr>
          <w:p w:rsidR="00EF47C3" w:rsidRPr="0026357A" w:rsidRDefault="00EF79F4" w:rsidP="00EF47C3">
            <w:pPr>
              <w:tabs>
                <w:tab w:val="num" w:pos="360"/>
              </w:tabs>
              <w:rPr>
                <w:sz w:val="22"/>
              </w:rPr>
            </w:pPr>
            <w:r w:rsidRPr="00944C48">
              <w:rPr>
                <w:sz w:val="22"/>
              </w:rPr>
              <w:fldChar w:fldCharType="begin">
                <w:ffData>
                  <w:name w:val="Text60"/>
                  <w:enabled/>
                  <w:calcOnExit w:val="0"/>
                  <w:textInput/>
                </w:ffData>
              </w:fldChar>
            </w:r>
            <w:bookmarkStart w:id="29" w:name="Text60"/>
            <w:r w:rsidR="00944C48" w:rsidRPr="00944C48">
              <w:rPr>
                <w:sz w:val="22"/>
              </w:rPr>
              <w:instrText xml:space="preserve"> FORMTEXT </w:instrText>
            </w:r>
            <w:r w:rsidRPr="00944C48">
              <w:rPr>
                <w:sz w:val="22"/>
              </w:rPr>
            </w:r>
            <w:r w:rsidRPr="00944C48">
              <w:rPr>
                <w:sz w:val="22"/>
              </w:rPr>
              <w:fldChar w:fldCharType="separate"/>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Pr="00944C48">
              <w:rPr>
                <w:sz w:val="22"/>
              </w:rPr>
              <w:fldChar w:fldCharType="end"/>
            </w:r>
            <w:bookmarkEnd w:id="29"/>
          </w:p>
        </w:tc>
        <w:tc>
          <w:tcPr>
            <w:tcW w:w="2304" w:type="dxa"/>
            <w:tcBorders>
              <w:bottom w:val="single" w:sz="4" w:space="0" w:color="auto"/>
            </w:tcBorders>
          </w:tcPr>
          <w:p w:rsidR="00EF47C3" w:rsidRPr="0026357A" w:rsidRDefault="00EF47C3" w:rsidP="00EF47C3">
            <w:pPr>
              <w:tabs>
                <w:tab w:val="num" w:pos="360"/>
              </w:tabs>
              <w:rPr>
                <w:sz w:val="22"/>
              </w:rPr>
            </w:pPr>
          </w:p>
        </w:tc>
      </w:tr>
      <w:tr w:rsidR="00EF47C3" w:rsidRPr="0026357A" w:rsidTr="00EF47C3">
        <w:trPr>
          <w:cantSplit/>
          <w:trHeight w:val="114"/>
        </w:trPr>
        <w:tc>
          <w:tcPr>
            <w:tcW w:w="2302" w:type="dxa"/>
            <w:vMerge/>
          </w:tcPr>
          <w:p w:rsidR="00EF47C3" w:rsidRPr="0026357A" w:rsidRDefault="00EF47C3" w:rsidP="00EF47C3">
            <w:pPr>
              <w:tabs>
                <w:tab w:val="num" w:pos="360"/>
              </w:tabs>
              <w:rPr>
                <w:sz w:val="22"/>
              </w:rPr>
            </w:pPr>
          </w:p>
        </w:tc>
        <w:tc>
          <w:tcPr>
            <w:tcW w:w="2384" w:type="dxa"/>
            <w:tcBorders>
              <w:bottom w:val="single" w:sz="4" w:space="0" w:color="auto"/>
            </w:tcBorders>
          </w:tcPr>
          <w:p w:rsidR="00EF47C3" w:rsidRPr="0026357A" w:rsidRDefault="00944C48" w:rsidP="00EF47C3">
            <w:pPr>
              <w:tabs>
                <w:tab w:val="num" w:pos="360"/>
              </w:tabs>
              <w:rPr>
                <w:sz w:val="22"/>
              </w:rPr>
            </w:pPr>
            <w:r w:rsidRPr="00944C48">
              <w:rPr>
                <w:sz w:val="22"/>
              </w:rPr>
              <w:t>A pharmacy benefit program that operates an enrollee grievance and appeals process</w:t>
            </w:r>
          </w:p>
        </w:tc>
        <w:tc>
          <w:tcPr>
            <w:tcW w:w="2586" w:type="dxa"/>
            <w:tcBorders>
              <w:bottom w:val="single" w:sz="4" w:space="0" w:color="auto"/>
            </w:tcBorders>
          </w:tcPr>
          <w:p w:rsidR="00EF47C3" w:rsidRPr="0026357A" w:rsidRDefault="00EF79F4" w:rsidP="00EF47C3">
            <w:pPr>
              <w:tabs>
                <w:tab w:val="num" w:pos="360"/>
              </w:tabs>
              <w:rPr>
                <w:sz w:val="22"/>
              </w:rPr>
            </w:pPr>
            <w:r w:rsidRPr="00944C48">
              <w:rPr>
                <w:sz w:val="22"/>
              </w:rPr>
              <w:fldChar w:fldCharType="begin">
                <w:ffData>
                  <w:name w:val="Text61"/>
                  <w:enabled/>
                  <w:calcOnExit w:val="0"/>
                  <w:textInput/>
                </w:ffData>
              </w:fldChar>
            </w:r>
            <w:bookmarkStart w:id="30" w:name="Text61"/>
            <w:r w:rsidR="00944C48" w:rsidRPr="00944C48">
              <w:rPr>
                <w:sz w:val="22"/>
              </w:rPr>
              <w:instrText xml:space="preserve"> FORMTEXT </w:instrText>
            </w:r>
            <w:r w:rsidRPr="00944C48">
              <w:rPr>
                <w:sz w:val="22"/>
              </w:rPr>
            </w:r>
            <w:r w:rsidRPr="00944C48">
              <w:rPr>
                <w:sz w:val="22"/>
              </w:rPr>
              <w:fldChar w:fldCharType="separate"/>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Pr="00944C48">
              <w:rPr>
                <w:sz w:val="22"/>
              </w:rPr>
              <w:fldChar w:fldCharType="end"/>
            </w:r>
            <w:bookmarkEnd w:id="30"/>
          </w:p>
        </w:tc>
        <w:tc>
          <w:tcPr>
            <w:tcW w:w="2304" w:type="dxa"/>
            <w:tcBorders>
              <w:bottom w:val="single" w:sz="4" w:space="0" w:color="auto"/>
            </w:tcBorders>
          </w:tcPr>
          <w:p w:rsidR="00EF47C3" w:rsidRPr="0026357A" w:rsidRDefault="00EF47C3" w:rsidP="00EF47C3">
            <w:pPr>
              <w:tabs>
                <w:tab w:val="num" w:pos="360"/>
              </w:tabs>
              <w:rPr>
                <w:sz w:val="22"/>
              </w:rPr>
            </w:pPr>
          </w:p>
        </w:tc>
      </w:tr>
      <w:tr w:rsidR="00EF47C3" w:rsidRPr="0026357A" w:rsidTr="00EF47C3">
        <w:trPr>
          <w:cantSplit/>
          <w:trHeight w:val="114"/>
        </w:trPr>
        <w:tc>
          <w:tcPr>
            <w:tcW w:w="2302" w:type="dxa"/>
            <w:vMerge/>
          </w:tcPr>
          <w:p w:rsidR="00EF47C3" w:rsidRPr="0026357A" w:rsidRDefault="00EF47C3" w:rsidP="00EF47C3">
            <w:pPr>
              <w:tabs>
                <w:tab w:val="num" w:pos="360"/>
              </w:tabs>
              <w:rPr>
                <w:sz w:val="22"/>
              </w:rPr>
            </w:pPr>
          </w:p>
        </w:tc>
        <w:tc>
          <w:tcPr>
            <w:tcW w:w="2384" w:type="dxa"/>
          </w:tcPr>
          <w:p w:rsidR="00EF47C3" w:rsidRPr="0026357A" w:rsidRDefault="00944C48" w:rsidP="00EF47C3">
            <w:pPr>
              <w:tabs>
                <w:tab w:val="num" w:pos="360"/>
              </w:tabs>
              <w:rPr>
                <w:sz w:val="22"/>
              </w:rPr>
            </w:pPr>
            <w:r w:rsidRPr="00944C48">
              <w:rPr>
                <w:sz w:val="22"/>
              </w:rPr>
              <w:t>A pharmacy benefit program that performs customer service functionality, that includes serving seniors and persons with a disability.</w:t>
            </w:r>
          </w:p>
        </w:tc>
        <w:tc>
          <w:tcPr>
            <w:tcW w:w="2586" w:type="dxa"/>
          </w:tcPr>
          <w:p w:rsidR="00EF47C3" w:rsidRPr="0026357A" w:rsidRDefault="00EF79F4" w:rsidP="00EF47C3">
            <w:pPr>
              <w:tabs>
                <w:tab w:val="num" w:pos="360"/>
              </w:tabs>
              <w:rPr>
                <w:sz w:val="22"/>
              </w:rPr>
            </w:pPr>
            <w:r w:rsidRPr="00944C48">
              <w:rPr>
                <w:sz w:val="22"/>
              </w:rPr>
              <w:fldChar w:fldCharType="begin">
                <w:ffData>
                  <w:name w:val="Text62"/>
                  <w:enabled/>
                  <w:calcOnExit w:val="0"/>
                  <w:textInput/>
                </w:ffData>
              </w:fldChar>
            </w:r>
            <w:bookmarkStart w:id="31" w:name="Text62"/>
            <w:r w:rsidR="00944C48" w:rsidRPr="00944C48">
              <w:rPr>
                <w:sz w:val="22"/>
              </w:rPr>
              <w:instrText xml:space="preserve"> FORMTEXT </w:instrText>
            </w:r>
            <w:r w:rsidRPr="00944C48">
              <w:rPr>
                <w:sz w:val="22"/>
              </w:rPr>
            </w:r>
            <w:r w:rsidRPr="00944C48">
              <w:rPr>
                <w:sz w:val="22"/>
              </w:rPr>
              <w:fldChar w:fldCharType="separate"/>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Pr="00944C48">
              <w:rPr>
                <w:sz w:val="22"/>
              </w:rPr>
              <w:fldChar w:fldCharType="end"/>
            </w:r>
            <w:bookmarkEnd w:id="31"/>
          </w:p>
        </w:tc>
        <w:tc>
          <w:tcPr>
            <w:tcW w:w="2304" w:type="dxa"/>
          </w:tcPr>
          <w:p w:rsidR="00EF47C3" w:rsidRPr="0026357A" w:rsidRDefault="00EF47C3" w:rsidP="00EF47C3">
            <w:pPr>
              <w:tabs>
                <w:tab w:val="num" w:pos="360"/>
              </w:tabs>
              <w:rPr>
                <w:sz w:val="22"/>
              </w:rPr>
            </w:pPr>
          </w:p>
        </w:tc>
      </w:tr>
      <w:tr w:rsidR="00EF47C3" w:rsidRPr="0026357A" w:rsidTr="00EF47C3">
        <w:trPr>
          <w:cantSplit/>
          <w:trHeight w:val="114"/>
        </w:trPr>
        <w:tc>
          <w:tcPr>
            <w:tcW w:w="2302" w:type="dxa"/>
            <w:vMerge/>
          </w:tcPr>
          <w:p w:rsidR="00EF47C3" w:rsidRPr="0026357A" w:rsidRDefault="00EF47C3" w:rsidP="00EF47C3">
            <w:pPr>
              <w:tabs>
                <w:tab w:val="num" w:pos="360"/>
              </w:tabs>
              <w:rPr>
                <w:sz w:val="22"/>
              </w:rPr>
            </w:pPr>
          </w:p>
        </w:tc>
        <w:tc>
          <w:tcPr>
            <w:tcW w:w="2384" w:type="dxa"/>
            <w:tcBorders>
              <w:bottom w:val="single" w:sz="4" w:space="0" w:color="auto"/>
            </w:tcBorders>
          </w:tcPr>
          <w:p w:rsidR="00EF47C3" w:rsidRPr="0026357A" w:rsidRDefault="00944C48" w:rsidP="00EF47C3">
            <w:pPr>
              <w:tabs>
                <w:tab w:val="num" w:pos="360"/>
              </w:tabs>
              <w:rPr>
                <w:sz w:val="22"/>
              </w:rPr>
            </w:pPr>
            <w:r w:rsidRPr="00944C48">
              <w:rPr>
                <w:sz w:val="22"/>
              </w:rPr>
              <w:t>A pharmacy benefit program that performs pharmacy technical assistance service functionality.</w:t>
            </w:r>
          </w:p>
        </w:tc>
        <w:tc>
          <w:tcPr>
            <w:tcW w:w="2586" w:type="dxa"/>
            <w:tcBorders>
              <w:bottom w:val="single" w:sz="4" w:space="0" w:color="auto"/>
            </w:tcBorders>
          </w:tcPr>
          <w:p w:rsidR="00EF47C3" w:rsidRPr="0026357A" w:rsidRDefault="00EF79F4" w:rsidP="00EF47C3">
            <w:pPr>
              <w:tabs>
                <w:tab w:val="num" w:pos="360"/>
              </w:tabs>
              <w:rPr>
                <w:sz w:val="22"/>
              </w:rPr>
            </w:pPr>
            <w:r w:rsidRPr="00944C48">
              <w:rPr>
                <w:sz w:val="22"/>
              </w:rPr>
              <w:fldChar w:fldCharType="begin">
                <w:ffData>
                  <w:name w:val="Text62"/>
                  <w:enabled/>
                  <w:calcOnExit w:val="0"/>
                  <w:textInput/>
                </w:ffData>
              </w:fldChar>
            </w:r>
            <w:r w:rsidR="00944C48" w:rsidRPr="00944C48">
              <w:rPr>
                <w:sz w:val="22"/>
              </w:rPr>
              <w:instrText xml:space="preserve"> FORMTEXT </w:instrText>
            </w:r>
            <w:r w:rsidRPr="00944C48">
              <w:rPr>
                <w:sz w:val="22"/>
              </w:rPr>
            </w:r>
            <w:r w:rsidRPr="00944C48">
              <w:rPr>
                <w:sz w:val="22"/>
              </w:rPr>
              <w:fldChar w:fldCharType="separate"/>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Pr="00944C48">
              <w:rPr>
                <w:sz w:val="22"/>
              </w:rPr>
              <w:fldChar w:fldCharType="end"/>
            </w:r>
          </w:p>
        </w:tc>
        <w:tc>
          <w:tcPr>
            <w:tcW w:w="2304" w:type="dxa"/>
            <w:tcBorders>
              <w:bottom w:val="single" w:sz="4" w:space="0" w:color="auto"/>
            </w:tcBorders>
          </w:tcPr>
          <w:p w:rsidR="00EF47C3" w:rsidRPr="0026357A" w:rsidRDefault="00EF47C3" w:rsidP="00EF47C3">
            <w:pPr>
              <w:tabs>
                <w:tab w:val="num" w:pos="360"/>
              </w:tabs>
              <w:rPr>
                <w:sz w:val="22"/>
              </w:rPr>
            </w:pPr>
          </w:p>
        </w:tc>
      </w:tr>
      <w:tr w:rsidR="00EF47C3" w:rsidRPr="0026357A" w:rsidTr="00EF47C3">
        <w:trPr>
          <w:cantSplit/>
          <w:trHeight w:val="114"/>
        </w:trPr>
        <w:tc>
          <w:tcPr>
            <w:tcW w:w="2302" w:type="dxa"/>
            <w:vMerge/>
          </w:tcPr>
          <w:p w:rsidR="00EF47C3" w:rsidRPr="0026357A" w:rsidRDefault="00EF47C3" w:rsidP="00EF47C3">
            <w:pPr>
              <w:tabs>
                <w:tab w:val="num" w:pos="360"/>
              </w:tabs>
              <w:rPr>
                <w:sz w:val="22"/>
              </w:rPr>
            </w:pPr>
          </w:p>
        </w:tc>
        <w:tc>
          <w:tcPr>
            <w:tcW w:w="2384" w:type="dxa"/>
            <w:tcBorders>
              <w:bottom w:val="single" w:sz="4" w:space="0" w:color="auto"/>
            </w:tcBorders>
          </w:tcPr>
          <w:p w:rsidR="00EF47C3" w:rsidRPr="0026357A" w:rsidRDefault="00944C48" w:rsidP="00EF47C3">
            <w:pPr>
              <w:tabs>
                <w:tab w:val="num" w:pos="360"/>
              </w:tabs>
              <w:rPr>
                <w:sz w:val="22"/>
              </w:rPr>
            </w:pPr>
            <w:r w:rsidRPr="00944C48">
              <w:rPr>
                <w:sz w:val="22"/>
              </w:rPr>
              <w:t>PACE organizations functioning with formularies agree to maintain pharmaceutical and therapeutic committees.</w:t>
            </w:r>
          </w:p>
        </w:tc>
        <w:tc>
          <w:tcPr>
            <w:tcW w:w="2586" w:type="dxa"/>
            <w:tcBorders>
              <w:bottom w:val="single" w:sz="4" w:space="0" w:color="auto"/>
            </w:tcBorders>
          </w:tcPr>
          <w:p w:rsidR="00EF47C3" w:rsidRPr="0026357A" w:rsidRDefault="00EF79F4" w:rsidP="00EF47C3">
            <w:pPr>
              <w:tabs>
                <w:tab w:val="num" w:pos="360"/>
              </w:tabs>
              <w:rPr>
                <w:sz w:val="22"/>
              </w:rPr>
            </w:pPr>
            <w:r w:rsidRPr="00944C48">
              <w:rPr>
                <w:sz w:val="22"/>
              </w:rPr>
              <w:fldChar w:fldCharType="begin">
                <w:ffData>
                  <w:name w:val="Text62"/>
                  <w:enabled/>
                  <w:calcOnExit w:val="0"/>
                  <w:textInput/>
                </w:ffData>
              </w:fldChar>
            </w:r>
            <w:r w:rsidR="00944C48" w:rsidRPr="00944C48">
              <w:rPr>
                <w:sz w:val="22"/>
              </w:rPr>
              <w:instrText xml:space="preserve"> FORMTEXT </w:instrText>
            </w:r>
            <w:r w:rsidRPr="00944C48">
              <w:rPr>
                <w:sz w:val="22"/>
              </w:rPr>
            </w:r>
            <w:r w:rsidRPr="00944C48">
              <w:rPr>
                <w:sz w:val="22"/>
              </w:rPr>
              <w:fldChar w:fldCharType="separate"/>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00EF47C3" w:rsidRPr="0026357A">
              <w:rPr>
                <w:rFonts w:cs="Arial"/>
                <w:noProof/>
                <w:sz w:val="22"/>
                <w:szCs w:val="22"/>
              </w:rPr>
              <w:t> </w:t>
            </w:r>
            <w:r w:rsidRPr="00944C48">
              <w:rPr>
                <w:sz w:val="22"/>
              </w:rPr>
              <w:fldChar w:fldCharType="end"/>
            </w:r>
          </w:p>
        </w:tc>
        <w:tc>
          <w:tcPr>
            <w:tcW w:w="2304" w:type="dxa"/>
            <w:tcBorders>
              <w:bottom w:val="single" w:sz="4" w:space="0" w:color="auto"/>
            </w:tcBorders>
          </w:tcPr>
          <w:p w:rsidR="00EF47C3" w:rsidRPr="0026357A" w:rsidRDefault="00EF47C3" w:rsidP="00EF47C3">
            <w:pPr>
              <w:tabs>
                <w:tab w:val="num" w:pos="360"/>
              </w:tabs>
              <w:rPr>
                <w:sz w:val="22"/>
              </w:rPr>
            </w:pPr>
          </w:p>
        </w:tc>
      </w:tr>
    </w:tbl>
    <w:p w:rsidR="00E557A5" w:rsidRDefault="007E06B3" w:rsidP="001078B0">
      <w:pPr>
        <w:pStyle w:val="Heading3"/>
        <w:spacing w:before="120"/>
      </w:pPr>
      <w:bookmarkStart w:id="32" w:name="_Toc295485524"/>
      <w:r>
        <w:t>Requirements in Contracts/Administrative Services Agreements</w:t>
      </w:r>
      <w:bookmarkEnd w:id="32"/>
      <w:r w:rsidR="00E557A5">
        <w:t xml:space="preserve"> </w:t>
      </w:r>
    </w:p>
    <w:p w:rsidR="00AF07E7" w:rsidRDefault="00944C48">
      <w:pPr>
        <w:pStyle w:val="Outline2"/>
        <w:rPr>
          <w:b w:val="0"/>
          <w:sz w:val="24"/>
        </w:rPr>
      </w:pPr>
      <w:r w:rsidRPr="00944C48">
        <w:rPr>
          <w:sz w:val="24"/>
        </w:rPr>
        <w:t xml:space="preserve">Provide as attachments copies of executed contracts, fully executed letters of agreement, or administrative services agreements with each (first tier, downstream and related entities identified in the above table </w:t>
      </w:r>
      <w:r w:rsidR="00FA4891" w:rsidRPr="00FA4891">
        <w:rPr>
          <w:bCs/>
          <w:sz w:val="24"/>
          <w:szCs w:val="24"/>
        </w:rPr>
        <w:t>and with any first tier, downstream, or related entity that contracts with any of the identified entities on the applicant’s behalf.  All contracts must</w:t>
      </w:r>
      <w:r w:rsidRPr="00944C48">
        <w:rPr>
          <w:sz w:val="24"/>
        </w:rPr>
        <w:t>:</w:t>
      </w:r>
    </w:p>
    <w:p w:rsidR="00AF07E7" w:rsidRDefault="00944C48">
      <w:pPr>
        <w:pStyle w:val="ListNumber"/>
        <w:numPr>
          <w:ilvl w:val="0"/>
          <w:numId w:val="14"/>
        </w:numPr>
      </w:pPr>
      <w:r w:rsidRPr="00944C48">
        <w:t>Clearly identify the parties to the contract (or letter of agreement</w:t>
      </w:r>
      <w:r w:rsidR="00E557A5" w:rsidRPr="00E557A5">
        <w:t xml:space="preserve">).  If the applicant is not a direct party to the contract (e.g., if one of the contracting entities is entering into the contract on </w:t>
      </w:r>
      <w:r w:rsidR="00E557A5" w:rsidRPr="00931260">
        <w:t>the</w:t>
      </w:r>
      <w:r w:rsidR="00E557A5" w:rsidRPr="00E557A5">
        <w:t xml:space="preserve"> applicant’s behalf), the applicant must be identified as an entity that will benefit from the services described in the contract.</w:t>
      </w:r>
    </w:p>
    <w:p w:rsidR="00AF07E7" w:rsidRDefault="00944C48">
      <w:pPr>
        <w:pStyle w:val="ListNumber"/>
      </w:pPr>
      <w:r w:rsidRPr="00944C48">
        <w:t>Describe the functions to be performed by the first tier, downstream or related entity</w:t>
      </w:r>
      <w:r w:rsidR="00E557A5" w:rsidRPr="00E557A5">
        <w:t>, and</w:t>
      </w:r>
      <w:r w:rsidRPr="00944C48">
        <w:t xml:space="preserve"> the reporting requirements the first tier, downstream, or related entity has to the Applicant.</w:t>
      </w:r>
      <w:r w:rsidR="00E557A5" w:rsidRPr="00E557A5">
        <w:t xml:space="preserve"> </w:t>
      </w:r>
      <w:r w:rsidRPr="00944C48">
        <w:t>42 CFR §423.505(</w:t>
      </w:r>
      <w:proofErr w:type="spellStart"/>
      <w:r w:rsidRPr="00944C48">
        <w:t>i</w:t>
      </w:r>
      <w:proofErr w:type="spellEnd"/>
      <w:r w:rsidRPr="00944C48">
        <w:t>)(4)(</w:t>
      </w:r>
      <w:proofErr w:type="spellStart"/>
      <w:r w:rsidRPr="00944C48">
        <w:t>i</w:t>
      </w:r>
      <w:proofErr w:type="spellEnd"/>
      <w:r w:rsidRPr="00944C48">
        <w:t>)</w:t>
      </w:r>
    </w:p>
    <w:p w:rsidR="00AF07E7" w:rsidRDefault="00944C48">
      <w:pPr>
        <w:pStyle w:val="ListNumber"/>
      </w:pPr>
      <w:r w:rsidRPr="00944C48">
        <w:lastRenderedPageBreak/>
        <w:t>Contain language clearly indicating that the first tier, downstream, or related entity has agreed to participate in your Medicare Prescription Drug Benefit program (except for a network pharmacy if the existing contract would allow participation in this program).</w:t>
      </w:r>
    </w:p>
    <w:p w:rsidR="00AF07E7" w:rsidRDefault="00E557A5">
      <w:pPr>
        <w:pStyle w:val="ListNumber"/>
      </w:pPr>
      <w:r w:rsidRPr="00E557A5">
        <w:t>Contain</w:t>
      </w:r>
      <w:r w:rsidR="00944C48" w:rsidRPr="00944C48">
        <w:t xml:space="preserve"> flow-down clauses requiring </w:t>
      </w:r>
      <w:r w:rsidRPr="00E557A5">
        <w:t xml:space="preserve">that </w:t>
      </w:r>
      <w:r w:rsidR="00944C48" w:rsidRPr="00944C48">
        <w:t>their activities be consistent and comply with the Applicant’s contractual obligations as a Part D sponsor. 42 CFR §423.505(</w:t>
      </w:r>
      <w:proofErr w:type="spellStart"/>
      <w:r w:rsidR="00944C48" w:rsidRPr="00944C48">
        <w:t>i</w:t>
      </w:r>
      <w:proofErr w:type="spellEnd"/>
      <w:r w:rsidR="00944C48" w:rsidRPr="00944C48">
        <w:t>)(3)(iii)</w:t>
      </w:r>
    </w:p>
    <w:p w:rsidR="00AF07E7" w:rsidRDefault="00944C48">
      <w:pPr>
        <w:pStyle w:val="ListNumber"/>
      </w:pPr>
      <w:r w:rsidRPr="00944C48">
        <w:t>Describe the payment the first tier, downstream, or related entity will receive for performance under the contract, if applicable</w:t>
      </w:r>
      <w:r w:rsidR="00E557A5" w:rsidRPr="00E557A5">
        <w:t>.</w:t>
      </w:r>
    </w:p>
    <w:p w:rsidR="00AF07E7" w:rsidRDefault="00E557A5">
      <w:pPr>
        <w:pStyle w:val="ListNumber"/>
      </w:pPr>
      <w:r w:rsidRPr="00E557A5">
        <w:t>Be</w:t>
      </w:r>
      <w:r w:rsidR="00944C48" w:rsidRPr="00944C48">
        <w:t xml:space="preserve"> signed by a representative of each party with legal authority to bind the entity</w:t>
      </w:r>
      <w:r w:rsidRPr="00E557A5">
        <w:t>.</w:t>
      </w:r>
    </w:p>
    <w:p w:rsidR="00AF07E7" w:rsidRDefault="00944C48">
      <w:pPr>
        <w:pStyle w:val="ListNumber"/>
      </w:pPr>
      <w:r w:rsidRPr="00944C48">
        <w:t>Contain language obligating the first tier, downstream</w:t>
      </w:r>
      <w:r w:rsidR="00E557A5" w:rsidRPr="00E557A5">
        <w:t>,</w:t>
      </w:r>
      <w:r w:rsidRPr="00944C48">
        <w:t xml:space="preserve"> or related entity to abide by all applicable Federal laws and regulations and CMS instructions. 42 CFR §423.505(</w:t>
      </w:r>
      <w:proofErr w:type="spellStart"/>
      <w:r w:rsidRPr="00944C48">
        <w:t>i</w:t>
      </w:r>
      <w:proofErr w:type="spellEnd"/>
      <w:r w:rsidRPr="00944C48">
        <w:t>)(4)(iv)</w:t>
      </w:r>
    </w:p>
    <w:p w:rsidR="00AF07E7" w:rsidRDefault="00944C48">
      <w:pPr>
        <w:pStyle w:val="ListNumber"/>
      </w:pPr>
      <w:r w:rsidRPr="00944C48">
        <w:t xml:space="preserve">Contain language obligating the first tier, downstream, or related </w:t>
      </w:r>
      <w:r w:rsidR="00E557A5" w:rsidRPr="00E557A5">
        <w:t>entity</w:t>
      </w:r>
      <w:r w:rsidRPr="00944C48">
        <w:t xml:space="preserve"> to abide by State and Federal privacy and security requirements, including the confidentiality and security provisions stated in the regulations for this program at 42 CFR §423.136. </w:t>
      </w:r>
    </w:p>
    <w:p w:rsidR="00AF07E7" w:rsidRDefault="00944C48">
      <w:pPr>
        <w:pStyle w:val="ListNumber"/>
      </w:pPr>
      <w:r w:rsidRPr="00944C48">
        <w:t>Contain language ensuring that the first tier, downstream, or related entity will make its books and other records available in accordance with 42 CFR §423.505(e)(2) and 42 CFR §423.505(</w:t>
      </w:r>
      <w:proofErr w:type="spellStart"/>
      <w:r w:rsidRPr="00944C48">
        <w:t>i</w:t>
      </w:r>
      <w:proofErr w:type="spellEnd"/>
      <w:r w:rsidRPr="00944C48">
        <w:t>)(2).  Generally stated these regulations give HHS, the Comptroller General, or their designees the right to audit, evaluate and inspect any books, contracts, records, including medical records and documentation involving transactions related to CMS’ contract with the Part D sponsor and that these rights continue for a period of 10 years from the final date of the contract period or the date of audit completion, whichever is later.</w:t>
      </w:r>
      <w:r w:rsidR="00E557A5" w:rsidRPr="00E557A5">
        <w:t xml:space="preserve"> </w:t>
      </w:r>
      <w:r w:rsidRPr="00944C48">
        <w:t xml:space="preserve"> 42 CFR §423.505</w:t>
      </w:r>
      <w:r w:rsidR="00E557A5" w:rsidRPr="00E557A5">
        <w:t xml:space="preserve">(e)(2) and </w:t>
      </w:r>
      <w:r w:rsidRPr="00944C48">
        <w:t>(</w:t>
      </w:r>
      <w:proofErr w:type="spellStart"/>
      <w:r w:rsidRPr="00944C48">
        <w:t>i</w:t>
      </w:r>
      <w:proofErr w:type="spellEnd"/>
      <w:r w:rsidRPr="00944C48">
        <w:t>)(2)</w:t>
      </w:r>
    </w:p>
    <w:p w:rsidR="00AF07E7" w:rsidRDefault="00944C48">
      <w:pPr>
        <w:pStyle w:val="ListNumber"/>
      </w:pPr>
      <w:r w:rsidRPr="00944C48">
        <w:t>Contain language that the first tier, downstream</w:t>
      </w:r>
      <w:r w:rsidR="00E557A5" w:rsidRPr="00E557A5">
        <w:t>,</w:t>
      </w:r>
      <w:r w:rsidRPr="00944C48">
        <w:t xml:space="preserve"> or related entity will ensure that beneficiaries are not held liable for fees that are the responsibility of the Part D sponsor.</w:t>
      </w:r>
      <w:r w:rsidR="00E557A5" w:rsidRPr="00E557A5">
        <w:t xml:space="preserve"> </w:t>
      </w:r>
      <w:r w:rsidRPr="00944C48">
        <w:t xml:space="preserve"> 42 CFR §423.505(</w:t>
      </w:r>
      <w:proofErr w:type="spellStart"/>
      <w:r w:rsidRPr="00944C48">
        <w:t>i</w:t>
      </w:r>
      <w:proofErr w:type="spellEnd"/>
      <w:r w:rsidRPr="00944C48">
        <w:t>)(3)(</w:t>
      </w:r>
      <w:proofErr w:type="spellStart"/>
      <w:r w:rsidRPr="00944C48">
        <w:t>i</w:t>
      </w:r>
      <w:proofErr w:type="spellEnd"/>
      <w:r w:rsidRPr="00944C48">
        <w:t>)</w:t>
      </w:r>
    </w:p>
    <w:p w:rsidR="00AF07E7" w:rsidRDefault="00944C48">
      <w:pPr>
        <w:pStyle w:val="ListNumber"/>
      </w:pPr>
      <w:r w:rsidRPr="00944C48">
        <w:t xml:space="preserve">Contain language that if the Applicant, upon becoming a Part D sponsor, delegates an activity or responsibility to the first tier, downstream, or related entity, that such activity or responsibility may be revoked if CMS or the </w:t>
      </w:r>
      <w:r w:rsidR="00E557A5" w:rsidRPr="00E557A5">
        <w:t xml:space="preserve">Part D </w:t>
      </w:r>
      <w:r w:rsidRPr="00944C48">
        <w:t>sponsor determines the first tier, downstream, or related entity has not performed satisfactorily.  Note:  The contract/administrative services agreement may include remedies in lieu of revocation to address this requirement</w:t>
      </w:r>
      <w:r w:rsidR="00E557A5" w:rsidRPr="00E557A5">
        <w:t xml:space="preserve">. </w:t>
      </w:r>
      <w:r w:rsidRPr="00944C48">
        <w:t xml:space="preserve"> 42 CFR §</w:t>
      </w:r>
      <w:r w:rsidR="00E557A5" w:rsidRPr="00E557A5">
        <w:t xml:space="preserve"> </w:t>
      </w:r>
      <w:r w:rsidRPr="00944C48">
        <w:t>423.505(</w:t>
      </w:r>
      <w:proofErr w:type="spellStart"/>
      <w:r w:rsidRPr="00944C48">
        <w:t>i</w:t>
      </w:r>
      <w:proofErr w:type="spellEnd"/>
      <w:r w:rsidRPr="00944C48">
        <w:t>)(4)(ii)</w:t>
      </w:r>
    </w:p>
    <w:p w:rsidR="00AF07E7" w:rsidRDefault="00944C48">
      <w:pPr>
        <w:pStyle w:val="ListNumber"/>
      </w:pPr>
      <w:r w:rsidRPr="00944C48">
        <w:t>Contain language specifying that the Applicant, upon becoming a Part D sponsor, will monitor the performance of the first tier, downstream, or related entity on an ongoing basis. 42 CFR §423.505(</w:t>
      </w:r>
      <w:proofErr w:type="spellStart"/>
      <w:r w:rsidRPr="00944C48">
        <w:t>i</w:t>
      </w:r>
      <w:proofErr w:type="spellEnd"/>
      <w:r w:rsidRPr="00944C48">
        <w:t>)(4)(iii</w:t>
      </w:r>
      <w:r w:rsidR="00E557A5" w:rsidRPr="00E557A5">
        <w:t>)</w:t>
      </w:r>
    </w:p>
    <w:p w:rsidR="00AF07E7" w:rsidRDefault="00944C48">
      <w:pPr>
        <w:pStyle w:val="ListNumber"/>
      </w:pPr>
      <w:r w:rsidRPr="00944C48">
        <w:t>If the first tier, downstream, or related entity will establish the pharmacy network or select pharmacies to be included in the network contain language that the Part D sponsor retains the right to approve, suspend, or terminate any arrangement with a pharmacy.</w:t>
      </w:r>
      <w:r w:rsidR="00E557A5" w:rsidRPr="00E557A5">
        <w:t xml:space="preserve"> </w:t>
      </w:r>
      <w:r w:rsidRPr="00944C48">
        <w:t xml:space="preserve"> 42 CFR §423.505(</w:t>
      </w:r>
      <w:proofErr w:type="spellStart"/>
      <w:r w:rsidRPr="00944C48">
        <w:t>i</w:t>
      </w:r>
      <w:proofErr w:type="spellEnd"/>
      <w:r w:rsidRPr="00944C48">
        <w:t>)(5)</w:t>
      </w:r>
    </w:p>
    <w:p w:rsidR="00AF07E7" w:rsidRDefault="00944C48">
      <w:pPr>
        <w:pStyle w:val="ListNumber"/>
      </w:pPr>
      <w:r w:rsidRPr="00944C48">
        <w:lastRenderedPageBreak/>
        <w:t xml:space="preserve">If the first tier, downstream, or related entity will establish the pharmacy network or select pharmacies to be included in the network contain language that payment to such pharmacies (excluding long-term care and mail order) shall be issued, mailed, or otherwise transmitted with respect to all clean claims submitted by or on behalf of pharmacies within 14 days for electronic claims and within 30 days for claims submitted otherwise. 42 CFR </w:t>
      </w:r>
      <w:r w:rsidR="00E557A5" w:rsidRPr="00E557A5">
        <w:t>§§</w:t>
      </w:r>
      <w:r w:rsidRPr="00944C48">
        <w:t>423.505(</w:t>
      </w:r>
      <w:proofErr w:type="spellStart"/>
      <w:r w:rsidRPr="00944C48">
        <w:t>i</w:t>
      </w:r>
      <w:proofErr w:type="spellEnd"/>
      <w:r w:rsidRPr="00944C48">
        <w:t>)(3)(vi) and 423.520</w:t>
      </w:r>
    </w:p>
    <w:p w:rsidR="00AF07E7" w:rsidRDefault="00944C48">
      <w:pPr>
        <w:pStyle w:val="ListNumber"/>
      </w:pPr>
      <w:r w:rsidRPr="00944C48">
        <w:t xml:space="preserve">If the first tier, downstream, or related entity will establish the pharmacy network or select pharmacies to be included in the network contain language that if a prescription drug pricing standard is used for reimbursement, identify the source used by the Part D sponsor for the standard of reimbursement. 42 CFR </w:t>
      </w:r>
      <w:r w:rsidR="00E557A5" w:rsidRPr="00E557A5">
        <w:t xml:space="preserve">§§423.505(b)(21) and </w:t>
      </w:r>
      <w:r w:rsidRPr="00944C48">
        <w:t>423.505(</w:t>
      </w:r>
      <w:proofErr w:type="spellStart"/>
      <w:r w:rsidRPr="00944C48">
        <w:t>i</w:t>
      </w:r>
      <w:proofErr w:type="spellEnd"/>
      <w:r w:rsidRPr="00944C48">
        <w:t>)(3)(viii)(B)</w:t>
      </w:r>
    </w:p>
    <w:p w:rsidR="00AF07E7" w:rsidRDefault="00944C48">
      <w:pPr>
        <w:pStyle w:val="ListNumber"/>
      </w:pPr>
      <w:r w:rsidRPr="00944C48">
        <w:t xml:space="preserve">If the first tier, downstream, or related entity will establish the pharmacy network or select pharmacies to be included in the network </w:t>
      </w:r>
      <w:r w:rsidR="00E557A5" w:rsidRPr="00E557A5">
        <w:t>and</w:t>
      </w:r>
      <w:r w:rsidRPr="00944C48">
        <w:t xml:space="preserve"> a prescription drug pricing standard is used for reimbursement, </w:t>
      </w:r>
      <w:r w:rsidR="00E557A5" w:rsidRPr="00E557A5">
        <w:t xml:space="preserve">contain </w:t>
      </w:r>
      <w:r w:rsidRPr="00944C48">
        <w:t>a provision that updates to such a</w:t>
      </w:r>
      <w:r w:rsidR="00E557A5" w:rsidRPr="00E557A5">
        <w:t xml:space="preserve"> prescription drug pricing</w:t>
      </w:r>
      <w:r w:rsidRPr="00944C48">
        <w:t xml:space="preserve"> standard occur not less frequently than once every 7 days beginning with an initial update on January 1 of each year, to accurately reflect the market price of acquiring the drug. 42 CFR §423.505(</w:t>
      </w:r>
      <w:r w:rsidR="00E557A5" w:rsidRPr="00E557A5">
        <w:t>b)(21) and (</w:t>
      </w:r>
      <w:proofErr w:type="spellStart"/>
      <w:r w:rsidRPr="00944C48">
        <w:t>i</w:t>
      </w:r>
      <w:proofErr w:type="spellEnd"/>
      <w:r w:rsidRPr="00944C48">
        <w:t>)(3)(viii)(A)</w:t>
      </w:r>
    </w:p>
    <w:p w:rsidR="00AF07E7" w:rsidRDefault="00944C48">
      <w:pPr>
        <w:pStyle w:val="ListNumber"/>
      </w:pPr>
      <w:r w:rsidRPr="00944C48">
        <w:t>If the first tier, downstream, or related entity will establish the pharmacy network or select pharmacies to be included in the network contain language requiring the network pharmacies to submit claims to the Part D sponsor or first tier, downstream or related entity whenever the membership ID card is presented or on file at the pharmacy unless the enrollee expressly requests that a particular claim not be submitted. 42 CFR §</w:t>
      </w:r>
      <w:r w:rsidR="00E557A5" w:rsidRPr="00E557A5">
        <w:t xml:space="preserve"> </w:t>
      </w:r>
      <w:r w:rsidRPr="00944C48">
        <w:t>423.120(c)(3)</w:t>
      </w:r>
    </w:p>
    <w:p w:rsidR="00AF07E7" w:rsidRDefault="00944C48">
      <w:pPr>
        <w:pStyle w:val="ListNumber"/>
      </w:pPr>
      <w:r w:rsidRPr="00944C48">
        <w:t>If the first tier, downstream, or related entity will adjudicate and process claims at the point of sale and/or negotiate with prescription drug manufacturers and others for rebates, discounts, or other price concessions on prescription drugs contain language that the first tier, downstream, or related entity will comply with the reporting requirements established in Section 6005 of the Affordable Care Act.</w:t>
      </w:r>
    </w:p>
    <w:p w:rsidR="001078B0" w:rsidRDefault="001078B0">
      <w:pPr>
        <w:spacing w:before="0" w:after="0"/>
        <w:rPr>
          <w:b/>
        </w:rPr>
      </w:pPr>
      <w:r>
        <w:br w:type="page"/>
      </w:r>
    </w:p>
    <w:p w:rsidR="00AF07E7" w:rsidRDefault="007E06B3">
      <w:pPr>
        <w:pStyle w:val="Outline2"/>
      </w:pPr>
      <w:r>
        <w:rPr>
          <w:sz w:val="24"/>
          <w:szCs w:val="24"/>
        </w:rPr>
        <w:lastRenderedPageBreak/>
        <w:t>Crosswalk</w:t>
      </w:r>
      <w:r w:rsidR="00944C48" w:rsidRPr="00944C48">
        <w:rPr>
          <w:sz w:val="24"/>
        </w:rPr>
        <w:t xml:space="preserve"> of Requirements in Contracts/Administrative Services Agreements</w:t>
      </w: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920"/>
        <w:gridCol w:w="1980"/>
      </w:tblGrid>
      <w:tr w:rsidR="002666FC" w:rsidRPr="00F3172E" w:rsidTr="00DD03D7">
        <w:trPr>
          <w:trHeight w:val="645"/>
        </w:trPr>
        <w:tc>
          <w:tcPr>
            <w:tcW w:w="9900" w:type="dxa"/>
            <w:gridSpan w:val="2"/>
            <w:tcBorders>
              <w:bottom w:val="single" w:sz="4" w:space="0" w:color="auto"/>
            </w:tcBorders>
          </w:tcPr>
          <w:p w:rsidR="002666FC" w:rsidRPr="00F3172E" w:rsidRDefault="00944C48" w:rsidP="002666FC">
            <w:pPr>
              <w:rPr>
                <w:b/>
              </w:rPr>
            </w:pPr>
            <w:r w:rsidRPr="00944C48">
              <w:rPr>
                <w:b/>
              </w:rPr>
              <w:t>INSTRUCTIONS:</w:t>
            </w:r>
            <w:r w:rsidRPr="00944C48">
              <w:t xml:space="preserve"> Applicants must complete </w:t>
            </w:r>
            <w:r w:rsidR="002666FC" w:rsidRPr="00F3172E">
              <w:rPr>
                <w:rFonts w:cs="Arial"/>
              </w:rPr>
              <w:t xml:space="preserve">and upload in HPMS </w:t>
            </w:r>
            <w:r w:rsidRPr="00944C48">
              <w:t>the following chart for each contract/administrative services agreement submitted</w:t>
            </w:r>
            <w:r w:rsidR="002666FC" w:rsidRPr="00F3172E">
              <w:rPr>
                <w:rFonts w:cs="Arial"/>
              </w:rPr>
              <w:t xml:space="preserve"> under Section 3.1.1D.</w:t>
            </w:r>
            <w:r w:rsidRPr="00944C48">
              <w:t xml:space="preserve"> Applicants must identify where </w:t>
            </w:r>
            <w:r w:rsidRPr="00944C48">
              <w:rPr>
                <w:u w:val="single"/>
              </w:rPr>
              <w:t>specifically</w:t>
            </w:r>
            <w:r w:rsidRPr="00944C48">
              <w:t xml:space="preserve"> (i.e., </w:t>
            </w:r>
            <w:r w:rsidR="002666FC" w:rsidRPr="00F3172E">
              <w:rPr>
                <w:rFonts w:cs="Arial"/>
              </w:rPr>
              <w:t xml:space="preserve">the </w:t>
            </w:r>
            <w:proofErr w:type="spellStart"/>
            <w:r w:rsidR="002666FC" w:rsidRPr="00F3172E">
              <w:rPr>
                <w:rFonts w:cs="Arial"/>
              </w:rPr>
              <w:t>pdf</w:t>
            </w:r>
            <w:proofErr w:type="spellEnd"/>
            <w:r w:rsidRPr="00944C48">
              <w:t xml:space="preserve"> page </w:t>
            </w:r>
            <w:r w:rsidR="002666FC" w:rsidRPr="00F3172E">
              <w:rPr>
                <w:rFonts w:cs="Arial"/>
              </w:rPr>
              <w:t>number)</w:t>
            </w:r>
            <w:r w:rsidRPr="00944C48">
              <w:t xml:space="preserve"> in each contract/administrative services agreement the following elements are found. </w:t>
            </w:r>
          </w:p>
        </w:tc>
      </w:tr>
      <w:tr w:rsidR="002666FC" w:rsidRPr="00F3172E" w:rsidTr="001078B0">
        <w:trPr>
          <w:trHeight w:val="255"/>
        </w:trPr>
        <w:tc>
          <w:tcPr>
            <w:tcW w:w="7920" w:type="dxa"/>
            <w:shd w:val="clear" w:color="auto" w:fill="D9D9D9" w:themeFill="background1" w:themeFillShade="D9"/>
          </w:tcPr>
          <w:p w:rsidR="002666FC" w:rsidRPr="00F3172E" w:rsidRDefault="00944C48" w:rsidP="002666FC">
            <w:pPr>
              <w:rPr>
                <w:b/>
              </w:rPr>
            </w:pPr>
            <w:r w:rsidRPr="00944C48">
              <w:rPr>
                <w:b/>
              </w:rPr>
              <w:t>Requirement</w:t>
            </w:r>
          </w:p>
        </w:tc>
        <w:tc>
          <w:tcPr>
            <w:tcW w:w="1980" w:type="dxa"/>
            <w:shd w:val="clear" w:color="auto" w:fill="D9D9D9" w:themeFill="background1" w:themeFillShade="D9"/>
          </w:tcPr>
          <w:p w:rsidR="002666FC" w:rsidRPr="00F3172E" w:rsidRDefault="002666FC" w:rsidP="002666FC">
            <w:pPr>
              <w:rPr>
                <w:b/>
              </w:rPr>
            </w:pPr>
            <w:r w:rsidRPr="00F3172E">
              <w:rPr>
                <w:rFonts w:cs="Arial"/>
                <w:b/>
                <w:bCs/>
              </w:rPr>
              <w:t xml:space="preserve"> Location in Subcontract by Page number and Section</w:t>
            </w:r>
          </w:p>
        </w:tc>
      </w:tr>
      <w:tr w:rsidR="002666FC" w:rsidRPr="00F3172E" w:rsidTr="001078B0">
        <w:trPr>
          <w:trHeight w:val="255"/>
        </w:trPr>
        <w:tc>
          <w:tcPr>
            <w:tcW w:w="7920" w:type="dxa"/>
          </w:tcPr>
          <w:p w:rsidR="00AF07E7" w:rsidRDefault="00944C48">
            <w:pPr>
              <w:pStyle w:val="ListNumber"/>
              <w:numPr>
                <w:ilvl w:val="0"/>
                <w:numId w:val="15"/>
              </w:numPr>
            </w:pPr>
            <w:r w:rsidRPr="00944C48">
              <w:t>The parties to the contract</w:t>
            </w:r>
          </w:p>
        </w:tc>
        <w:tc>
          <w:tcPr>
            <w:tcW w:w="1980" w:type="dxa"/>
          </w:tcPr>
          <w:p w:rsidR="002666FC" w:rsidRPr="00F3172E" w:rsidRDefault="002666FC" w:rsidP="002666FC"/>
        </w:tc>
      </w:tr>
      <w:tr w:rsidR="002666FC" w:rsidRPr="00F3172E" w:rsidTr="001078B0">
        <w:trPr>
          <w:trHeight w:val="368"/>
        </w:trPr>
        <w:tc>
          <w:tcPr>
            <w:tcW w:w="7920" w:type="dxa"/>
          </w:tcPr>
          <w:p w:rsidR="00AF07E7" w:rsidRDefault="00944C48">
            <w:pPr>
              <w:pStyle w:val="ListNumber"/>
            </w:pPr>
            <w:r w:rsidRPr="00944C48">
              <w:t xml:space="preserve">The functions to be performed by the first tier, downstream, or related entity. </w:t>
            </w:r>
            <w:r w:rsidR="002666FC" w:rsidRPr="00F3172E">
              <w:t xml:space="preserve"> Describe</w:t>
            </w:r>
            <w:r w:rsidRPr="00944C48">
              <w:t xml:space="preserve"> the reporting requirements the first tier, downstream, or related entity </w:t>
            </w:r>
            <w:r w:rsidR="002666FC" w:rsidRPr="00F3172E">
              <w:t xml:space="preserve">identified in Section 3.1.1C of the application </w:t>
            </w:r>
            <w:r w:rsidRPr="00944C48">
              <w:t xml:space="preserve">has to the </w:t>
            </w:r>
            <w:r w:rsidR="002666FC" w:rsidRPr="00F3172E">
              <w:t>applicant</w:t>
            </w:r>
            <w:r w:rsidRPr="00944C48">
              <w:t>.</w:t>
            </w:r>
            <w:r w:rsidR="002666FC" w:rsidRPr="00F3172E">
              <w:t xml:space="preserve">  </w:t>
            </w:r>
            <w:r w:rsidRPr="00944C48">
              <w:t>42 CFR §423.505(</w:t>
            </w:r>
            <w:proofErr w:type="spellStart"/>
            <w:r w:rsidRPr="00944C48">
              <w:t>i</w:t>
            </w:r>
            <w:proofErr w:type="spellEnd"/>
            <w:r w:rsidRPr="00944C48">
              <w:t>)(4)(</w:t>
            </w:r>
            <w:proofErr w:type="spellStart"/>
            <w:r w:rsidRPr="00944C48">
              <w:t>i</w:t>
            </w:r>
            <w:proofErr w:type="spellEnd"/>
            <w:r w:rsidRPr="00944C48">
              <w:t>)</w:t>
            </w:r>
          </w:p>
        </w:tc>
        <w:tc>
          <w:tcPr>
            <w:tcW w:w="1980" w:type="dxa"/>
          </w:tcPr>
          <w:p w:rsidR="002666FC" w:rsidRPr="00F3172E" w:rsidRDefault="002666FC" w:rsidP="002666FC"/>
        </w:tc>
      </w:tr>
      <w:tr w:rsidR="002666FC" w:rsidRPr="00F3172E" w:rsidTr="001078B0">
        <w:trPr>
          <w:trHeight w:val="1070"/>
        </w:trPr>
        <w:tc>
          <w:tcPr>
            <w:tcW w:w="7920" w:type="dxa"/>
          </w:tcPr>
          <w:p w:rsidR="00AF07E7" w:rsidRDefault="00944C48">
            <w:pPr>
              <w:pStyle w:val="ListNumber"/>
            </w:pPr>
            <w:r w:rsidRPr="00944C48">
              <w:t>Language clearly indicating that the first tier, downstream, or related entity has agreed to participate in your Medicare Prescription Drug Benefit program (except for a network pharmacy if the existing contract would allow participation in this program).</w:t>
            </w:r>
            <w:r w:rsidR="002666FC" w:rsidRPr="00F3172E">
              <w:t xml:space="preserve"> </w:t>
            </w:r>
          </w:p>
        </w:tc>
        <w:tc>
          <w:tcPr>
            <w:tcW w:w="1980" w:type="dxa"/>
          </w:tcPr>
          <w:p w:rsidR="002666FC" w:rsidRPr="00F3172E" w:rsidRDefault="002666FC" w:rsidP="002666FC"/>
        </w:tc>
      </w:tr>
      <w:tr w:rsidR="002666FC" w:rsidRPr="00F3172E" w:rsidTr="001078B0">
        <w:trPr>
          <w:trHeight w:val="765"/>
        </w:trPr>
        <w:tc>
          <w:tcPr>
            <w:tcW w:w="7920" w:type="dxa"/>
          </w:tcPr>
          <w:p w:rsidR="00AF07E7" w:rsidRDefault="00944C48">
            <w:pPr>
              <w:pStyle w:val="ListNumber"/>
            </w:pPr>
            <w:r w:rsidRPr="00944C48">
              <w:t>Contains flow-down clauses requiring the first tier, downstream, or related entity’s activities to be consistent and comply with the Applicant’s contractual obligations as a Part D sponsor.</w:t>
            </w:r>
            <w:r w:rsidR="002666FC" w:rsidRPr="00F3172E">
              <w:t xml:space="preserve"> </w:t>
            </w:r>
            <w:r w:rsidRPr="00944C48">
              <w:t>42 CFR §423.505(</w:t>
            </w:r>
            <w:proofErr w:type="spellStart"/>
            <w:r w:rsidRPr="00944C48">
              <w:t>i</w:t>
            </w:r>
            <w:proofErr w:type="spellEnd"/>
            <w:r w:rsidRPr="00944C48">
              <w:t>)(3)(iii)</w:t>
            </w:r>
          </w:p>
        </w:tc>
        <w:tc>
          <w:tcPr>
            <w:tcW w:w="1980" w:type="dxa"/>
          </w:tcPr>
          <w:p w:rsidR="002666FC" w:rsidRPr="00F3172E" w:rsidRDefault="002666FC" w:rsidP="002666FC"/>
        </w:tc>
      </w:tr>
      <w:tr w:rsidR="002666FC" w:rsidRPr="00F3172E" w:rsidTr="001078B0">
        <w:trPr>
          <w:trHeight w:val="510"/>
        </w:trPr>
        <w:tc>
          <w:tcPr>
            <w:tcW w:w="7920" w:type="dxa"/>
          </w:tcPr>
          <w:p w:rsidR="00AF07E7" w:rsidRDefault="00944C48">
            <w:pPr>
              <w:pStyle w:val="ListNumber"/>
            </w:pPr>
            <w:r w:rsidRPr="00944C48">
              <w:t>The payment the first tier, downstream, or related entity will receive for performance under the contract, if applicable.</w:t>
            </w:r>
          </w:p>
        </w:tc>
        <w:tc>
          <w:tcPr>
            <w:tcW w:w="1980" w:type="dxa"/>
          </w:tcPr>
          <w:p w:rsidR="002666FC" w:rsidRPr="00F3172E" w:rsidRDefault="002666FC" w:rsidP="002666FC"/>
        </w:tc>
      </w:tr>
      <w:tr w:rsidR="002666FC" w:rsidRPr="00F3172E" w:rsidTr="001078B0">
        <w:trPr>
          <w:trHeight w:val="510"/>
        </w:trPr>
        <w:tc>
          <w:tcPr>
            <w:tcW w:w="7920" w:type="dxa"/>
          </w:tcPr>
          <w:p w:rsidR="00AF07E7" w:rsidRDefault="00944C48">
            <w:pPr>
              <w:pStyle w:val="ListNumber"/>
            </w:pPr>
            <w:r w:rsidRPr="00944C48">
              <w:t>Are signed by a representative of each party with legal authority to bind the entity.</w:t>
            </w:r>
          </w:p>
        </w:tc>
        <w:tc>
          <w:tcPr>
            <w:tcW w:w="1980" w:type="dxa"/>
          </w:tcPr>
          <w:p w:rsidR="002666FC" w:rsidRPr="00F3172E" w:rsidRDefault="002666FC" w:rsidP="002666FC"/>
        </w:tc>
      </w:tr>
      <w:tr w:rsidR="002666FC" w:rsidRPr="00F3172E" w:rsidTr="001078B0">
        <w:trPr>
          <w:trHeight w:val="765"/>
        </w:trPr>
        <w:tc>
          <w:tcPr>
            <w:tcW w:w="7920" w:type="dxa"/>
          </w:tcPr>
          <w:p w:rsidR="00AF07E7" w:rsidRDefault="00944C48">
            <w:pPr>
              <w:pStyle w:val="ListNumber"/>
            </w:pPr>
            <w:r w:rsidRPr="00944C48">
              <w:t>Language obligating the first tier, downstream, or related entity to abide by all applicable Federal laws and regulations and CMS instructions. 42 CFR §423.505(</w:t>
            </w:r>
            <w:proofErr w:type="spellStart"/>
            <w:r w:rsidRPr="00944C48">
              <w:t>i</w:t>
            </w:r>
            <w:proofErr w:type="spellEnd"/>
            <w:r w:rsidRPr="00944C48">
              <w:t>)(4)(iv)</w:t>
            </w:r>
          </w:p>
        </w:tc>
        <w:tc>
          <w:tcPr>
            <w:tcW w:w="1980" w:type="dxa"/>
          </w:tcPr>
          <w:p w:rsidR="002666FC" w:rsidRPr="00F3172E" w:rsidRDefault="002666FC" w:rsidP="002666FC"/>
        </w:tc>
      </w:tr>
      <w:tr w:rsidR="002666FC" w:rsidRPr="00F3172E" w:rsidTr="001078B0">
        <w:trPr>
          <w:trHeight w:val="1020"/>
        </w:trPr>
        <w:tc>
          <w:tcPr>
            <w:tcW w:w="7920" w:type="dxa"/>
          </w:tcPr>
          <w:p w:rsidR="00AF07E7" w:rsidRDefault="00944C48">
            <w:pPr>
              <w:pStyle w:val="ListNumber"/>
            </w:pPr>
            <w:r w:rsidRPr="00944C48">
              <w:t>Language obligating the first tier, downstream, or related entity to abide by State and Federal privacy and security requirements, including the confidentiality and security provisions stated in the regulations for the program at 42 CFR §423.136.</w:t>
            </w:r>
            <w:r w:rsidR="002666FC" w:rsidRPr="00F3172E">
              <w:t xml:space="preserve"> </w:t>
            </w:r>
          </w:p>
        </w:tc>
        <w:tc>
          <w:tcPr>
            <w:tcW w:w="1980" w:type="dxa"/>
          </w:tcPr>
          <w:p w:rsidR="002666FC" w:rsidRPr="00F3172E" w:rsidRDefault="002666FC" w:rsidP="002666FC"/>
        </w:tc>
      </w:tr>
    </w:tbl>
    <w:p w:rsidR="001078B0" w:rsidRDefault="001078B0">
      <w:r>
        <w:br w:type="page"/>
      </w: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920"/>
        <w:gridCol w:w="1980"/>
      </w:tblGrid>
      <w:tr w:rsidR="002666FC" w:rsidRPr="00F3172E" w:rsidTr="001078B0">
        <w:trPr>
          <w:trHeight w:val="1275"/>
        </w:trPr>
        <w:tc>
          <w:tcPr>
            <w:tcW w:w="7920" w:type="dxa"/>
          </w:tcPr>
          <w:p w:rsidR="00F3172E" w:rsidRPr="00F3172E" w:rsidRDefault="002666FC" w:rsidP="00931260">
            <w:pPr>
              <w:pStyle w:val="ListNumber"/>
            </w:pPr>
            <w:r w:rsidRPr="00F3172E">
              <w:lastRenderedPageBreak/>
              <w:t>Language</w:t>
            </w:r>
            <w:r w:rsidR="00FA4891" w:rsidRPr="00F3172E">
              <w:t xml:space="preserve"> ensuring that the first tier, downstream, or related entity will make its books and other records available in accordance with 42 CFR 423.505(e)(2) and 42 CFR 423.505(</w:t>
            </w:r>
            <w:proofErr w:type="spellStart"/>
            <w:r w:rsidR="00FA4891" w:rsidRPr="00F3172E">
              <w:t>i</w:t>
            </w:r>
            <w:proofErr w:type="spellEnd"/>
            <w:r w:rsidR="00FA4891" w:rsidRPr="00F3172E">
              <w:t>)(2).  Generally stated these regulations give HHS, the Comptroller General, or their designees the right to audit, evaluate and inspect any books, contracts, records, including medical records and documentation involving transactions related to CMS’ contract with the Part D sponsor and that these rights continue for a period of 10 years from the final date of the contract period or the date of audit completion, whichever is later.  42 CFR §423.505</w:t>
            </w:r>
          </w:p>
        </w:tc>
        <w:tc>
          <w:tcPr>
            <w:tcW w:w="1980" w:type="dxa"/>
          </w:tcPr>
          <w:p w:rsidR="002666FC" w:rsidRPr="00F3172E" w:rsidRDefault="002666FC" w:rsidP="002666FC">
            <w:pPr>
              <w:rPr>
                <w:rFonts w:cs="Arial"/>
              </w:rPr>
            </w:pPr>
          </w:p>
        </w:tc>
      </w:tr>
      <w:tr w:rsidR="002666FC" w:rsidRPr="00F3172E" w:rsidTr="001078B0">
        <w:trPr>
          <w:trHeight w:val="765"/>
        </w:trPr>
        <w:tc>
          <w:tcPr>
            <w:tcW w:w="7920" w:type="dxa"/>
          </w:tcPr>
          <w:p w:rsidR="00AF07E7" w:rsidRDefault="00944C48">
            <w:pPr>
              <w:pStyle w:val="ListNumber"/>
            </w:pPr>
            <w:r w:rsidRPr="00944C48">
              <w:t>Language stating that the first tier, downstream, or related entity will ensure that beneficiaries are not held liable for fees that are the responsibility of the Applicant. 42 CFR §423.505(</w:t>
            </w:r>
            <w:proofErr w:type="spellStart"/>
            <w:r w:rsidRPr="00944C48">
              <w:t>i</w:t>
            </w:r>
            <w:proofErr w:type="spellEnd"/>
            <w:r w:rsidRPr="00944C48">
              <w:t>)(3)(</w:t>
            </w:r>
            <w:proofErr w:type="spellStart"/>
            <w:r w:rsidRPr="00944C48">
              <w:t>i</w:t>
            </w:r>
            <w:proofErr w:type="spellEnd"/>
            <w:r w:rsidRPr="00944C48">
              <w:t>)</w:t>
            </w:r>
          </w:p>
        </w:tc>
        <w:tc>
          <w:tcPr>
            <w:tcW w:w="1980" w:type="dxa"/>
          </w:tcPr>
          <w:p w:rsidR="002666FC" w:rsidRPr="00F3172E" w:rsidRDefault="002666FC" w:rsidP="002666FC"/>
        </w:tc>
      </w:tr>
      <w:tr w:rsidR="002666FC" w:rsidRPr="00F3172E" w:rsidTr="001078B0">
        <w:trPr>
          <w:trHeight w:val="765"/>
        </w:trPr>
        <w:tc>
          <w:tcPr>
            <w:tcW w:w="7920" w:type="dxa"/>
          </w:tcPr>
          <w:p w:rsidR="00AF07E7" w:rsidRDefault="002666FC">
            <w:pPr>
              <w:pStyle w:val="ListNumber"/>
            </w:pPr>
            <w:r w:rsidRPr="00F3172E">
              <w:t>Language ensuring</w:t>
            </w:r>
            <w:r w:rsidR="00944C48" w:rsidRPr="00944C48">
              <w:t xml:space="preserve"> that if the Applicant, upon becoming a Part D sponsor, delegates an activity or responsibility to the first tier, downstream, or related entity, that such activity or responsibility may be revoked if CMS or the</w:t>
            </w:r>
            <w:r w:rsidRPr="00F3172E">
              <w:t xml:space="preserve"> Part D</w:t>
            </w:r>
            <w:r w:rsidR="00944C48" w:rsidRPr="00944C48">
              <w:t xml:space="preserve"> sponsor determines the first tier, downstream, or related entity has not performed satisfactorily.  Note:  The contract/administrative services agreement may include remedies in lieu of revocation to address this requirement. </w:t>
            </w:r>
            <w:r w:rsidRPr="00F3172E">
              <w:t xml:space="preserve"> </w:t>
            </w:r>
            <w:r w:rsidR="00944C48" w:rsidRPr="00944C48">
              <w:t>42 CFR §423.505(</w:t>
            </w:r>
            <w:proofErr w:type="spellStart"/>
            <w:r w:rsidR="00944C48" w:rsidRPr="00944C48">
              <w:t>i</w:t>
            </w:r>
            <w:proofErr w:type="spellEnd"/>
            <w:r w:rsidR="00944C48" w:rsidRPr="00944C48">
              <w:t>)(4)(ii)</w:t>
            </w:r>
          </w:p>
        </w:tc>
        <w:tc>
          <w:tcPr>
            <w:tcW w:w="1980" w:type="dxa"/>
          </w:tcPr>
          <w:p w:rsidR="002666FC" w:rsidRPr="00F3172E" w:rsidRDefault="002666FC" w:rsidP="002666FC"/>
        </w:tc>
      </w:tr>
      <w:tr w:rsidR="002666FC" w:rsidRPr="00F3172E" w:rsidTr="001078B0">
        <w:trPr>
          <w:trHeight w:val="765"/>
        </w:trPr>
        <w:tc>
          <w:tcPr>
            <w:tcW w:w="7920" w:type="dxa"/>
          </w:tcPr>
          <w:p w:rsidR="00AF07E7" w:rsidRDefault="00944C48">
            <w:pPr>
              <w:pStyle w:val="ListNumber"/>
            </w:pPr>
            <w:r w:rsidRPr="00944C48">
              <w:t>Language specifying that the Applicant, upon becoming a Part D sponsor, will monitor the performance of the first tier, downstream, or related entity on an ongoing basis. 42 CFR §423.505(</w:t>
            </w:r>
            <w:proofErr w:type="spellStart"/>
            <w:r w:rsidRPr="00944C48">
              <w:t>i</w:t>
            </w:r>
            <w:proofErr w:type="spellEnd"/>
            <w:r w:rsidRPr="00944C48">
              <w:t>)(4)(iii)</w:t>
            </w:r>
          </w:p>
        </w:tc>
        <w:tc>
          <w:tcPr>
            <w:tcW w:w="1980" w:type="dxa"/>
          </w:tcPr>
          <w:p w:rsidR="002666FC" w:rsidRPr="00F3172E" w:rsidRDefault="002666FC" w:rsidP="002666FC"/>
        </w:tc>
      </w:tr>
      <w:tr w:rsidR="002666FC" w:rsidRPr="00F3172E" w:rsidTr="001078B0">
        <w:trPr>
          <w:trHeight w:val="1020"/>
        </w:trPr>
        <w:tc>
          <w:tcPr>
            <w:tcW w:w="7920" w:type="dxa"/>
          </w:tcPr>
          <w:p w:rsidR="00AF07E7" w:rsidRDefault="00944C48">
            <w:pPr>
              <w:pStyle w:val="ListNumber"/>
            </w:pPr>
            <w:r w:rsidRPr="00944C48">
              <w:t>Language that the Part D sponsor retains the right to approve, suspend, or terminate any arrangement with a pharmacy if the first tier, downstream, or related entity will establish the pharmacy network or select pharmacies to be included in the network. 42 CFR §423.505(</w:t>
            </w:r>
            <w:proofErr w:type="spellStart"/>
            <w:r w:rsidRPr="00944C48">
              <w:t>i</w:t>
            </w:r>
            <w:proofErr w:type="spellEnd"/>
            <w:r w:rsidRPr="00944C48">
              <w:t>)(5)</w:t>
            </w:r>
          </w:p>
        </w:tc>
        <w:tc>
          <w:tcPr>
            <w:tcW w:w="1980" w:type="dxa"/>
          </w:tcPr>
          <w:p w:rsidR="002666FC" w:rsidRPr="00F3172E" w:rsidRDefault="002666FC" w:rsidP="002666FC"/>
        </w:tc>
      </w:tr>
      <w:tr w:rsidR="002666FC" w:rsidRPr="00F3172E" w:rsidTr="001078B0">
        <w:trPr>
          <w:trHeight w:val="620"/>
        </w:trPr>
        <w:tc>
          <w:tcPr>
            <w:tcW w:w="7920" w:type="dxa"/>
          </w:tcPr>
          <w:p w:rsidR="00AF07E7" w:rsidRDefault="00944C48">
            <w:pPr>
              <w:pStyle w:val="ListNumber"/>
            </w:pPr>
            <w:r w:rsidRPr="00944C48">
              <w:t>Language that if the first tier, downstream, or related entity will establish the pharmacy network or select pharmacies to be included in the network contain language that payment to such pharmacies (excluding long-term care and mail order) shall be issued, mailed, or otherwise transmitted with respect to all clean claims submitted by or on behalf of pharmacies within 14 days for electronic claims and within 30 days for claims submitted otherwise. 42 CFR §423.505(</w:t>
            </w:r>
            <w:proofErr w:type="spellStart"/>
            <w:r w:rsidRPr="00944C48">
              <w:t>i</w:t>
            </w:r>
            <w:proofErr w:type="spellEnd"/>
            <w:r w:rsidRPr="00944C48">
              <w:t>)(3)(vi)</w:t>
            </w:r>
          </w:p>
        </w:tc>
        <w:tc>
          <w:tcPr>
            <w:tcW w:w="1980" w:type="dxa"/>
          </w:tcPr>
          <w:p w:rsidR="002666FC" w:rsidRPr="00F3172E" w:rsidRDefault="002666FC" w:rsidP="002666FC"/>
        </w:tc>
      </w:tr>
    </w:tbl>
    <w:p w:rsidR="001078B0" w:rsidRDefault="001078B0">
      <w:r>
        <w:br w:type="page"/>
      </w: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920"/>
        <w:gridCol w:w="1980"/>
      </w:tblGrid>
      <w:tr w:rsidR="002666FC" w:rsidRPr="00F3172E" w:rsidTr="001078B0">
        <w:trPr>
          <w:trHeight w:val="800"/>
        </w:trPr>
        <w:tc>
          <w:tcPr>
            <w:tcW w:w="7920" w:type="dxa"/>
          </w:tcPr>
          <w:p w:rsidR="00F3172E" w:rsidRPr="00F3172E" w:rsidRDefault="00FA4891" w:rsidP="00931260">
            <w:pPr>
              <w:pStyle w:val="ListNumber"/>
            </w:pPr>
            <w:r w:rsidRPr="00F3172E">
              <w:lastRenderedPageBreak/>
              <w:t xml:space="preserve">Language that if the first tier, downstream, or related entity will establish the pharmacy network or select pharmacies to be included in the network </w:t>
            </w:r>
            <w:r w:rsidR="002666FC" w:rsidRPr="00F3172E">
              <w:t>and a prescription drug pricing</w:t>
            </w:r>
            <w:r w:rsidRPr="00F3172E">
              <w:t xml:space="preserve"> standard is used for </w:t>
            </w:r>
            <w:proofErr w:type="spellStart"/>
            <w:r w:rsidRPr="00F3172E">
              <w:t>reimbursement</w:t>
            </w:r>
            <w:proofErr w:type="gramStart"/>
            <w:r w:rsidRPr="00F3172E">
              <w:t>,</w:t>
            </w:r>
            <w:r w:rsidR="002666FC" w:rsidRPr="00F3172E">
              <w:t>identifies</w:t>
            </w:r>
            <w:proofErr w:type="spellEnd"/>
            <w:proofErr w:type="gramEnd"/>
            <w:r w:rsidRPr="00F3172E">
              <w:t xml:space="preserve"> the source used by the Part D sponsor for the </w:t>
            </w:r>
            <w:r w:rsidR="002666FC" w:rsidRPr="00F3172E">
              <w:t xml:space="preserve">prescription drug pricing </w:t>
            </w:r>
            <w:r w:rsidRPr="00F3172E">
              <w:t>standard of reimbursement. 42 CFR §423.505(</w:t>
            </w:r>
            <w:proofErr w:type="spellStart"/>
            <w:r w:rsidRPr="00F3172E">
              <w:t>i</w:t>
            </w:r>
            <w:proofErr w:type="spellEnd"/>
            <w:r w:rsidRPr="00F3172E">
              <w:t>)(3)(viii)(B)</w:t>
            </w:r>
          </w:p>
        </w:tc>
        <w:tc>
          <w:tcPr>
            <w:tcW w:w="1980" w:type="dxa"/>
          </w:tcPr>
          <w:p w:rsidR="002666FC" w:rsidRPr="00F3172E" w:rsidRDefault="002666FC" w:rsidP="002666FC">
            <w:pPr>
              <w:rPr>
                <w:rFonts w:cs="Arial"/>
              </w:rPr>
            </w:pPr>
          </w:p>
        </w:tc>
      </w:tr>
      <w:tr w:rsidR="002666FC" w:rsidRPr="00F3172E" w:rsidTr="001078B0">
        <w:trPr>
          <w:trHeight w:val="2510"/>
        </w:trPr>
        <w:tc>
          <w:tcPr>
            <w:tcW w:w="7920" w:type="dxa"/>
          </w:tcPr>
          <w:p w:rsidR="00F3172E" w:rsidRPr="00F3172E" w:rsidRDefault="002666FC" w:rsidP="00931260">
            <w:pPr>
              <w:pStyle w:val="ListNumber"/>
            </w:pPr>
            <w:r w:rsidRPr="00F3172E">
              <w:t>If</w:t>
            </w:r>
            <w:r w:rsidR="00FA4891" w:rsidRPr="00F3172E">
              <w:t xml:space="preserve"> the first tier, downstream, or related entity will establish the pharmacy network or select pharmacies to be included in the network </w:t>
            </w:r>
            <w:r w:rsidRPr="00F3172E">
              <w:t>and a prescription drug pricing standard is used for reimbursement, a provision requiring</w:t>
            </w:r>
            <w:r w:rsidR="00FA4891" w:rsidRPr="00F3172E">
              <w:t xml:space="preserve"> that updates to such a </w:t>
            </w:r>
            <w:r w:rsidRPr="00F3172E">
              <w:t>standard</w:t>
            </w:r>
            <w:r w:rsidR="00FA4891" w:rsidRPr="00F3172E">
              <w:t xml:space="preserve"> occur not less frequently than once every 7 days beginning with an initial update on January 1 of each year, to accurately reflect the market price of acquiring the drug. 42 CFR §423.505(</w:t>
            </w:r>
            <w:proofErr w:type="spellStart"/>
            <w:r w:rsidR="00FA4891" w:rsidRPr="00F3172E">
              <w:t>i</w:t>
            </w:r>
            <w:proofErr w:type="spellEnd"/>
            <w:r w:rsidR="00FA4891" w:rsidRPr="00F3172E">
              <w:t>)(3)(viii)(A)</w:t>
            </w:r>
          </w:p>
        </w:tc>
        <w:tc>
          <w:tcPr>
            <w:tcW w:w="1980" w:type="dxa"/>
          </w:tcPr>
          <w:p w:rsidR="002666FC" w:rsidRPr="00F3172E" w:rsidRDefault="002666FC" w:rsidP="002666FC">
            <w:pPr>
              <w:rPr>
                <w:rFonts w:cs="Arial"/>
              </w:rPr>
            </w:pPr>
          </w:p>
        </w:tc>
      </w:tr>
      <w:tr w:rsidR="002666FC" w:rsidRPr="00F3172E" w:rsidTr="001078B0">
        <w:trPr>
          <w:trHeight w:val="2420"/>
        </w:trPr>
        <w:tc>
          <w:tcPr>
            <w:tcW w:w="7920" w:type="dxa"/>
          </w:tcPr>
          <w:p w:rsidR="00F3172E" w:rsidRPr="00F3172E" w:rsidRDefault="002666FC" w:rsidP="00931260">
            <w:pPr>
              <w:pStyle w:val="ListNumber"/>
            </w:pPr>
            <w:r w:rsidRPr="00F3172E">
              <w:t>If</w:t>
            </w:r>
            <w:r w:rsidR="00FA4891" w:rsidRPr="00F3172E">
              <w:t xml:space="preserve"> the first tier, downstream, or related entity will establish the pharmacy network or select pharmacies to be included in the network language requiring the network pharmacies to submit claims to the Part D sponsor or first tier, downstream or related entity whenever the membership ID card is presented or on file at the pharmacy unless the enrollee expressly requests that a particular claim not be submitted. 42 CFR §423.120(c)(3)</w:t>
            </w:r>
          </w:p>
        </w:tc>
        <w:tc>
          <w:tcPr>
            <w:tcW w:w="1980" w:type="dxa"/>
          </w:tcPr>
          <w:p w:rsidR="002666FC" w:rsidRPr="00F3172E" w:rsidRDefault="002666FC" w:rsidP="002666FC">
            <w:pPr>
              <w:rPr>
                <w:rFonts w:cs="Arial"/>
              </w:rPr>
            </w:pPr>
          </w:p>
        </w:tc>
      </w:tr>
      <w:tr w:rsidR="002666FC" w:rsidRPr="00F3172E" w:rsidTr="001078B0">
        <w:trPr>
          <w:trHeight w:val="2483"/>
        </w:trPr>
        <w:tc>
          <w:tcPr>
            <w:tcW w:w="7920" w:type="dxa"/>
          </w:tcPr>
          <w:p w:rsidR="00F3172E" w:rsidRPr="00F3172E" w:rsidRDefault="00FA4891" w:rsidP="00931260">
            <w:pPr>
              <w:pStyle w:val="ListNumber"/>
            </w:pPr>
            <w:r w:rsidRPr="00F3172E">
              <w:t xml:space="preserve">Language that if the first tier, downstream, or related entity will adjudicate and process claims at the point of sale and/or negotiate with prescription drug manufacturers and others for rebates, discounts, or other price concessions on prescription drugs contain language </w:t>
            </w:r>
            <w:r w:rsidR="002666FC" w:rsidRPr="00F3172E">
              <w:t xml:space="preserve">requiring </w:t>
            </w:r>
            <w:r w:rsidRPr="00F3172E">
              <w:t>that the first tier, downstream, or related entity will comply with the reporting requirements established in Section 6005 of the Affordable Care Act.</w:t>
            </w:r>
          </w:p>
        </w:tc>
        <w:tc>
          <w:tcPr>
            <w:tcW w:w="1980" w:type="dxa"/>
          </w:tcPr>
          <w:p w:rsidR="002666FC" w:rsidRPr="00F3172E" w:rsidRDefault="002666FC" w:rsidP="002666FC">
            <w:pPr>
              <w:rPr>
                <w:rFonts w:cs="Arial"/>
              </w:rPr>
            </w:pPr>
          </w:p>
        </w:tc>
      </w:tr>
    </w:tbl>
    <w:p w:rsidR="001078B0" w:rsidRDefault="001078B0" w:rsidP="001078B0">
      <w:pPr>
        <w:pStyle w:val="Heading3"/>
        <w:numPr>
          <w:ilvl w:val="0"/>
          <w:numId w:val="0"/>
        </w:numPr>
        <w:ind w:left="720"/>
      </w:pPr>
    </w:p>
    <w:p w:rsidR="001078B0" w:rsidRDefault="001078B0" w:rsidP="001078B0">
      <w:pPr>
        <w:rPr>
          <w:rFonts w:cs="Arial"/>
          <w:sz w:val="26"/>
          <w:szCs w:val="26"/>
        </w:rPr>
      </w:pPr>
      <w:r>
        <w:br w:type="page"/>
      </w:r>
    </w:p>
    <w:p w:rsidR="001E437E" w:rsidRDefault="001E437E" w:rsidP="001E437E">
      <w:pPr>
        <w:pStyle w:val="Heading3"/>
      </w:pPr>
      <w:bookmarkStart w:id="33" w:name="_Toc295485525"/>
      <w:r>
        <w:lastRenderedPageBreak/>
        <w:t xml:space="preserve">Requirements for </w:t>
      </w:r>
      <w:r w:rsidR="005D7D3D">
        <w:t xml:space="preserve">Long Term Care </w:t>
      </w:r>
      <w:r>
        <w:t>Pharmacy Access Contracts</w:t>
      </w:r>
      <w:bookmarkEnd w:id="33"/>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10"/>
        <w:gridCol w:w="1890"/>
      </w:tblGrid>
      <w:tr w:rsidR="001E437E" w:rsidRPr="00F3172E" w:rsidTr="00DD03D7">
        <w:trPr>
          <w:trHeight w:val="645"/>
        </w:trPr>
        <w:tc>
          <w:tcPr>
            <w:tcW w:w="9900" w:type="dxa"/>
            <w:gridSpan w:val="2"/>
            <w:tcBorders>
              <w:bottom w:val="single" w:sz="4" w:space="0" w:color="auto"/>
            </w:tcBorders>
          </w:tcPr>
          <w:p w:rsidR="001E437E" w:rsidRPr="00F3172E" w:rsidRDefault="001E437E" w:rsidP="001E437E">
            <w:pPr>
              <w:rPr>
                <w:rFonts w:cs="Arial"/>
              </w:rPr>
            </w:pPr>
            <w:r w:rsidRPr="00F3172E">
              <w:rPr>
                <w:rFonts w:cs="Arial"/>
                <w:b/>
              </w:rPr>
              <w:t>INSTRUCTIONS</w:t>
            </w:r>
            <w:r w:rsidRPr="00F3172E">
              <w:rPr>
                <w:rFonts w:cs="Arial"/>
              </w:rPr>
              <w:t xml:space="preserve">: Applicants must complete the following chart (which contains applicable requirements from above AND additional requirements specific to Pharmacy Access) for each </w:t>
            </w:r>
            <w:r w:rsidR="005D7D3D" w:rsidRPr="00F3172E">
              <w:rPr>
                <w:rFonts w:cs="Arial"/>
              </w:rPr>
              <w:t xml:space="preserve">long term care </w:t>
            </w:r>
            <w:r w:rsidRPr="00F3172E">
              <w:rPr>
                <w:rFonts w:cs="Arial"/>
              </w:rPr>
              <w:t xml:space="preserve">pharmacy contract template submitted.   Applicants must identify where specifically (i.e., section numbers, page numbers, paragraph numbers, etc.) in each contract template the following elements are found.  [E.g., Medicare Part D Long-Term Care Pharmacy Addendum, page 14, section 3.2, paragraph 2.]  </w:t>
            </w:r>
          </w:p>
        </w:tc>
      </w:tr>
      <w:tr w:rsidR="001E437E" w:rsidRPr="00F3172E" w:rsidTr="00DD03D7">
        <w:trPr>
          <w:trHeight w:val="645"/>
        </w:trPr>
        <w:tc>
          <w:tcPr>
            <w:tcW w:w="9900" w:type="dxa"/>
            <w:gridSpan w:val="2"/>
            <w:shd w:val="clear" w:color="auto" w:fill="E0E0E0"/>
          </w:tcPr>
          <w:p w:rsidR="001E437E" w:rsidRPr="00F3172E" w:rsidRDefault="00944C48" w:rsidP="001E437E">
            <w:r w:rsidRPr="00944C48">
              <w:t>The provisions listed below must be in all pharmacy contracts.  If contracts reference policies and procedures with which the pharmacy must comply, provide the relevant documentation as evidence and cite this documentation accordingly.</w:t>
            </w:r>
          </w:p>
        </w:tc>
      </w:tr>
      <w:tr w:rsidR="005D7D3D" w:rsidRPr="00F3172E" w:rsidTr="001078B0">
        <w:trPr>
          <w:trHeight w:val="255"/>
        </w:trPr>
        <w:tc>
          <w:tcPr>
            <w:tcW w:w="8010" w:type="dxa"/>
            <w:shd w:val="clear" w:color="auto" w:fill="E0E0E0"/>
          </w:tcPr>
          <w:p w:rsidR="005D7D3D" w:rsidRPr="00F3172E" w:rsidRDefault="00944C48" w:rsidP="001E437E">
            <w:pPr>
              <w:rPr>
                <w:b/>
              </w:rPr>
            </w:pPr>
            <w:r w:rsidRPr="00944C48">
              <w:rPr>
                <w:b/>
              </w:rPr>
              <w:t>Requirement</w:t>
            </w:r>
          </w:p>
        </w:tc>
        <w:tc>
          <w:tcPr>
            <w:tcW w:w="1890" w:type="dxa"/>
            <w:shd w:val="clear" w:color="auto" w:fill="E0E0E0"/>
          </w:tcPr>
          <w:p w:rsidR="005D7D3D" w:rsidRPr="00F3172E" w:rsidRDefault="00944C48" w:rsidP="001E437E">
            <w:pPr>
              <w:rPr>
                <w:b/>
              </w:rPr>
            </w:pPr>
            <w:r w:rsidRPr="00944C48">
              <w:rPr>
                <w:b/>
              </w:rPr>
              <w:t>Citation</w:t>
            </w:r>
          </w:p>
        </w:tc>
      </w:tr>
      <w:tr w:rsidR="005D7D3D" w:rsidRPr="00F3172E" w:rsidTr="001078B0">
        <w:trPr>
          <w:trHeight w:val="413"/>
        </w:trPr>
        <w:tc>
          <w:tcPr>
            <w:tcW w:w="8010" w:type="dxa"/>
          </w:tcPr>
          <w:p w:rsidR="00AF07E7" w:rsidRDefault="00944C48">
            <w:pPr>
              <w:pStyle w:val="ListNumber"/>
              <w:numPr>
                <w:ilvl w:val="0"/>
                <w:numId w:val="16"/>
              </w:numPr>
            </w:pPr>
            <w:r w:rsidRPr="00944C48">
              <w:t xml:space="preserve">The functions to be performed by the first tier, downstream, or related entity. </w:t>
            </w:r>
            <w:r w:rsidR="005D7D3D" w:rsidRPr="00F3172E">
              <w:t xml:space="preserve"> </w:t>
            </w:r>
            <w:r w:rsidRPr="00944C48">
              <w:t xml:space="preserve">Describes the reporting requirements the first tier, downstream, or related entity identified in </w:t>
            </w:r>
            <w:r w:rsidR="005D7D3D" w:rsidRPr="00F3172E">
              <w:t xml:space="preserve">Section 3.1.1C of </w:t>
            </w:r>
            <w:r w:rsidRPr="00944C48">
              <w:t xml:space="preserve">the application has to the Applicant. </w:t>
            </w:r>
            <w:r w:rsidR="005D7D3D" w:rsidRPr="00F3172E">
              <w:t xml:space="preserve"> </w:t>
            </w:r>
            <w:r w:rsidRPr="00944C48">
              <w:t>42 CFR §423.</w:t>
            </w:r>
            <w:r w:rsidR="005D7D3D" w:rsidRPr="00F3172E">
              <w:t>505</w:t>
            </w:r>
            <w:r w:rsidRPr="00944C48">
              <w:t>(</w:t>
            </w:r>
            <w:proofErr w:type="spellStart"/>
            <w:r w:rsidRPr="00944C48">
              <w:t>i</w:t>
            </w:r>
            <w:proofErr w:type="spellEnd"/>
            <w:r w:rsidRPr="00944C48">
              <w:t>)(4)(</w:t>
            </w:r>
            <w:proofErr w:type="spellStart"/>
            <w:r w:rsidRPr="00944C48">
              <w:t>i</w:t>
            </w:r>
            <w:proofErr w:type="spellEnd"/>
            <w:r w:rsidRPr="00944C48">
              <w:t>)</w:t>
            </w:r>
          </w:p>
        </w:tc>
        <w:tc>
          <w:tcPr>
            <w:tcW w:w="1890" w:type="dxa"/>
          </w:tcPr>
          <w:p w:rsidR="005D7D3D" w:rsidRPr="00F3172E" w:rsidRDefault="005D7D3D" w:rsidP="001E437E"/>
        </w:tc>
      </w:tr>
      <w:tr w:rsidR="005D7D3D" w:rsidRPr="00F3172E" w:rsidTr="001078B0">
        <w:trPr>
          <w:trHeight w:val="765"/>
        </w:trPr>
        <w:tc>
          <w:tcPr>
            <w:tcW w:w="8010" w:type="dxa"/>
          </w:tcPr>
          <w:p w:rsidR="00AF07E7" w:rsidRDefault="00944C48">
            <w:pPr>
              <w:pStyle w:val="ListNumber"/>
            </w:pPr>
            <w:r w:rsidRPr="00944C48">
              <w:t>Language obligating the first tier, downstream, or related entity to abide by all applicable Federal laws and regulations and CMS instructions. 42 CFR §423.</w:t>
            </w:r>
            <w:r w:rsidR="005D7D3D" w:rsidRPr="00F3172E">
              <w:t>505</w:t>
            </w:r>
            <w:r w:rsidRPr="00944C48">
              <w:t>(</w:t>
            </w:r>
            <w:proofErr w:type="spellStart"/>
            <w:r w:rsidRPr="00944C48">
              <w:t>i</w:t>
            </w:r>
            <w:proofErr w:type="spellEnd"/>
            <w:r w:rsidRPr="00944C48">
              <w:t>)(4)(iv)</w:t>
            </w:r>
          </w:p>
        </w:tc>
        <w:tc>
          <w:tcPr>
            <w:tcW w:w="1890" w:type="dxa"/>
          </w:tcPr>
          <w:p w:rsidR="005D7D3D" w:rsidRPr="00F3172E" w:rsidRDefault="005D7D3D" w:rsidP="001E437E"/>
        </w:tc>
      </w:tr>
      <w:tr w:rsidR="005D7D3D" w:rsidRPr="00F3172E" w:rsidTr="001078B0">
        <w:trPr>
          <w:trHeight w:val="1020"/>
        </w:trPr>
        <w:tc>
          <w:tcPr>
            <w:tcW w:w="8010" w:type="dxa"/>
          </w:tcPr>
          <w:p w:rsidR="00AF07E7" w:rsidRDefault="00944C48">
            <w:pPr>
              <w:pStyle w:val="ListNumber"/>
            </w:pPr>
            <w:r w:rsidRPr="00944C48">
              <w:t xml:space="preserve">Language obligating the first tier, downstream, or related entity to abide by State and Federal privacy and security requirements, including the confidentiality and security provisions stated in the regulations for the program at 42 CFR §423.136. </w:t>
            </w:r>
          </w:p>
        </w:tc>
        <w:tc>
          <w:tcPr>
            <w:tcW w:w="1890" w:type="dxa"/>
          </w:tcPr>
          <w:p w:rsidR="005D7D3D" w:rsidRPr="00F3172E" w:rsidRDefault="005D7D3D" w:rsidP="001E437E"/>
        </w:tc>
      </w:tr>
      <w:tr w:rsidR="005D7D3D" w:rsidRPr="00F3172E" w:rsidTr="001078B0">
        <w:trPr>
          <w:trHeight w:val="710"/>
        </w:trPr>
        <w:tc>
          <w:tcPr>
            <w:tcW w:w="8010" w:type="dxa"/>
          </w:tcPr>
          <w:p w:rsidR="00AF07E7" w:rsidRDefault="005D7D3D">
            <w:pPr>
              <w:pStyle w:val="ListNumber"/>
            </w:pPr>
            <w:r w:rsidRPr="00F3172E">
              <w:t>Language</w:t>
            </w:r>
            <w:r w:rsidR="00944C48" w:rsidRPr="00944C48">
              <w:rPr>
                <w:sz w:val="16"/>
                <w:szCs w:val="16"/>
              </w:rPr>
              <w:t xml:space="preserve"> ensuring that the first tier, downstream, or related entity will make its books and other records available in accordance with 42 CFR 423.505(e)(2) and 42 CFR 423.505(</w:t>
            </w:r>
            <w:proofErr w:type="spellStart"/>
            <w:r w:rsidR="00944C48" w:rsidRPr="00944C48">
              <w:rPr>
                <w:sz w:val="16"/>
                <w:szCs w:val="16"/>
              </w:rPr>
              <w:t>i</w:t>
            </w:r>
            <w:proofErr w:type="spellEnd"/>
            <w:r w:rsidR="00944C48" w:rsidRPr="00944C48">
              <w:rPr>
                <w:sz w:val="16"/>
                <w:szCs w:val="16"/>
              </w:rPr>
              <w:t>)(2).  Generally stated these regulations give HHS, the Comptroller General, or their designees the right to audit, evaluate and inspect any books, contracts, records, including medical records and documentation involving transactions related to CMS’ contract with the Part D sponsor and that these rights continue for a period of 10 years from the final date of the contract period or the date of audit completion, whichever is later. 42 CFR §423.505</w:t>
            </w:r>
            <w:r w:rsidRPr="00F3172E">
              <w:t xml:space="preserve"> </w:t>
            </w:r>
          </w:p>
        </w:tc>
        <w:tc>
          <w:tcPr>
            <w:tcW w:w="1890" w:type="dxa"/>
          </w:tcPr>
          <w:p w:rsidR="005D7D3D" w:rsidRPr="00F3172E" w:rsidRDefault="005D7D3D" w:rsidP="001E437E"/>
        </w:tc>
      </w:tr>
      <w:tr w:rsidR="005D7D3D" w:rsidRPr="00F3172E" w:rsidTr="001078B0">
        <w:trPr>
          <w:trHeight w:val="765"/>
        </w:trPr>
        <w:tc>
          <w:tcPr>
            <w:tcW w:w="8010" w:type="dxa"/>
          </w:tcPr>
          <w:p w:rsidR="00AF07E7" w:rsidRDefault="00944C48">
            <w:pPr>
              <w:pStyle w:val="ListNumber"/>
            </w:pPr>
            <w:r w:rsidRPr="00944C48">
              <w:t>Language stating that the first tier, downstream, or related entity will ensure that beneficiaries are not held liable for fees that are the responsibility of the Applicant. 42 CFR §423.505(</w:t>
            </w:r>
            <w:proofErr w:type="spellStart"/>
            <w:r w:rsidRPr="00944C48">
              <w:t>i</w:t>
            </w:r>
            <w:proofErr w:type="spellEnd"/>
            <w:r w:rsidRPr="00944C48">
              <w:t>)(3)(</w:t>
            </w:r>
            <w:proofErr w:type="spellStart"/>
            <w:r w:rsidRPr="00944C48">
              <w:t>i</w:t>
            </w:r>
            <w:proofErr w:type="spellEnd"/>
            <w:r w:rsidRPr="00944C48">
              <w:t xml:space="preserve">)  </w:t>
            </w:r>
          </w:p>
        </w:tc>
        <w:tc>
          <w:tcPr>
            <w:tcW w:w="1890" w:type="dxa"/>
          </w:tcPr>
          <w:p w:rsidR="005D7D3D" w:rsidRPr="00F3172E" w:rsidRDefault="005D7D3D" w:rsidP="001E437E"/>
        </w:tc>
      </w:tr>
    </w:tbl>
    <w:p w:rsidR="001078B0" w:rsidRDefault="001078B0">
      <w:r>
        <w:br w:type="page"/>
      </w: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10"/>
        <w:gridCol w:w="1890"/>
      </w:tblGrid>
      <w:tr w:rsidR="005D7D3D" w:rsidRPr="00F3172E" w:rsidTr="001078B0">
        <w:trPr>
          <w:trHeight w:val="620"/>
        </w:trPr>
        <w:tc>
          <w:tcPr>
            <w:tcW w:w="8010" w:type="dxa"/>
          </w:tcPr>
          <w:p w:rsidR="00F3172E" w:rsidRPr="00F3172E" w:rsidRDefault="005D7D3D" w:rsidP="00931260">
            <w:pPr>
              <w:pStyle w:val="ListNumber"/>
            </w:pPr>
            <w:r w:rsidRPr="00F3172E">
              <w:lastRenderedPageBreak/>
              <w:t>Language ensuring</w:t>
            </w:r>
            <w:r w:rsidR="00FA4891" w:rsidRPr="00F3172E">
              <w:t xml:space="preserve"> that if the Applicant, upon becoming a Part D sponsor, delegates an activity or responsibility to the first tier, downstream, or related entity, that such activity or responsibility may be revoked if CMS or the </w:t>
            </w:r>
            <w:r w:rsidRPr="00F3172E">
              <w:t xml:space="preserve">Part D </w:t>
            </w:r>
            <w:r w:rsidR="00FA4891" w:rsidRPr="00F3172E">
              <w:t xml:space="preserve">sponsor determines the first tier, downstream, or related entity has not performed satisfactorily.  Note:  The </w:t>
            </w:r>
            <w:r w:rsidRPr="00F3172E">
              <w:t>contract</w:t>
            </w:r>
            <w:r w:rsidR="00FA4891" w:rsidRPr="00F3172E">
              <w:t xml:space="preserve"> may include remedies in lieu of revocation to address this requirement. 42 CFR §423.505(</w:t>
            </w:r>
            <w:proofErr w:type="spellStart"/>
            <w:r w:rsidR="00FA4891" w:rsidRPr="00F3172E">
              <w:t>i</w:t>
            </w:r>
            <w:proofErr w:type="spellEnd"/>
            <w:r w:rsidR="00FA4891" w:rsidRPr="00F3172E">
              <w:t>)(</w:t>
            </w:r>
            <w:r w:rsidRPr="00F3172E">
              <w:t>4)(ii)</w:t>
            </w:r>
          </w:p>
        </w:tc>
        <w:tc>
          <w:tcPr>
            <w:tcW w:w="1890" w:type="dxa"/>
          </w:tcPr>
          <w:p w:rsidR="005D7D3D" w:rsidRPr="00F3172E" w:rsidRDefault="005D7D3D" w:rsidP="001E437E">
            <w:pPr>
              <w:rPr>
                <w:rFonts w:cs="Arial"/>
              </w:rPr>
            </w:pPr>
          </w:p>
        </w:tc>
      </w:tr>
      <w:tr w:rsidR="005D7D3D" w:rsidRPr="00F3172E" w:rsidTr="001078B0">
        <w:trPr>
          <w:trHeight w:val="765"/>
        </w:trPr>
        <w:tc>
          <w:tcPr>
            <w:tcW w:w="8010" w:type="dxa"/>
          </w:tcPr>
          <w:p w:rsidR="00F3172E" w:rsidRPr="00F3172E" w:rsidRDefault="00FA4891" w:rsidP="00931260">
            <w:pPr>
              <w:pStyle w:val="ListNumber"/>
            </w:pPr>
            <w:r w:rsidRPr="00F3172E">
              <w:t>Language specifying that the Applicant, upon becoming a Part D sponsor, will monitor the performance of the first tier, downstream, or related entity on an ongoing basis. 42 CFR §423.505(</w:t>
            </w:r>
            <w:proofErr w:type="spellStart"/>
            <w:r w:rsidRPr="00F3172E">
              <w:t>i</w:t>
            </w:r>
            <w:proofErr w:type="spellEnd"/>
            <w:r w:rsidRPr="00F3172E">
              <w:t>)(4)(</w:t>
            </w:r>
            <w:r w:rsidR="005D7D3D" w:rsidRPr="00F3172E">
              <w:t>iii)</w:t>
            </w:r>
          </w:p>
        </w:tc>
        <w:tc>
          <w:tcPr>
            <w:tcW w:w="1890" w:type="dxa"/>
          </w:tcPr>
          <w:p w:rsidR="005D7D3D" w:rsidRPr="00F3172E" w:rsidRDefault="005D7D3D" w:rsidP="001E437E">
            <w:pPr>
              <w:rPr>
                <w:rFonts w:cs="Arial"/>
              </w:rPr>
            </w:pPr>
          </w:p>
        </w:tc>
      </w:tr>
      <w:tr w:rsidR="005D7D3D" w:rsidRPr="00F3172E" w:rsidTr="001078B0">
        <w:trPr>
          <w:trHeight w:val="765"/>
        </w:trPr>
        <w:tc>
          <w:tcPr>
            <w:tcW w:w="8010" w:type="dxa"/>
          </w:tcPr>
          <w:p w:rsidR="00F3172E" w:rsidRPr="00F3172E" w:rsidRDefault="00FA4891" w:rsidP="00931260">
            <w:pPr>
              <w:pStyle w:val="ListNumber"/>
            </w:pPr>
            <w:r w:rsidRPr="00F3172E">
              <w:t xml:space="preserve">Provisions requiring that </w:t>
            </w:r>
            <w:r w:rsidR="005D7D3D" w:rsidRPr="00F3172E">
              <w:t>payment shall be issued, mailed or otherwise transmitted with respect</w:t>
            </w:r>
            <w:r w:rsidRPr="00F3172E">
              <w:t xml:space="preserve"> to </w:t>
            </w:r>
            <w:r w:rsidR="005D7D3D" w:rsidRPr="00F3172E">
              <w:t>all clean</w:t>
            </w:r>
            <w:r w:rsidRPr="00F3172E">
              <w:t xml:space="preserve"> claims </w:t>
            </w:r>
            <w:r w:rsidR="005D7D3D" w:rsidRPr="00F3172E">
              <w:t xml:space="preserve">submitted by or on behalf of pharmacies within 14 days </w:t>
            </w:r>
            <w:r w:rsidRPr="00F3172E">
              <w:t xml:space="preserve">for </w:t>
            </w:r>
            <w:r w:rsidR="005D7D3D" w:rsidRPr="00F3172E">
              <w:t>electronic claims and within 30 days for claims submitted otherwise</w:t>
            </w:r>
            <w:r w:rsidRPr="00F3172E">
              <w:t>. 42 CFR §423.505(</w:t>
            </w:r>
            <w:proofErr w:type="spellStart"/>
            <w:r w:rsidRPr="00F3172E">
              <w:t>i</w:t>
            </w:r>
            <w:proofErr w:type="spellEnd"/>
            <w:r w:rsidRPr="00F3172E">
              <w:t>)(3)(</w:t>
            </w:r>
            <w:r w:rsidR="005D7D3D" w:rsidRPr="00F3172E">
              <w:t>vi)</w:t>
            </w:r>
          </w:p>
        </w:tc>
        <w:tc>
          <w:tcPr>
            <w:tcW w:w="1890" w:type="dxa"/>
          </w:tcPr>
          <w:p w:rsidR="005D7D3D" w:rsidRPr="00F3172E" w:rsidRDefault="005D7D3D" w:rsidP="001E437E">
            <w:pPr>
              <w:rPr>
                <w:rFonts w:cs="Arial"/>
              </w:rPr>
            </w:pPr>
          </w:p>
        </w:tc>
      </w:tr>
      <w:tr w:rsidR="005D7D3D" w:rsidRPr="00F3172E" w:rsidTr="001078B0">
        <w:trPr>
          <w:trHeight w:val="765"/>
        </w:trPr>
        <w:tc>
          <w:tcPr>
            <w:tcW w:w="8010" w:type="dxa"/>
          </w:tcPr>
          <w:p w:rsidR="00F3172E" w:rsidRPr="00F3172E" w:rsidRDefault="00FA4891" w:rsidP="00931260">
            <w:pPr>
              <w:pStyle w:val="ListNumber"/>
            </w:pPr>
            <w:r w:rsidRPr="00F3172E">
              <w:t xml:space="preserve">For those contracts that use a </w:t>
            </w:r>
            <w:r w:rsidR="005D7D3D" w:rsidRPr="00F3172E">
              <w:t xml:space="preserve">prescription drug pricing </w:t>
            </w:r>
            <w:r w:rsidRPr="00F3172E">
              <w:t xml:space="preserve">standard for reimbursement, a provision </w:t>
            </w:r>
            <w:r w:rsidR="005D7D3D" w:rsidRPr="00F3172E">
              <w:t>indicating</w:t>
            </w:r>
            <w:r w:rsidRPr="00F3172E">
              <w:t xml:space="preserve"> the source used by the Part D sponsor for the </w:t>
            </w:r>
            <w:r w:rsidR="005D7D3D" w:rsidRPr="00F3172E">
              <w:t xml:space="preserve">prescription drug pricing </w:t>
            </w:r>
            <w:r w:rsidRPr="00F3172E">
              <w:t>standard of reimbursement. 42 CFR §423.505(</w:t>
            </w:r>
            <w:proofErr w:type="spellStart"/>
            <w:r w:rsidRPr="00F3172E">
              <w:t>i</w:t>
            </w:r>
            <w:proofErr w:type="spellEnd"/>
            <w:r w:rsidRPr="00F3172E">
              <w:t>)(3)(viii)(B)</w:t>
            </w:r>
          </w:p>
        </w:tc>
        <w:tc>
          <w:tcPr>
            <w:tcW w:w="1890" w:type="dxa"/>
          </w:tcPr>
          <w:p w:rsidR="005D7D3D" w:rsidRPr="00F3172E" w:rsidRDefault="005D7D3D" w:rsidP="001E437E">
            <w:pPr>
              <w:rPr>
                <w:rFonts w:cs="Arial"/>
              </w:rPr>
            </w:pPr>
          </w:p>
        </w:tc>
      </w:tr>
      <w:tr w:rsidR="005D7D3D" w:rsidRPr="00F3172E" w:rsidTr="001078B0">
        <w:trPr>
          <w:trHeight w:val="765"/>
        </w:trPr>
        <w:tc>
          <w:tcPr>
            <w:tcW w:w="8010" w:type="dxa"/>
          </w:tcPr>
          <w:p w:rsidR="00F3172E" w:rsidRPr="00F3172E" w:rsidRDefault="00FA4891" w:rsidP="00931260">
            <w:pPr>
              <w:pStyle w:val="ListNumber"/>
            </w:pPr>
            <w:r w:rsidRPr="00F3172E">
              <w:t>For those contracts that use a</w:t>
            </w:r>
            <w:r w:rsidR="005D7D3D" w:rsidRPr="00F3172E">
              <w:t xml:space="preserve"> prescription drug pricing</w:t>
            </w:r>
            <w:r w:rsidRPr="00F3172E">
              <w:t xml:space="preserve"> standard for reimbursement, a provision that updates to such a standard occur not less frequently than once every 7 days beginning with an initial update on January 1 of each year, to accurately reflect the market price of acquiring the drug.42 CFR §423.505(</w:t>
            </w:r>
            <w:proofErr w:type="spellStart"/>
            <w:r w:rsidRPr="00F3172E">
              <w:t>i</w:t>
            </w:r>
            <w:proofErr w:type="spellEnd"/>
            <w:r w:rsidRPr="00F3172E">
              <w:t>)(3)(viii)(A)</w:t>
            </w:r>
          </w:p>
        </w:tc>
        <w:tc>
          <w:tcPr>
            <w:tcW w:w="1890" w:type="dxa"/>
          </w:tcPr>
          <w:p w:rsidR="005D7D3D" w:rsidRPr="00F3172E" w:rsidRDefault="005D7D3D" w:rsidP="001E437E">
            <w:pPr>
              <w:rPr>
                <w:rFonts w:cs="Arial"/>
              </w:rPr>
            </w:pPr>
          </w:p>
        </w:tc>
      </w:tr>
      <w:tr w:rsidR="005D7D3D" w:rsidRPr="00F3172E" w:rsidTr="001078B0">
        <w:trPr>
          <w:trHeight w:val="765"/>
        </w:trPr>
        <w:tc>
          <w:tcPr>
            <w:tcW w:w="8010" w:type="dxa"/>
          </w:tcPr>
          <w:p w:rsidR="00F3172E" w:rsidRPr="00F3172E" w:rsidRDefault="00FA4891" w:rsidP="00931260">
            <w:pPr>
              <w:pStyle w:val="ListNumber"/>
            </w:pPr>
            <w:r w:rsidRPr="00F3172E">
              <w:t>Language requiring the network pharmacy to submit claims to the Part D sponsor or first tier, downstream or related entity whenever the membership ID card is presented or on file at the pharmacy unless the enrollee expressly requests that a particular claim not be submitted. 42 CFR §423.120(c)(3)</w:t>
            </w:r>
          </w:p>
        </w:tc>
        <w:tc>
          <w:tcPr>
            <w:tcW w:w="1890" w:type="dxa"/>
          </w:tcPr>
          <w:p w:rsidR="005D7D3D" w:rsidRPr="00F3172E" w:rsidRDefault="005D7D3D" w:rsidP="001E437E">
            <w:pPr>
              <w:rPr>
                <w:rFonts w:cs="Arial"/>
              </w:rPr>
            </w:pPr>
          </w:p>
        </w:tc>
      </w:tr>
      <w:tr w:rsidR="005D7D3D" w:rsidRPr="00F3172E" w:rsidTr="001078B0">
        <w:trPr>
          <w:trHeight w:val="765"/>
        </w:trPr>
        <w:tc>
          <w:tcPr>
            <w:tcW w:w="8010" w:type="dxa"/>
          </w:tcPr>
          <w:p w:rsidR="00F3172E" w:rsidRPr="00F3172E" w:rsidRDefault="00FA4891" w:rsidP="00931260">
            <w:pPr>
              <w:pStyle w:val="ListNumber"/>
            </w:pPr>
            <w:r w:rsidRPr="00F3172E">
              <w:t>Provisions governing submitting claims to a real-time claims adjudication system. 42 CFR §423.505(j) and §423.505(b)(17)</w:t>
            </w:r>
          </w:p>
          <w:p w:rsidR="00F3172E" w:rsidRPr="00F3172E" w:rsidRDefault="00FA4891" w:rsidP="00931260">
            <w:pPr>
              <w:pStyle w:val="ListNumber"/>
            </w:pPr>
            <w:r w:rsidRPr="00F3172E">
              <w:t>Note:  Applicant may indicate for I/T/U pharmacies and for certain pharmacies that are allowed to submit claims in the X 12 format that these may be batch processed.</w:t>
            </w:r>
          </w:p>
        </w:tc>
        <w:tc>
          <w:tcPr>
            <w:tcW w:w="1890" w:type="dxa"/>
          </w:tcPr>
          <w:p w:rsidR="005D7D3D" w:rsidRPr="00F3172E" w:rsidRDefault="005D7D3D" w:rsidP="001E437E">
            <w:pPr>
              <w:rPr>
                <w:rFonts w:cs="Arial"/>
              </w:rPr>
            </w:pPr>
          </w:p>
        </w:tc>
      </w:tr>
      <w:tr w:rsidR="005D7D3D" w:rsidRPr="00F3172E" w:rsidTr="001078B0">
        <w:trPr>
          <w:trHeight w:val="494"/>
        </w:trPr>
        <w:tc>
          <w:tcPr>
            <w:tcW w:w="8010" w:type="dxa"/>
          </w:tcPr>
          <w:p w:rsidR="00F3172E" w:rsidRPr="00F3172E" w:rsidRDefault="00FA4891" w:rsidP="00931260">
            <w:pPr>
              <w:pStyle w:val="ListNumber"/>
            </w:pPr>
            <w:r w:rsidRPr="00F3172E">
              <w:t>Provisions governing providing Part D enrollees access to negotiated prices as defined in 42 CFR 423.100. 42 CFR §423.104(g)</w:t>
            </w:r>
          </w:p>
        </w:tc>
        <w:tc>
          <w:tcPr>
            <w:tcW w:w="1890" w:type="dxa"/>
          </w:tcPr>
          <w:p w:rsidR="005D7D3D" w:rsidRPr="00F3172E" w:rsidRDefault="005D7D3D" w:rsidP="001E437E">
            <w:pPr>
              <w:rPr>
                <w:rFonts w:cs="Arial"/>
              </w:rPr>
            </w:pPr>
          </w:p>
        </w:tc>
      </w:tr>
      <w:tr w:rsidR="005D7D3D" w:rsidRPr="00F3172E" w:rsidTr="001078B0">
        <w:trPr>
          <w:trHeight w:val="530"/>
        </w:trPr>
        <w:tc>
          <w:tcPr>
            <w:tcW w:w="8010" w:type="dxa"/>
          </w:tcPr>
          <w:p w:rsidR="00F3172E" w:rsidRPr="00F3172E" w:rsidRDefault="00FA4891" w:rsidP="00931260">
            <w:pPr>
              <w:pStyle w:val="ListNumber"/>
            </w:pPr>
            <w:r w:rsidRPr="00F3172E">
              <w:t>Provisions regarding charging/applying the correct cost-sharing amount. 42 CFR §423.104</w:t>
            </w:r>
          </w:p>
        </w:tc>
        <w:tc>
          <w:tcPr>
            <w:tcW w:w="1890" w:type="dxa"/>
          </w:tcPr>
          <w:p w:rsidR="005D7D3D" w:rsidRPr="00F3172E" w:rsidRDefault="005D7D3D" w:rsidP="001E437E">
            <w:pPr>
              <w:rPr>
                <w:rFonts w:cs="Arial"/>
              </w:rPr>
            </w:pPr>
          </w:p>
        </w:tc>
      </w:tr>
      <w:tr w:rsidR="005D7D3D" w:rsidRPr="00F3172E" w:rsidTr="001078B0">
        <w:trPr>
          <w:trHeight w:val="1151"/>
        </w:trPr>
        <w:tc>
          <w:tcPr>
            <w:tcW w:w="8010" w:type="dxa"/>
            <w:tcBorders>
              <w:bottom w:val="single" w:sz="4" w:space="0" w:color="auto"/>
            </w:tcBorders>
          </w:tcPr>
          <w:p w:rsidR="00F3172E" w:rsidRPr="00F3172E" w:rsidRDefault="005D7D3D" w:rsidP="00931260">
            <w:pPr>
              <w:pStyle w:val="ListNumber"/>
            </w:pPr>
            <w:r w:rsidRPr="00F3172E">
              <w:lastRenderedPageBreak/>
              <w:t>Provisions governing informing the Part D enrollee at the point of sale (or at the point of delivery for mail order drugs) of the lowest-priced, generically equivalent drug, if one exists for the beneficiary's prescription, as well as any associated differential in price. 42 CFR §423.132</w:t>
            </w:r>
          </w:p>
        </w:tc>
        <w:tc>
          <w:tcPr>
            <w:tcW w:w="1890" w:type="dxa"/>
          </w:tcPr>
          <w:p w:rsidR="005D7D3D" w:rsidRPr="00F3172E" w:rsidRDefault="005D7D3D" w:rsidP="001E437E">
            <w:pPr>
              <w:rPr>
                <w:rFonts w:cs="Arial"/>
              </w:rPr>
            </w:pPr>
          </w:p>
        </w:tc>
      </w:tr>
      <w:tr w:rsidR="005D7D3D" w:rsidRPr="00F3172E" w:rsidTr="00DD03D7">
        <w:trPr>
          <w:trHeight w:val="1530"/>
        </w:trPr>
        <w:tc>
          <w:tcPr>
            <w:tcW w:w="9900" w:type="dxa"/>
            <w:gridSpan w:val="2"/>
          </w:tcPr>
          <w:p w:rsidR="005D7D3D" w:rsidRPr="00F3172E" w:rsidRDefault="00FA4891" w:rsidP="005D7D3D">
            <w:pPr>
              <w:jc w:val="center"/>
              <w:rPr>
                <w:rFonts w:cs="Arial"/>
                <w:b/>
              </w:rPr>
            </w:pPr>
            <w:r w:rsidRPr="00F3172E">
              <w:rPr>
                <w:rFonts w:cs="Arial"/>
                <w:b/>
              </w:rPr>
              <w:t>Elements Specific to Long-Term Care Contracts</w:t>
            </w:r>
          </w:p>
          <w:p w:rsidR="00F3172E" w:rsidRPr="00F3172E" w:rsidRDefault="00FA4891">
            <w:pPr>
              <w:jc w:val="center"/>
              <w:rPr>
                <w:rFonts w:cs="Arial"/>
                <w:b/>
              </w:rPr>
            </w:pPr>
            <w:r w:rsidRPr="00F3172E">
              <w:rPr>
                <w:rFonts w:cs="Arial"/>
                <w:b/>
              </w:rPr>
              <w:t xml:space="preserve">Note: CMS Long-Term Care Guidance included in Chapter 5 of the Prescription Drug Benefit Manual contains an updated list of performance and service criteria for contracting with long-term care pharmacies.  Applicants </w:t>
            </w:r>
            <w:r w:rsidR="005D7D3D" w:rsidRPr="00F3172E">
              <w:rPr>
                <w:rFonts w:cs="Arial"/>
                <w:b/>
              </w:rPr>
              <w:t>should,</w:t>
            </w:r>
            <w:r w:rsidRPr="00F3172E">
              <w:rPr>
                <w:rFonts w:cs="Arial"/>
                <w:b/>
              </w:rPr>
              <w:t xml:space="preserve"> at a minimum,</w:t>
            </w:r>
            <w:r w:rsidR="005D7D3D" w:rsidRPr="00F3172E">
              <w:rPr>
                <w:rFonts w:cs="Arial"/>
                <w:b/>
              </w:rPr>
              <w:t xml:space="preserve"> incorporate</w:t>
            </w:r>
            <w:r w:rsidRPr="00F3172E">
              <w:rPr>
                <w:rFonts w:cs="Arial"/>
                <w:b/>
              </w:rPr>
              <w:t xml:space="preserve"> these criteria in ALL LTC pharmacy network contracts. Applicant must list the criteria below, and then identify where the elements reside in the contract template(s) submitted.</w:t>
            </w:r>
          </w:p>
        </w:tc>
      </w:tr>
      <w:tr w:rsidR="005D7D3D" w:rsidRPr="00F3172E" w:rsidTr="001078B0">
        <w:trPr>
          <w:trHeight w:val="720"/>
        </w:trPr>
        <w:tc>
          <w:tcPr>
            <w:tcW w:w="8010" w:type="dxa"/>
          </w:tcPr>
          <w:p w:rsidR="00AF07E7" w:rsidRDefault="00944C48">
            <w:pPr>
              <w:rPr>
                <w:b/>
              </w:rPr>
            </w:pPr>
            <w:r w:rsidRPr="00944C48">
              <w:rPr>
                <w:b/>
              </w:rPr>
              <w:t>Performance and Service Criteria</w:t>
            </w:r>
          </w:p>
        </w:tc>
        <w:tc>
          <w:tcPr>
            <w:tcW w:w="1890" w:type="dxa"/>
          </w:tcPr>
          <w:p w:rsidR="00AF07E7" w:rsidRDefault="00944C48">
            <w:pPr>
              <w:rPr>
                <w:b/>
              </w:rPr>
            </w:pPr>
            <w:r w:rsidRPr="00944C48">
              <w:rPr>
                <w:b/>
              </w:rPr>
              <w:t>Citation</w:t>
            </w:r>
          </w:p>
        </w:tc>
      </w:tr>
      <w:tr w:rsidR="005D7D3D" w:rsidRPr="00F3172E" w:rsidTr="001078B0">
        <w:trPr>
          <w:trHeight w:val="720"/>
        </w:trPr>
        <w:tc>
          <w:tcPr>
            <w:tcW w:w="8010" w:type="dxa"/>
            <w:tcBorders>
              <w:bottom w:val="single" w:sz="4" w:space="0" w:color="auto"/>
            </w:tcBorders>
          </w:tcPr>
          <w:p w:rsidR="005D7D3D" w:rsidRPr="00F3172E" w:rsidRDefault="00944C48" w:rsidP="005D7D3D">
            <w:pPr>
              <w:rPr>
                <w:b/>
              </w:rPr>
            </w:pPr>
            <w:r w:rsidRPr="00944C48">
              <w:rPr>
                <w:i/>
              </w:rPr>
              <w:t>Comprehensive Inventory and Inventory Capacity –</w:t>
            </w:r>
            <w:r w:rsidRPr="00944C48">
              <w:t xml:space="preserve"> Network Long</w:t>
            </w:r>
            <w:r w:rsidR="005D7D3D" w:rsidRPr="00F3172E">
              <w:rPr>
                <w:rFonts w:cs="Arial"/>
                <w:bCs/>
              </w:rPr>
              <w:t xml:space="preserve"> </w:t>
            </w:r>
            <w:r w:rsidRPr="00944C48">
              <w:t xml:space="preserve">Term Care Pharmacies </w:t>
            </w:r>
            <w:r w:rsidR="005D7D3D" w:rsidRPr="00F3172E">
              <w:rPr>
                <w:rFonts w:cs="Arial"/>
                <w:bCs/>
              </w:rPr>
              <w:t>[</w:t>
            </w:r>
            <w:r w:rsidRPr="00944C48">
              <w:t>NLTCPs</w:t>
            </w:r>
            <w:r w:rsidR="005D7D3D" w:rsidRPr="00F3172E">
              <w:rPr>
                <w:rFonts w:cs="Arial"/>
                <w:bCs/>
              </w:rPr>
              <w:t>]</w:t>
            </w:r>
            <w:r w:rsidRPr="00944C48">
              <w:t xml:space="preserve"> must provide a comprehensive inventory of Plan formulary drugs commonly used in the long term care setting.  In addition, NLTCPs must provide a secured area for physical storage of drugs, with necessary added security as required by federal and state law for controlled substances.  This is not to be interpreted that the pharmacy will have inventory or security measures outside of the normal business setting.</w:t>
            </w:r>
          </w:p>
        </w:tc>
        <w:tc>
          <w:tcPr>
            <w:tcW w:w="1890" w:type="dxa"/>
            <w:tcBorders>
              <w:bottom w:val="single" w:sz="4" w:space="0" w:color="auto"/>
            </w:tcBorders>
          </w:tcPr>
          <w:p w:rsidR="00AF07E7" w:rsidRDefault="00AF07E7">
            <w:pPr>
              <w:rPr>
                <w:b/>
              </w:rPr>
            </w:pPr>
          </w:p>
        </w:tc>
      </w:tr>
      <w:tr w:rsidR="005D7D3D" w:rsidRPr="00F3172E" w:rsidTr="001078B0">
        <w:trPr>
          <w:trHeight w:val="720"/>
        </w:trPr>
        <w:tc>
          <w:tcPr>
            <w:tcW w:w="8010" w:type="dxa"/>
            <w:tcBorders>
              <w:bottom w:val="single" w:sz="4" w:space="0" w:color="auto"/>
            </w:tcBorders>
          </w:tcPr>
          <w:p w:rsidR="00AF07E7" w:rsidRDefault="00944C48">
            <w:pPr>
              <w:rPr>
                <w:b/>
              </w:rPr>
            </w:pPr>
            <w:r w:rsidRPr="00944C48">
              <w:rPr>
                <w:i/>
              </w:rPr>
              <w:t>Pharmacy Operations and Prescription Orders</w:t>
            </w:r>
            <w:r w:rsidRPr="00944C48">
              <w:t xml:space="preserve"> -- NLTCPs must provide services of a dispensing pharmacist to meet the requirements of pharmacy practice for dispensing prescription drugs to LTC residents, including but not limited to the performance of drug utilization review (DUR)</w:t>
            </w:r>
            <w:r w:rsidRPr="00944C48">
              <w:rPr>
                <w:i/>
              </w:rPr>
              <w:t>.</w:t>
            </w:r>
            <w:r w:rsidRPr="00944C48">
              <w:t xml:space="preserve"> In addition, the NLTCP pharmacist must conduct DUR to routinely screen for allergies and drug interactions, to identify potential adverse drug reactions, to identify inappropriate drug usage in the LTC population, and to promote cost effective therapy in the LTC setting. The NLTCP must also be equipped with pharmacy software and systems sufficient to meet the needs of prescription drug ordering and distribution to an LTC facility.  Further, the NLTCP must provide written copies of the NLTCP’s pharmacy procedures manual and said manual must be available at each LTC facility nurses’ unit.  NLTCPs are also required to provide ongoing in-service training to assure that LTC facility staff is proficient in the NLTCP’s processes for ordering and receiving of medications</w:t>
            </w:r>
            <w:r w:rsidRPr="00944C48">
              <w:rPr>
                <w:i/>
              </w:rPr>
              <w:t xml:space="preserve">. </w:t>
            </w:r>
            <w:r w:rsidRPr="00944C48">
              <w:t xml:space="preserve"> NLTCP must be responsible for return and/or disposal of unused medications following discontinuance, transfer, discharge, or death as permitted by State Boards of Pharmacy.  Controlled substances and out of date substances must be disposed of within State and Federal guidelines.</w:t>
            </w:r>
          </w:p>
        </w:tc>
        <w:tc>
          <w:tcPr>
            <w:tcW w:w="1890" w:type="dxa"/>
            <w:tcBorders>
              <w:bottom w:val="single" w:sz="4" w:space="0" w:color="auto"/>
            </w:tcBorders>
          </w:tcPr>
          <w:p w:rsidR="00AF07E7" w:rsidRDefault="00AF07E7">
            <w:pPr>
              <w:rPr>
                <w:b/>
              </w:rPr>
            </w:pPr>
          </w:p>
        </w:tc>
      </w:tr>
      <w:tr w:rsidR="005D7D3D" w:rsidRPr="00F3172E" w:rsidTr="001078B0">
        <w:trPr>
          <w:trHeight w:val="720"/>
        </w:trPr>
        <w:tc>
          <w:tcPr>
            <w:tcW w:w="8010" w:type="dxa"/>
            <w:tcBorders>
              <w:bottom w:val="single" w:sz="4" w:space="0" w:color="auto"/>
            </w:tcBorders>
          </w:tcPr>
          <w:p w:rsidR="00AF07E7" w:rsidRDefault="00944C48">
            <w:pPr>
              <w:rPr>
                <w:b/>
              </w:rPr>
            </w:pPr>
            <w:r w:rsidRPr="00944C48">
              <w:rPr>
                <w:i/>
              </w:rPr>
              <w:lastRenderedPageBreak/>
              <w:t>Special Packaging</w:t>
            </w:r>
            <w:r w:rsidRPr="00944C48">
              <w:t xml:space="preserve"> -- NLTCPs must have the capacity to provide specific drugs in Unit of Use Packaging, Bingo Cards, Cassettes, Unit Dose or other special packaging commonly required by LTC facilities.  NLTCPs must have access to, or arrangements with, a vendor to furnish supplies and equipment including but not limited to labels, auxiliary labels, and packing machines for furnishing drugs in such special packaging required by the LTC setting. </w:t>
            </w:r>
          </w:p>
        </w:tc>
        <w:tc>
          <w:tcPr>
            <w:tcW w:w="1890" w:type="dxa"/>
            <w:tcBorders>
              <w:bottom w:val="single" w:sz="4" w:space="0" w:color="auto"/>
            </w:tcBorders>
          </w:tcPr>
          <w:p w:rsidR="00AF07E7" w:rsidRDefault="00AF07E7">
            <w:pPr>
              <w:rPr>
                <w:b/>
              </w:rPr>
            </w:pPr>
          </w:p>
        </w:tc>
      </w:tr>
      <w:tr w:rsidR="005D7D3D" w:rsidRPr="00F3172E" w:rsidTr="001078B0">
        <w:trPr>
          <w:trHeight w:val="720"/>
        </w:trPr>
        <w:tc>
          <w:tcPr>
            <w:tcW w:w="8010" w:type="dxa"/>
            <w:tcBorders>
              <w:bottom w:val="single" w:sz="4" w:space="0" w:color="auto"/>
            </w:tcBorders>
          </w:tcPr>
          <w:p w:rsidR="00AF07E7" w:rsidRDefault="00944C48">
            <w:pPr>
              <w:rPr>
                <w:b/>
              </w:rPr>
            </w:pPr>
            <w:r w:rsidRPr="00944C48">
              <w:rPr>
                <w:i/>
              </w:rPr>
              <w:t>IV Medications</w:t>
            </w:r>
            <w:r w:rsidRPr="00944C48">
              <w:t xml:space="preserve"> -- NLTCPs must have the capacity to provide IV medications to the LTC resident as ordered by a qualified medical professional.  NLTCPs must have access to specialized facilities for the preparation of IV prescriptions (clean room).  Additionally, NLTCPs must have access to or arrangements with a vendor to furnish special equipment and supplies as well as IV trained pharmacists and technicians as required to safely provide IV medications.</w:t>
            </w:r>
          </w:p>
        </w:tc>
        <w:tc>
          <w:tcPr>
            <w:tcW w:w="1890" w:type="dxa"/>
            <w:tcBorders>
              <w:bottom w:val="single" w:sz="4" w:space="0" w:color="auto"/>
            </w:tcBorders>
          </w:tcPr>
          <w:p w:rsidR="00AF07E7" w:rsidRDefault="00AF07E7">
            <w:pPr>
              <w:rPr>
                <w:b/>
              </w:rPr>
            </w:pPr>
          </w:p>
        </w:tc>
      </w:tr>
      <w:tr w:rsidR="005D7D3D" w:rsidRPr="00F3172E" w:rsidTr="001078B0">
        <w:trPr>
          <w:trHeight w:val="720"/>
        </w:trPr>
        <w:tc>
          <w:tcPr>
            <w:tcW w:w="8010" w:type="dxa"/>
            <w:tcBorders>
              <w:bottom w:val="single" w:sz="4" w:space="0" w:color="auto"/>
            </w:tcBorders>
          </w:tcPr>
          <w:p w:rsidR="00AF07E7" w:rsidRDefault="00944C48">
            <w:pPr>
              <w:rPr>
                <w:b/>
              </w:rPr>
            </w:pPr>
            <w:r w:rsidRPr="00944C48">
              <w:rPr>
                <w:i/>
              </w:rPr>
              <w:t>Compounding /Alternative Forms of Drug Composition --</w:t>
            </w:r>
            <w:r w:rsidRPr="00944C48">
              <w:t xml:space="preserve"> NLTCPs must be capable of providing specialized drug delivery formulations as required for some LTC residents.  Specifically, residents unable to swallow or ingest medications through normal routes may require tablets split or crushed or provided in suspensions or gel forms, to facilitate effective drug delivery.</w:t>
            </w:r>
          </w:p>
        </w:tc>
        <w:tc>
          <w:tcPr>
            <w:tcW w:w="1890" w:type="dxa"/>
            <w:tcBorders>
              <w:bottom w:val="single" w:sz="4" w:space="0" w:color="auto"/>
            </w:tcBorders>
          </w:tcPr>
          <w:p w:rsidR="00AF07E7" w:rsidRDefault="00AF07E7">
            <w:pPr>
              <w:rPr>
                <w:b/>
              </w:rPr>
            </w:pPr>
          </w:p>
        </w:tc>
      </w:tr>
      <w:tr w:rsidR="005D7D3D" w:rsidRPr="00F3172E" w:rsidTr="001078B0">
        <w:trPr>
          <w:trHeight w:val="720"/>
        </w:trPr>
        <w:tc>
          <w:tcPr>
            <w:tcW w:w="8010" w:type="dxa"/>
            <w:tcBorders>
              <w:bottom w:val="single" w:sz="4" w:space="0" w:color="auto"/>
            </w:tcBorders>
          </w:tcPr>
          <w:p w:rsidR="00AF07E7" w:rsidRDefault="00944C48">
            <w:pPr>
              <w:rPr>
                <w:b/>
              </w:rPr>
            </w:pPr>
            <w:r w:rsidRPr="00944C48">
              <w:rPr>
                <w:i/>
              </w:rPr>
              <w:t>Pharmacist On-call Service --</w:t>
            </w:r>
            <w:r w:rsidRPr="00944C48">
              <w:t xml:space="preserve"> NLTCP must provide on-call, 24 hours a day, 7 days a week service with a qualified pharmacist available for handling calls after hours and to provide medication dispensing available for emergencies, holidays and after hours of normal operations.</w:t>
            </w:r>
          </w:p>
        </w:tc>
        <w:tc>
          <w:tcPr>
            <w:tcW w:w="1890" w:type="dxa"/>
            <w:tcBorders>
              <w:bottom w:val="single" w:sz="4" w:space="0" w:color="auto"/>
            </w:tcBorders>
          </w:tcPr>
          <w:p w:rsidR="00AF07E7" w:rsidRDefault="00AF07E7">
            <w:pPr>
              <w:rPr>
                <w:b/>
              </w:rPr>
            </w:pPr>
          </w:p>
        </w:tc>
      </w:tr>
      <w:tr w:rsidR="005D7D3D" w:rsidRPr="00F3172E" w:rsidTr="001078B0">
        <w:trPr>
          <w:trHeight w:val="720"/>
        </w:trPr>
        <w:tc>
          <w:tcPr>
            <w:tcW w:w="8010" w:type="dxa"/>
            <w:tcBorders>
              <w:bottom w:val="single" w:sz="4" w:space="0" w:color="auto"/>
            </w:tcBorders>
          </w:tcPr>
          <w:p w:rsidR="00AF07E7" w:rsidRDefault="00944C48">
            <w:pPr>
              <w:rPr>
                <w:b/>
              </w:rPr>
            </w:pPr>
            <w:r w:rsidRPr="00944C48">
              <w:rPr>
                <w:i/>
              </w:rPr>
              <w:t>Delivery Service</w:t>
            </w:r>
            <w:r w:rsidRPr="00944C48">
              <w:t xml:space="preserve"> -- NLTCP must provide for delivery of medications to the LTC facility up to seven days each week (up to three times per day) and in-between regularly scheduled visits.  Emergency delivery service must be available 24 hours a day, 7 days a week.  Specific delivery arrangements will be determined through an agreement between the NLTCP and the LTC facility.  NLTCPs must provide safe and secure exchange systems for delivery of medication to the LTC facility.  In addition, NLTCP must provide medication cassettes, or other standard delivery systems, that may be exchanged on a routine basis for automatic restocking.  The NLTCP delivery of medication to carts is a part of routine “dispensing”.</w:t>
            </w:r>
          </w:p>
        </w:tc>
        <w:tc>
          <w:tcPr>
            <w:tcW w:w="1890" w:type="dxa"/>
            <w:tcBorders>
              <w:bottom w:val="single" w:sz="4" w:space="0" w:color="auto"/>
            </w:tcBorders>
          </w:tcPr>
          <w:p w:rsidR="00AF07E7" w:rsidRDefault="00AF07E7">
            <w:pPr>
              <w:rPr>
                <w:b/>
              </w:rPr>
            </w:pPr>
          </w:p>
        </w:tc>
      </w:tr>
      <w:tr w:rsidR="005D7D3D" w:rsidRPr="00F3172E" w:rsidTr="001078B0">
        <w:trPr>
          <w:trHeight w:val="720"/>
        </w:trPr>
        <w:tc>
          <w:tcPr>
            <w:tcW w:w="8010" w:type="dxa"/>
            <w:tcBorders>
              <w:bottom w:val="single" w:sz="4" w:space="0" w:color="auto"/>
            </w:tcBorders>
          </w:tcPr>
          <w:p w:rsidR="00AF07E7" w:rsidRDefault="00944C48">
            <w:pPr>
              <w:rPr>
                <w:b/>
              </w:rPr>
            </w:pPr>
            <w:r w:rsidRPr="00944C48">
              <w:rPr>
                <w:i/>
              </w:rPr>
              <w:t>Emergency Boxes</w:t>
            </w:r>
            <w:r w:rsidRPr="00944C48">
              <w:t xml:space="preserve"> -- NLTCPs must provide “emergency” supply of medications as required by the facility in compliance with State requirements.  </w:t>
            </w:r>
          </w:p>
        </w:tc>
        <w:tc>
          <w:tcPr>
            <w:tcW w:w="1890" w:type="dxa"/>
            <w:tcBorders>
              <w:bottom w:val="single" w:sz="4" w:space="0" w:color="auto"/>
            </w:tcBorders>
          </w:tcPr>
          <w:p w:rsidR="00AF07E7" w:rsidRDefault="00AF07E7">
            <w:pPr>
              <w:rPr>
                <w:b/>
              </w:rPr>
            </w:pPr>
          </w:p>
        </w:tc>
      </w:tr>
    </w:tbl>
    <w:p w:rsidR="001078B0" w:rsidRDefault="00944C48">
      <w:r w:rsidRPr="00944C48">
        <w:br w:type="page"/>
      </w: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10"/>
        <w:gridCol w:w="1890"/>
      </w:tblGrid>
      <w:tr w:rsidR="005D7D3D" w:rsidRPr="00F3172E" w:rsidTr="001078B0">
        <w:trPr>
          <w:trHeight w:val="720"/>
        </w:trPr>
        <w:tc>
          <w:tcPr>
            <w:tcW w:w="8010" w:type="dxa"/>
          </w:tcPr>
          <w:p w:rsidR="00F3172E" w:rsidRPr="00F3172E" w:rsidRDefault="00FA4891">
            <w:pPr>
              <w:rPr>
                <w:rFonts w:cs="Arial"/>
                <w:b/>
              </w:rPr>
            </w:pPr>
            <w:r w:rsidRPr="00F3172E">
              <w:rPr>
                <w:rFonts w:cs="Arial"/>
                <w:i/>
              </w:rPr>
              <w:lastRenderedPageBreak/>
              <w:t>Emergency Log Books</w:t>
            </w:r>
            <w:r w:rsidRPr="00F3172E">
              <w:rPr>
                <w:rFonts w:cs="Arial"/>
              </w:rPr>
              <w:t xml:space="preserve"> -- NLTCP must provide a system for logging and charging medication used from emergency/first dose stock.  Further, the pharmacy must maintain a comprehensive record of a resident’s medication order and drug administration.  </w:t>
            </w:r>
          </w:p>
        </w:tc>
        <w:tc>
          <w:tcPr>
            <w:tcW w:w="1890" w:type="dxa"/>
          </w:tcPr>
          <w:p w:rsidR="00F3172E" w:rsidRPr="00F3172E" w:rsidRDefault="00F3172E">
            <w:pPr>
              <w:rPr>
                <w:rFonts w:cs="Arial"/>
                <w:b/>
              </w:rPr>
            </w:pPr>
          </w:p>
        </w:tc>
      </w:tr>
      <w:tr w:rsidR="005D7D3D" w:rsidRPr="00F3172E" w:rsidTr="001078B0">
        <w:trPr>
          <w:trHeight w:val="720"/>
        </w:trPr>
        <w:tc>
          <w:tcPr>
            <w:tcW w:w="8010" w:type="dxa"/>
          </w:tcPr>
          <w:p w:rsidR="00F3172E" w:rsidRPr="00F3172E" w:rsidRDefault="00FA4891">
            <w:pPr>
              <w:rPr>
                <w:rFonts w:cs="Arial"/>
                <w:b/>
              </w:rPr>
            </w:pPr>
            <w:r w:rsidRPr="00F3172E">
              <w:rPr>
                <w:rFonts w:cs="Arial"/>
                <w:i/>
              </w:rPr>
              <w:t>Miscellaneous Reports, Forms and Prescription Ordering Supplies --</w:t>
            </w:r>
            <w:r w:rsidRPr="00F3172E">
              <w:rPr>
                <w:rFonts w:cs="Arial"/>
              </w:rPr>
              <w:t xml:space="preserve"> NLTCP must provide reports, forms and prescription ordering supplies necessary for the delivery of quality pharmacy care in the LTC setting.  Such reports, forms and prescription ordering supplies may include, but will not necessarily be limited to, provider order forms, monthly management reports to assist the LTC facility in managing orders, medication administration records, treatment administration records, interim order forms for new prescription orders, and boxes/folders for order storage and reconciliation in the facility. </w:t>
            </w:r>
          </w:p>
        </w:tc>
        <w:tc>
          <w:tcPr>
            <w:tcW w:w="1890" w:type="dxa"/>
          </w:tcPr>
          <w:p w:rsidR="00F3172E" w:rsidRPr="00F3172E" w:rsidRDefault="00F3172E">
            <w:pPr>
              <w:rPr>
                <w:rFonts w:cs="Arial"/>
                <w:b/>
              </w:rPr>
            </w:pPr>
          </w:p>
        </w:tc>
      </w:tr>
      <w:tr w:rsidR="009B44E8" w:rsidRPr="00F3172E" w:rsidTr="001078B0">
        <w:trPr>
          <w:trHeight w:val="720"/>
        </w:trPr>
        <w:tc>
          <w:tcPr>
            <w:tcW w:w="8010" w:type="dxa"/>
          </w:tcPr>
          <w:p w:rsidR="009B44E8" w:rsidRPr="00523429" w:rsidRDefault="009B44E8" w:rsidP="00AD68B4">
            <w:r>
              <w:t>Provide that long-term care pharmacies must have not less than 30 days, nor more than 90 days, to submit to the Part D Sponsor claims for reimbursement under the plan.  42 CFR § 423.504(b)(20)</w:t>
            </w:r>
          </w:p>
        </w:tc>
        <w:tc>
          <w:tcPr>
            <w:tcW w:w="1890" w:type="dxa"/>
          </w:tcPr>
          <w:p w:rsidR="009B44E8" w:rsidRPr="00523429" w:rsidRDefault="009B44E8" w:rsidP="00AD68B4"/>
        </w:tc>
      </w:tr>
      <w:tr w:rsidR="009B44E8" w:rsidRPr="00F3172E" w:rsidTr="001078B0">
        <w:trPr>
          <w:trHeight w:val="720"/>
        </w:trPr>
        <w:tc>
          <w:tcPr>
            <w:tcW w:w="8010" w:type="dxa"/>
            <w:tcBorders>
              <w:bottom w:val="single" w:sz="4" w:space="0" w:color="auto"/>
            </w:tcBorders>
          </w:tcPr>
          <w:p w:rsidR="009B44E8" w:rsidRDefault="009B44E8" w:rsidP="00AD68B4">
            <w:r w:rsidRPr="00B96A85">
              <w:t xml:space="preserve">Provisions requiring </w:t>
            </w:r>
            <w:r>
              <w:t>that long-term care pharmacies dispense drugs and report information as required by 42 CFR §423.154.</w:t>
            </w:r>
          </w:p>
        </w:tc>
        <w:tc>
          <w:tcPr>
            <w:tcW w:w="1890" w:type="dxa"/>
            <w:tcBorders>
              <w:bottom w:val="single" w:sz="4" w:space="0" w:color="auto"/>
            </w:tcBorders>
          </w:tcPr>
          <w:p w:rsidR="009B44E8" w:rsidRPr="00523429" w:rsidRDefault="009B44E8" w:rsidP="00AD68B4"/>
        </w:tc>
      </w:tr>
    </w:tbl>
    <w:p w:rsidR="00AF07E7" w:rsidRDefault="00944C48">
      <w:pPr>
        <w:pStyle w:val="Heading2"/>
        <w:rPr>
          <w:b w:val="0"/>
        </w:rPr>
      </w:pPr>
      <w:bookmarkStart w:id="34" w:name="_Toc295485526"/>
      <w:r w:rsidRPr="00944C48">
        <w:t>HPMS Part D Contacts</w:t>
      </w:r>
      <w:bookmarkEnd w:id="34"/>
    </w:p>
    <w:p w:rsidR="00AF07E7" w:rsidRDefault="00944C48">
      <w:pPr>
        <w:pStyle w:val="Outline2"/>
        <w:numPr>
          <w:ilvl w:val="1"/>
          <w:numId w:val="10"/>
        </w:numPr>
        <w:rPr>
          <w:b w:val="0"/>
          <w:sz w:val="24"/>
        </w:rPr>
      </w:pPr>
      <w:r w:rsidRPr="00944C48">
        <w:rPr>
          <w:sz w:val="24"/>
        </w:rPr>
        <w:t xml:space="preserve">In HPMS, on the Contract Management/Contact Information/Contact Data Page provide the name/title, mailing address, phone number, fax number, and email address for the following Applicant contacts.  We recognize that due to the many PACE Part D waivers, several of the requested contacts bear no relevance for PACE organizations.  However, for systems purposes all sections must be populated.  Therefore, in instances where a contact does not apply, please list the Application Contact.  </w:t>
      </w:r>
    </w:p>
    <w:p w:rsidR="00AF07E7" w:rsidRDefault="00944C48">
      <w:pPr>
        <w:ind w:left="360"/>
      </w:pPr>
      <w:r w:rsidRPr="00944C48">
        <w:rPr>
          <w:b/>
        </w:rPr>
        <w:t xml:space="preserve">Note:  </w:t>
      </w:r>
      <w:r w:rsidRPr="00944C48">
        <w:t xml:space="preserve">The same individual should not be identified for each of these </w:t>
      </w:r>
      <w:r w:rsidR="005D7D3D">
        <w:t>contacts</w:t>
      </w:r>
      <w:r w:rsidRPr="00944C48">
        <w:t>. If a general phone number is given then CMS requires specific extensions for the individual identified. Under no circumstances should these numbers merely lead to a company’s general automated phone response system. Further, Applicants must provide specific email addresses for the individuals named.</w:t>
      </w:r>
      <w:r w:rsidR="005D7D3D">
        <w:t xml:space="preserve"> </w:t>
      </w:r>
    </w:p>
    <w:p w:rsidR="00AF07E7" w:rsidRDefault="00944C48">
      <w:pPr>
        <w:ind w:left="360"/>
      </w:pPr>
      <w:r w:rsidRPr="00944C48">
        <w:rPr>
          <w:b/>
        </w:rPr>
        <w:t xml:space="preserve">Note:  </w:t>
      </w:r>
      <w:r w:rsidRPr="00944C48">
        <w:t>Contact definitions are provided in HPMS in the Contract Management/Contact Information/Contact Data/Documentation link entitled Contact Definitions.</w:t>
      </w:r>
    </w:p>
    <w:p w:rsidR="001078B0" w:rsidRDefault="001078B0">
      <w:pPr>
        <w:spacing w:before="0" w:after="0"/>
      </w:pPr>
      <w:r>
        <w:br w:type="page"/>
      </w:r>
    </w:p>
    <w:p w:rsidR="00AF07E7" w:rsidRDefault="00AF07E7">
      <w:pPr>
        <w:ind w:left="360"/>
      </w:pP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10"/>
        <w:gridCol w:w="1783"/>
        <w:gridCol w:w="1591"/>
        <w:gridCol w:w="1777"/>
        <w:gridCol w:w="2139"/>
      </w:tblGrid>
      <w:tr w:rsidR="005D7D3D" w:rsidRPr="002206E5" w:rsidTr="00DD03D7">
        <w:tc>
          <w:tcPr>
            <w:tcW w:w="2610" w:type="dxa"/>
          </w:tcPr>
          <w:p w:rsidR="00AF07E7" w:rsidRDefault="00944C48">
            <w:r w:rsidRPr="00944C48">
              <w:t>Contact</w:t>
            </w:r>
          </w:p>
        </w:tc>
        <w:tc>
          <w:tcPr>
            <w:tcW w:w="1783" w:type="dxa"/>
          </w:tcPr>
          <w:p w:rsidR="00AF07E7" w:rsidRDefault="00944C48">
            <w:r w:rsidRPr="00944C48">
              <w:t>Name/Title</w:t>
            </w:r>
          </w:p>
        </w:tc>
        <w:tc>
          <w:tcPr>
            <w:tcW w:w="1591" w:type="dxa"/>
          </w:tcPr>
          <w:p w:rsidR="00AF07E7" w:rsidRDefault="00944C48">
            <w:r w:rsidRPr="00944C48">
              <w:t>Mailing Address</w:t>
            </w:r>
            <w:r w:rsidR="005D7D3D">
              <w:t xml:space="preserve"> (PO Boxes may not be used)</w:t>
            </w:r>
          </w:p>
        </w:tc>
        <w:tc>
          <w:tcPr>
            <w:tcW w:w="1777" w:type="dxa"/>
          </w:tcPr>
          <w:p w:rsidR="00AF07E7" w:rsidRDefault="00944C48">
            <w:r w:rsidRPr="00944C48">
              <w:t>Phone/Fax Numbers</w:t>
            </w:r>
          </w:p>
        </w:tc>
        <w:tc>
          <w:tcPr>
            <w:tcW w:w="2139" w:type="dxa"/>
          </w:tcPr>
          <w:p w:rsidR="00AF07E7" w:rsidRDefault="00944C48">
            <w:r w:rsidRPr="00944C48">
              <w:t>Email Address</w:t>
            </w:r>
          </w:p>
        </w:tc>
      </w:tr>
      <w:tr w:rsidR="005D7D3D" w:rsidRPr="002206E5" w:rsidTr="00DD03D7">
        <w:tc>
          <w:tcPr>
            <w:tcW w:w="2610" w:type="dxa"/>
          </w:tcPr>
          <w:p w:rsidR="00AF07E7" w:rsidRDefault="00944C48">
            <w:r w:rsidRPr="00944C48">
              <w:t>Corporate Mailing</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CEO – Sr. Official for Contracting</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Chief Financial Officer</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Medicare Compliance Officer</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Enrollment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Medicare Coordinator</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System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Customer Service Operations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General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User Access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Backup User Access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Marketing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Medical Director</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Bid Primary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Payment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Part D Claims Submission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Formulary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Pharmacy Network Management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lastRenderedPageBreak/>
              <w:t>Medication Therapy Management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Part D Benefits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Part D Quality Assurance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Part D Application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Pharmacy Director</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HIPAA Security Officer</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HIPAA Privacy Officer</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Part D Price File Contact (Primary)</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Part D Price File Contact (Back-up)</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Part D Appeals</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Government Relations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Emergency Part D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Pharmacy Technical Help Desk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Processor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CMS Casework Communication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Part D Exceptions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Coordination of Benefits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lastRenderedPageBreak/>
              <w:t>CEO – CMS Administrator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Plan to Plan Reconciliation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5D7D3D" w:rsidRPr="002206E5" w:rsidRDefault="005D7D3D" w:rsidP="005D7D3D">
            <w:r w:rsidRPr="002206E5">
              <w:t>Bid Audit Contact</w:t>
            </w:r>
          </w:p>
        </w:tc>
        <w:tc>
          <w:tcPr>
            <w:tcW w:w="1783" w:type="dxa"/>
          </w:tcPr>
          <w:p w:rsidR="005D7D3D" w:rsidRPr="002206E5" w:rsidRDefault="005D7D3D" w:rsidP="005D7D3D"/>
        </w:tc>
        <w:tc>
          <w:tcPr>
            <w:tcW w:w="1591" w:type="dxa"/>
          </w:tcPr>
          <w:p w:rsidR="005D7D3D" w:rsidRPr="002206E5" w:rsidRDefault="005D7D3D" w:rsidP="005D7D3D"/>
        </w:tc>
        <w:tc>
          <w:tcPr>
            <w:tcW w:w="1777" w:type="dxa"/>
          </w:tcPr>
          <w:p w:rsidR="005D7D3D" w:rsidRPr="002206E5" w:rsidRDefault="005D7D3D" w:rsidP="005D7D3D"/>
        </w:tc>
        <w:tc>
          <w:tcPr>
            <w:tcW w:w="2139" w:type="dxa"/>
          </w:tcPr>
          <w:p w:rsidR="005D7D3D" w:rsidRPr="002206E5" w:rsidRDefault="005D7D3D" w:rsidP="005D7D3D"/>
        </w:tc>
      </w:tr>
      <w:tr w:rsidR="005D7D3D" w:rsidRPr="002206E5" w:rsidTr="00DD03D7">
        <w:tc>
          <w:tcPr>
            <w:tcW w:w="2610" w:type="dxa"/>
          </w:tcPr>
          <w:p w:rsidR="005D7D3D" w:rsidRPr="002206E5" w:rsidRDefault="005D7D3D" w:rsidP="005D7D3D">
            <w:r>
              <w:t>Plan Directory Contact for Public Website</w:t>
            </w:r>
          </w:p>
        </w:tc>
        <w:tc>
          <w:tcPr>
            <w:tcW w:w="1783" w:type="dxa"/>
          </w:tcPr>
          <w:p w:rsidR="005D7D3D" w:rsidRPr="002206E5" w:rsidRDefault="005D7D3D" w:rsidP="005D7D3D"/>
        </w:tc>
        <w:tc>
          <w:tcPr>
            <w:tcW w:w="1591" w:type="dxa"/>
          </w:tcPr>
          <w:p w:rsidR="005D7D3D" w:rsidRPr="002206E5" w:rsidRDefault="005D7D3D" w:rsidP="005D7D3D"/>
        </w:tc>
        <w:tc>
          <w:tcPr>
            <w:tcW w:w="1777" w:type="dxa"/>
          </w:tcPr>
          <w:p w:rsidR="005D7D3D" w:rsidRPr="002206E5" w:rsidRDefault="005D7D3D" w:rsidP="005D7D3D"/>
        </w:tc>
        <w:tc>
          <w:tcPr>
            <w:tcW w:w="2139" w:type="dxa"/>
          </w:tcPr>
          <w:p w:rsidR="005D7D3D" w:rsidRPr="002206E5" w:rsidRDefault="005D7D3D" w:rsidP="005D7D3D"/>
        </w:tc>
      </w:tr>
      <w:tr w:rsidR="005D7D3D" w:rsidRPr="002206E5" w:rsidTr="00DD03D7">
        <w:tc>
          <w:tcPr>
            <w:tcW w:w="2610" w:type="dxa"/>
          </w:tcPr>
          <w:p w:rsidR="00AF07E7" w:rsidRDefault="00944C48">
            <w:r w:rsidRPr="00944C48">
              <w:t>CAP Report Contact for Public Website</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Financial Reporting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Best Available Evidence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Automated TrOOP Balance Transfer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5D7D3D" w:rsidRDefault="005D7D3D" w:rsidP="005D7D3D">
            <w:r>
              <w:t>Agent/Broker Compensation Data Contact</w:t>
            </w:r>
          </w:p>
        </w:tc>
        <w:tc>
          <w:tcPr>
            <w:tcW w:w="1783" w:type="dxa"/>
          </w:tcPr>
          <w:p w:rsidR="005D7D3D" w:rsidRPr="002206E5" w:rsidRDefault="005D7D3D" w:rsidP="005D7D3D"/>
        </w:tc>
        <w:tc>
          <w:tcPr>
            <w:tcW w:w="1591" w:type="dxa"/>
          </w:tcPr>
          <w:p w:rsidR="005D7D3D" w:rsidRPr="002206E5" w:rsidRDefault="005D7D3D" w:rsidP="005D7D3D"/>
        </w:tc>
        <w:tc>
          <w:tcPr>
            <w:tcW w:w="1777" w:type="dxa"/>
          </w:tcPr>
          <w:p w:rsidR="005D7D3D" w:rsidRPr="002206E5" w:rsidRDefault="005D7D3D" w:rsidP="005D7D3D"/>
        </w:tc>
        <w:tc>
          <w:tcPr>
            <w:tcW w:w="2139" w:type="dxa"/>
          </w:tcPr>
          <w:p w:rsidR="005D7D3D" w:rsidRPr="002206E5" w:rsidRDefault="005D7D3D" w:rsidP="005D7D3D"/>
        </w:tc>
      </w:tr>
      <w:tr w:rsidR="005D7D3D" w:rsidRPr="002206E5" w:rsidTr="00DD03D7">
        <w:tc>
          <w:tcPr>
            <w:tcW w:w="2610" w:type="dxa"/>
          </w:tcPr>
          <w:p w:rsidR="00AF07E7" w:rsidRDefault="005D7D3D">
            <w:r>
              <w:t>Complaint</w:t>
            </w:r>
            <w:r w:rsidR="00944C48" w:rsidRPr="00944C48">
              <w:t xml:space="preserve"> Tracking Module (CTM)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 xml:space="preserve">Part D Reporting </w:t>
            </w:r>
            <w:r w:rsidR="005D7D3D">
              <w:t>Requirement</w:t>
            </w:r>
            <w:r w:rsidRPr="00944C48">
              <w:t xml:space="preserve">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5D7D3D" w:rsidRDefault="005D7D3D" w:rsidP="005D7D3D">
            <w:r>
              <w:t>Fraud Investigations Contact</w:t>
            </w:r>
          </w:p>
        </w:tc>
        <w:tc>
          <w:tcPr>
            <w:tcW w:w="1783" w:type="dxa"/>
          </w:tcPr>
          <w:p w:rsidR="005D7D3D" w:rsidRPr="002206E5" w:rsidRDefault="005D7D3D" w:rsidP="005D7D3D"/>
        </w:tc>
        <w:tc>
          <w:tcPr>
            <w:tcW w:w="1591" w:type="dxa"/>
          </w:tcPr>
          <w:p w:rsidR="005D7D3D" w:rsidRPr="002206E5" w:rsidRDefault="005D7D3D" w:rsidP="005D7D3D"/>
        </w:tc>
        <w:tc>
          <w:tcPr>
            <w:tcW w:w="1777" w:type="dxa"/>
          </w:tcPr>
          <w:p w:rsidR="005D7D3D" w:rsidRPr="002206E5" w:rsidRDefault="005D7D3D" w:rsidP="005D7D3D"/>
        </w:tc>
        <w:tc>
          <w:tcPr>
            <w:tcW w:w="2139" w:type="dxa"/>
          </w:tcPr>
          <w:p w:rsidR="005D7D3D" w:rsidRPr="002206E5" w:rsidRDefault="005D7D3D" w:rsidP="005D7D3D"/>
        </w:tc>
      </w:tr>
      <w:tr w:rsidR="005D7D3D" w:rsidRPr="002206E5" w:rsidTr="00DD03D7">
        <w:tc>
          <w:tcPr>
            <w:tcW w:w="2610" w:type="dxa"/>
          </w:tcPr>
          <w:p w:rsidR="00AF07E7" w:rsidRDefault="00944C48">
            <w:r w:rsidRPr="00944C48">
              <w:t>Reconciliation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r w:rsidR="005D7D3D" w:rsidRPr="002206E5" w:rsidTr="00DD03D7">
        <w:tc>
          <w:tcPr>
            <w:tcW w:w="2610" w:type="dxa"/>
          </w:tcPr>
          <w:p w:rsidR="00AF07E7" w:rsidRDefault="00944C48">
            <w:r w:rsidRPr="00944C48">
              <w:t>DIR Contact</w:t>
            </w:r>
          </w:p>
        </w:tc>
        <w:tc>
          <w:tcPr>
            <w:tcW w:w="1783" w:type="dxa"/>
          </w:tcPr>
          <w:p w:rsidR="00AF07E7" w:rsidRDefault="00AF07E7"/>
        </w:tc>
        <w:tc>
          <w:tcPr>
            <w:tcW w:w="1591" w:type="dxa"/>
          </w:tcPr>
          <w:p w:rsidR="00AF07E7" w:rsidRDefault="00AF07E7"/>
        </w:tc>
        <w:tc>
          <w:tcPr>
            <w:tcW w:w="1777" w:type="dxa"/>
          </w:tcPr>
          <w:p w:rsidR="00AF07E7" w:rsidRDefault="00AF07E7"/>
        </w:tc>
        <w:tc>
          <w:tcPr>
            <w:tcW w:w="2139" w:type="dxa"/>
          </w:tcPr>
          <w:p w:rsidR="00AF07E7" w:rsidRDefault="00AF07E7"/>
        </w:tc>
      </w:tr>
    </w:tbl>
    <w:p w:rsidR="005D7D3D" w:rsidRDefault="005D7D3D" w:rsidP="005D7D3D"/>
    <w:p w:rsidR="001078B0" w:rsidRDefault="001078B0">
      <w:pPr>
        <w:spacing w:before="0" w:after="0"/>
        <w:rPr>
          <w:b/>
        </w:rPr>
      </w:pPr>
      <w:r>
        <w:br w:type="page"/>
      </w:r>
    </w:p>
    <w:p w:rsidR="00AF07E7" w:rsidRDefault="005D7D3D">
      <w:pPr>
        <w:pStyle w:val="Outline2"/>
        <w:rPr>
          <w:b w:val="0"/>
          <w:sz w:val="24"/>
        </w:rPr>
      </w:pPr>
      <w:r w:rsidRPr="005D7D3D">
        <w:rPr>
          <w:sz w:val="24"/>
          <w:szCs w:val="24"/>
        </w:rPr>
        <w:lastRenderedPageBreak/>
        <w:t>In HPMS, complete</w:t>
      </w:r>
      <w:r w:rsidR="00944C48" w:rsidRPr="00944C48">
        <w:rPr>
          <w:sz w:val="24"/>
        </w:rPr>
        <w:t xml:space="preserve"> the table below:</w:t>
      </w: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0"/>
        <w:gridCol w:w="900"/>
        <w:gridCol w:w="900"/>
      </w:tblGrid>
      <w:tr w:rsidR="00FC173E" w:rsidRPr="002206E5" w:rsidTr="00196053">
        <w:tc>
          <w:tcPr>
            <w:tcW w:w="8100" w:type="dxa"/>
            <w:shd w:val="clear" w:color="auto" w:fill="D9D9D9" w:themeFill="background1" w:themeFillShade="D9"/>
          </w:tcPr>
          <w:p w:rsidR="00FC173E" w:rsidRDefault="00FC173E">
            <w:pPr>
              <w:rPr>
                <w:b/>
              </w:rPr>
            </w:pPr>
            <w:r w:rsidRPr="00177236">
              <w:rPr>
                <w:b/>
              </w:rPr>
              <w:t>Applicant must attest ‘yes’ to each of the following qualifications to be approved for a Part D contract. Attest ‘yes’ or ‘no’ to each of the following qualifications by clicking on the appropriate response in HPMS:</w:t>
            </w:r>
          </w:p>
        </w:tc>
        <w:tc>
          <w:tcPr>
            <w:tcW w:w="900" w:type="dxa"/>
            <w:shd w:val="clear" w:color="auto" w:fill="D9D9D9" w:themeFill="background1" w:themeFillShade="D9"/>
          </w:tcPr>
          <w:p w:rsidR="00FC173E" w:rsidRDefault="00FC173E">
            <w:pPr>
              <w:jc w:val="center"/>
              <w:rPr>
                <w:b/>
              </w:rPr>
            </w:pPr>
          </w:p>
          <w:p w:rsidR="00FC173E" w:rsidRDefault="00FC173E">
            <w:pPr>
              <w:jc w:val="center"/>
              <w:rPr>
                <w:b/>
              </w:rPr>
            </w:pPr>
            <w:r w:rsidRPr="00177236">
              <w:rPr>
                <w:b/>
              </w:rPr>
              <w:t>Y</w:t>
            </w:r>
            <w:r>
              <w:rPr>
                <w:b/>
              </w:rPr>
              <w:t>es</w:t>
            </w:r>
          </w:p>
        </w:tc>
        <w:tc>
          <w:tcPr>
            <w:tcW w:w="900" w:type="dxa"/>
            <w:shd w:val="clear" w:color="auto" w:fill="CCCCCC"/>
          </w:tcPr>
          <w:p w:rsidR="00FC173E" w:rsidRPr="00177236" w:rsidRDefault="00FC173E" w:rsidP="00F3172E">
            <w:pPr>
              <w:jc w:val="center"/>
              <w:rPr>
                <w:b/>
              </w:rPr>
            </w:pPr>
          </w:p>
          <w:p w:rsidR="00FC173E" w:rsidRDefault="00FC173E">
            <w:pPr>
              <w:jc w:val="center"/>
              <w:rPr>
                <w:b/>
              </w:rPr>
            </w:pPr>
            <w:r w:rsidRPr="00177236">
              <w:rPr>
                <w:b/>
              </w:rPr>
              <w:t>N</w:t>
            </w:r>
            <w:r>
              <w:rPr>
                <w:b/>
              </w:rPr>
              <w:t>o</w:t>
            </w:r>
          </w:p>
        </w:tc>
      </w:tr>
      <w:tr w:rsidR="00FC173E" w:rsidRPr="002206E5" w:rsidTr="0001489A">
        <w:tc>
          <w:tcPr>
            <w:tcW w:w="8100" w:type="dxa"/>
          </w:tcPr>
          <w:p w:rsidR="00FC173E" w:rsidRDefault="00FC173E">
            <w:pPr>
              <w:pStyle w:val="ListNumber"/>
              <w:numPr>
                <w:ilvl w:val="0"/>
                <w:numId w:val="17"/>
              </w:numPr>
            </w:pPr>
            <w:r w:rsidRPr="00944C48">
              <w:t xml:space="preserve">Applicant agrees that CMS may release contact information to States, SPAPs, providers, Part D sponsors, and others who need the contact information for legitimate purposes. </w:t>
            </w:r>
          </w:p>
        </w:tc>
        <w:tc>
          <w:tcPr>
            <w:tcW w:w="900" w:type="dxa"/>
          </w:tcPr>
          <w:p w:rsidR="00FC173E" w:rsidRDefault="00EF79F4" w:rsidP="00F3172E">
            <w:pPr>
              <w:jc w:val="center"/>
            </w:pPr>
            <w:r w:rsidRPr="00944C48">
              <w:rPr>
                <w:b/>
                <w:sz w:val="22"/>
              </w:rPr>
              <w:fldChar w:fldCharType="begin">
                <w:ffData>
                  <w:name w:val="Check17"/>
                  <w:enabled/>
                  <w:calcOnExit w:val="0"/>
                  <w:checkBox>
                    <w:sizeAuto/>
                    <w:default w:val="0"/>
                  </w:checkBox>
                </w:ffData>
              </w:fldChar>
            </w:r>
            <w:r w:rsidR="00FC173E" w:rsidRPr="00944C48">
              <w:rPr>
                <w:b/>
                <w:sz w:val="22"/>
              </w:rPr>
              <w:instrText xml:space="preserve"> FORMCHECKBOX </w:instrText>
            </w:r>
            <w:r w:rsidRPr="00944C48">
              <w:rPr>
                <w:b/>
                <w:sz w:val="22"/>
              </w:rPr>
            </w:r>
            <w:r w:rsidRPr="00944C48">
              <w:rPr>
                <w:b/>
                <w:sz w:val="22"/>
              </w:rPr>
              <w:fldChar w:fldCharType="end"/>
            </w:r>
          </w:p>
        </w:tc>
        <w:tc>
          <w:tcPr>
            <w:tcW w:w="900" w:type="dxa"/>
          </w:tcPr>
          <w:p w:rsidR="00FC173E" w:rsidRDefault="00EF79F4">
            <w:pPr>
              <w:jc w:val="center"/>
            </w:pPr>
            <w:r w:rsidRPr="00944C48">
              <w:rPr>
                <w:b/>
                <w:sz w:val="22"/>
              </w:rPr>
              <w:fldChar w:fldCharType="begin">
                <w:ffData>
                  <w:name w:val="Check17"/>
                  <w:enabled/>
                  <w:calcOnExit w:val="0"/>
                  <w:checkBox>
                    <w:sizeAuto/>
                    <w:default w:val="0"/>
                  </w:checkBox>
                </w:ffData>
              </w:fldChar>
            </w:r>
            <w:r w:rsidR="00FC173E" w:rsidRPr="00944C48">
              <w:rPr>
                <w:b/>
                <w:sz w:val="22"/>
              </w:rPr>
              <w:instrText xml:space="preserve"> FORMCHECKBOX </w:instrText>
            </w:r>
            <w:r w:rsidRPr="00944C48">
              <w:rPr>
                <w:b/>
                <w:sz w:val="22"/>
              </w:rPr>
            </w:r>
            <w:r w:rsidRPr="00944C48">
              <w:rPr>
                <w:b/>
                <w:sz w:val="22"/>
              </w:rPr>
              <w:fldChar w:fldCharType="end"/>
            </w:r>
          </w:p>
        </w:tc>
      </w:tr>
    </w:tbl>
    <w:p w:rsidR="005D7D3D" w:rsidRPr="005D7D3D" w:rsidRDefault="005D7D3D" w:rsidP="005D7D3D"/>
    <w:p w:rsidR="00AF07E7" w:rsidRDefault="00F3172E">
      <w:pPr>
        <w:pStyle w:val="Heading2"/>
        <w:rPr>
          <w:b w:val="0"/>
        </w:rPr>
      </w:pPr>
      <w:bookmarkStart w:id="35" w:name="_Toc295485527"/>
      <w:r>
        <w:t>Program</w:t>
      </w:r>
      <w:r w:rsidR="00944C48" w:rsidRPr="00944C48">
        <w:t xml:space="preserve"> Integrity </w:t>
      </w:r>
      <w:r>
        <w:t>and Compliance Program</w:t>
      </w:r>
      <w:bookmarkEnd w:id="35"/>
    </w:p>
    <w:p w:rsidR="00AF07E7" w:rsidRDefault="003B216A">
      <w:pPr>
        <w:pStyle w:val="Outline2"/>
        <w:numPr>
          <w:ilvl w:val="1"/>
          <w:numId w:val="11"/>
        </w:numPr>
      </w:pPr>
      <w:r>
        <w:rPr>
          <w:sz w:val="24"/>
          <w:szCs w:val="24"/>
        </w:rPr>
        <w:t>In HPMS, complete</w:t>
      </w:r>
      <w:r w:rsidR="00944C48" w:rsidRPr="00944C48">
        <w:rPr>
          <w:sz w:val="24"/>
        </w:rPr>
        <w:t xml:space="preserve"> the table below:</w:t>
      </w:r>
    </w:p>
    <w:p w:rsidR="003B216A" w:rsidRDefault="003B216A" w:rsidP="003B216A">
      <w:pPr>
        <w:pStyle w:val="Outline2"/>
        <w:numPr>
          <w:ilvl w:val="0"/>
          <w:numId w:val="0"/>
        </w:numPr>
        <w:rPr>
          <w:sz w:val="24"/>
          <w:szCs w:val="24"/>
        </w:rPr>
      </w:pPr>
    </w:p>
    <w:tbl>
      <w:tblPr>
        <w:tblW w:w="98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10"/>
        <w:gridCol w:w="900"/>
        <w:gridCol w:w="900"/>
      </w:tblGrid>
      <w:tr w:rsidR="00FC173E" w:rsidRPr="002206E5" w:rsidTr="00BF189D">
        <w:tc>
          <w:tcPr>
            <w:tcW w:w="8010" w:type="dxa"/>
            <w:tcBorders>
              <w:bottom w:val="single" w:sz="4" w:space="0" w:color="auto"/>
            </w:tcBorders>
            <w:shd w:val="clear" w:color="auto" w:fill="D9D9D9" w:themeFill="background1" w:themeFillShade="D9"/>
          </w:tcPr>
          <w:p w:rsidR="00FC173E" w:rsidRDefault="00FC173E">
            <w:pPr>
              <w:rPr>
                <w:b/>
              </w:rPr>
            </w:pPr>
            <w:r w:rsidRPr="00C27009">
              <w:rPr>
                <w:b/>
              </w:rPr>
              <w:t xml:space="preserve">Applicant must attest ‘yes’ </w:t>
            </w:r>
            <w:r>
              <w:rPr>
                <w:b/>
              </w:rPr>
              <w:t xml:space="preserve">or ‘no’ </w:t>
            </w:r>
            <w:r w:rsidRPr="00C27009">
              <w:rPr>
                <w:b/>
              </w:rPr>
              <w:t>to each of the following qualifications to be approved for a Part D contract. Attest ‘yes’ or ‘no’ to each of the following qualifications by clicking on the appropriate response in HPMS:</w:t>
            </w:r>
          </w:p>
        </w:tc>
        <w:tc>
          <w:tcPr>
            <w:tcW w:w="900" w:type="dxa"/>
            <w:tcBorders>
              <w:bottom w:val="single" w:sz="4" w:space="0" w:color="auto"/>
            </w:tcBorders>
            <w:shd w:val="clear" w:color="auto" w:fill="D9D9D9" w:themeFill="background1" w:themeFillShade="D9"/>
          </w:tcPr>
          <w:p w:rsidR="00FC173E" w:rsidRPr="00C27009" w:rsidRDefault="00FC173E" w:rsidP="00F3172E">
            <w:pPr>
              <w:jc w:val="center"/>
              <w:rPr>
                <w:b/>
              </w:rPr>
            </w:pPr>
          </w:p>
          <w:p w:rsidR="00FC173E" w:rsidRPr="00C27009" w:rsidRDefault="00FC173E" w:rsidP="00F3172E">
            <w:pPr>
              <w:jc w:val="center"/>
              <w:rPr>
                <w:b/>
              </w:rPr>
            </w:pPr>
            <w:r w:rsidRPr="00944C48">
              <w:rPr>
                <w:b/>
              </w:rPr>
              <w:t>Yes</w:t>
            </w:r>
          </w:p>
        </w:tc>
        <w:tc>
          <w:tcPr>
            <w:tcW w:w="900" w:type="dxa"/>
            <w:tcBorders>
              <w:bottom w:val="single" w:sz="4" w:space="0" w:color="auto"/>
            </w:tcBorders>
            <w:shd w:val="clear" w:color="auto" w:fill="D9D9D9" w:themeFill="background1" w:themeFillShade="D9"/>
          </w:tcPr>
          <w:p w:rsidR="00FC173E" w:rsidRPr="00C27009" w:rsidRDefault="00FC173E" w:rsidP="00F3172E">
            <w:pPr>
              <w:jc w:val="center"/>
              <w:rPr>
                <w:b/>
              </w:rPr>
            </w:pPr>
          </w:p>
          <w:p w:rsidR="00FC173E" w:rsidRPr="00C27009" w:rsidRDefault="00FC173E" w:rsidP="00F3172E">
            <w:pPr>
              <w:jc w:val="center"/>
              <w:rPr>
                <w:b/>
              </w:rPr>
            </w:pPr>
            <w:r w:rsidRPr="00944C48">
              <w:rPr>
                <w:b/>
              </w:rPr>
              <w:t>No</w:t>
            </w:r>
          </w:p>
        </w:tc>
      </w:tr>
      <w:tr w:rsidR="00FC173E" w:rsidRPr="002206E5" w:rsidTr="00144B33">
        <w:tc>
          <w:tcPr>
            <w:tcW w:w="8010" w:type="dxa"/>
            <w:shd w:val="clear" w:color="auto" w:fill="FFFFFF"/>
          </w:tcPr>
          <w:p w:rsidR="00FC173E" w:rsidRDefault="00FC173E">
            <w:pPr>
              <w:pStyle w:val="ListNumber"/>
              <w:numPr>
                <w:ilvl w:val="0"/>
                <w:numId w:val="18"/>
              </w:numPr>
            </w:pPr>
            <w:r w:rsidRPr="00944C48">
              <w:t xml:space="preserve">Applicant, applicant staff, and its affiliated companies, subsidiaries or first tier, downstream and related entities, and staff of </w:t>
            </w:r>
            <w:r w:rsidRPr="00971F6C">
              <w:t xml:space="preserve">the </w:t>
            </w:r>
            <w:r w:rsidRPr="00944C48">
              <w:t>first tier, downstream and related entities agree that they are bound by 2 CFR Part 376 and attest that they are not excluded by the Department of Health and Human Services Office of the Inspector General or by the General Services Administration</w:t>
            </w:r>
            <w:r w:rsidRPr="00971F6C">
              <w:t xml:space="preserve"> exclusion lists.</w:t>
            </w:r>
            <w:r w:rsidRPr="00944C48">
              <w:t xml:space="preserve">  Please note that this includes any member of its board of directors, and any key management or executive staff or any major stockholder.</w:t>
            </w:r>
            <w:r w:rsidRPr="00971F6C">
              <w:t xml:space="preserve">    Additionally, given Medicare payment may not be made for items or services furnished by an excluded provider or entity, applicant should follow the guidance provided in the January 13, 2010 HPMS memo entitled Claims for Drugs Prescribed or Dispensed by Excluded Providers.</w:t>
            </w:r>
          </w:p>
        </w:tc>
        <w:tc>
          <w:tcPr>
            <w:tcW w:w="900" w:type="dxa"/>
            <w:shd w:val="clear" w:color="auto" w:fill="FFFFFF"/>
          </w:tcPr>
          <w:p w:rsidR="00FC173E" w:rsidRDefault="00EF79F4" w:rsidP="00F3172E">
            <w:pPr>
              <w:jc w:val="center"/>
            </w:pPr>
            <w:r w:rsidRPr="00944C48">
              <w:rPr>
                <w:b/>
                <w:sz w:val="22"/>
              </w:rPr>
              <w:fldChar w:fldCharType="begin">
                <w:ffData>
                  <w:name w:val="Check17"/>
                  <w:enabled/>
                  <w:calcOnExit w:val="0"/>
                  <w:checkBox>
                    <w:sizeAuto/>
                    <w:default w:val="0"/>
                  </w:checkBox>
                </w:ffData>
              </w:fldChar>
            </w:r>
            <w:r w:rsidR="00FC173E" w:rsidRPr="00944C48">
              <w:rPr>
                <w:b/>
                <w:sz w:val="22"/>
              </w:rPr>
              <w:instrText xml:space="preserve"> FORMCHECKBOX </w:instrText>
            </w:r>
            <w:r w:rsidRPr="00944C48">
              <w:rPr>
                <w:b/>
                <w:sz w:val="22"/>
              </w:rPr>
            </w:r>
            <w:r w:rsidRPr="00944C48">
              <w:rPr>
                <w:b/>
                <w:sz w:val="22"/>
              </w:rPr>
              <w:fldChar w:fldCharType="end"/>
            </w:r>
          </w:p>
        </w:tc>
        <w:tc>
          <w:tcPr>
            <w:tcW w:w="900" w:type="dxa"/>
            <w:shd w:val="clear" w:color="auto" w:fill="FFFFFF"/>
          </w:tcPr>
          <w:p w:rsidR="00FC173E" w:rsidRDefault="00EF79F4" w:rsidP="00F3172E">
            <w:pPr>
              <w:jc w:val="center"/>
            </w:pPr>
            <w:r w:rsidRPr="00944C48">
              <w:rPr>
                <w:b/>
                <w:sz w:val="22"/>
              </w:rPr>
              <w:fldChar w:fldCharType="begin">
                <w:ffData>
                  <w:name w:val="Check17"/>
                  <w:enabled/>
                  <w:calcOnExit w:val="0"/>
                  <w:checkBox>
                    <w:sizeAuto/>
                    <w:default w:val="0"/>
                  </w:checkBox>
                </w:ffData>
              </w:fldChar>
            </w:r>
            <w:r w:rsidR="00FC173E" w:rsidRPr="00944C48">
              <w:rPr>
                <w:b/>
                <w:sz w:val="22"/>
              </w:rPr>
              <w:instrText xml:space="preserve"> FORMCHECKBOX </w:instrText>
            </w:r>
            <w:r w:rsidRPr="00944C48">
              <w:rPr>
                <w:b/>
                <w:sz w:val="22"/>
              </w:rPr>
            </w:r>
            <w:r w:rsidRPr="00944C48">
              <w:rPr>
                <w:b/>
                <w:sz w:val="22"/>
              </w:rPr>
              <w:fldChar w:fldCharType="end"/>
            </w:r>
          </w:p>
        </w:tc>
      </w:tr>
    </w:tbl>
    <w:p w:rsidR="00AF07E7" w:rsidRDefault="00F3172E">
      <w:pPr>
        <w:rPr>
          <w:b/>
        </w:rPr>
      </w:pPr>
      <w:r>
        <w:rPr>
          <w:b/>
        </w:rPr>
        <w:t>B</w:t>
      </w:r>
      <w:r w:rsidR="00944C48" w:rsidRPr="00944C48">
        <w:rPr>
          <w:b/>
        </w:rPr>
        <w:t xml:space="preserve">.  Provide as an </w:t>
      </w:r>
      <w:r w:rsidRPr="007F1E7E">
        <w:rPr>
          <w:b/>
        </w:rPr>
        <w:t>upload via HPMS, in a .</w:t>
      </w:r>
      <w:proofErr w:type="spellStart"/>
      <w:r w:rsidRPr="007F1E7E">
        <w:rPr>
          <w:b/>
        </w:rPr>
        <w:t>pdf</w:t>
      </w:r>
      <w:proofErr w:type="spellEnd"/>
      <w:r w:rsidRPr="007F1E7E">
        <w:rPr>
          <w:b/>
        </w:rPr>
        <w:t xml:space="preserve"> format,</w:t>
      </w:r>
      <w:r w:rsidR="00944C48" w:rsidRPr="00944C48">
        <w:rPr>
          <w:b/>
        </w:rPr>
        <w:t xml:space="preserve"> a copy of your organization’s Medicare Part D Compliance Program that you intend to use for this contract.  </w:t>
      </w:r>
    </w:p>
    <w:p w:rsidR="00F3172E" w:rsidRDefault="00944C48" w:rsidP="00F3172E">
      <w:r w:rsidRPr="00944C48">
        <w:t>The Part D compliance program must be in accordance with 42 CFR 423.504(b</w:t>
      </w:r>
      <w:proofErr w:type="gramStart"/>
      <w:r w:rsidRPr="00944C48">
        <w:t>)(</w:t>
      </w:r>
      <w:proofErr w:type="gramEnd"/>
      <w:r w:rsidRPr="00944C48">
        <w:t xml:space="preserve">4)(vi).  </w:t>
      </w:r>
      <w:r w:rsidR="00F3172E">
        <w:t>The compliance program must explicitly include</w:t>
      </w:r>
      <w:r w:rsidRPr="00944C48">
        <w:t xml:space="preserve"> the </w:t>
      </w:r>
      <w:r w:rsidR="00F3172E">
        <w:t xml:space="preserve">name of the applicant.  (The name of a parent organization is insufficient.)  The </w:t>
      </w:r>
      <w:r w:rsidRPr="00944C48">
        <w:t xml:space="preserve">Part D compliance program must </w:t>
      </w:r>
      <w:r w:rsidR="00F3172E">
        <w:t xml:space="preserve">include </w:t>
      </w:r>
      <w:r w:rsidRPr="00944C48">
        <w:t xml:space="preserve">all 7 elements in the regulation and in Chapter 9 and are specific to the issues and challenges presented by the Part D program. </w:t>
      </w:r>
      <w:r w:rsidR="00F3172E">
        <w:t xml:space="preserve">The compliance plan must explicitly state that it encompasses Medicare Part D.  </w:t>
      </w:r>
      <w:r w:rsidRPr="00944C48">
        <w:t>A general compliance program applicable to healthcare operations is not acceptable.</w:t>
      </w:r>
    </w:p>
    <w:p w:rsidR="00F3172E" w:rsidRDefault="00944C48" w:rsidP="00F3172E">
      <w:r w:rsidRPr="00944C48">
        <w:t>Please be advised that the Applicant is ultimately responsible for the implementation and monitoring of the day-to-day operations of its Part D compliance program.</w:t>
      </w:r>
      <w:r w:rsidR="00F3172E">
        <w:t xml:space="preserve">  42 CFR </w:t>
      </w:r>
      <w:r w:rsidR="00F3172E">
        <w:lastRenderedPageBreak/>
        <w:t>§ 423.504(b</w:t>
      </w:r>
      <w:proofErr w:type="gramStart"/>
      <w:r w:rsidR="00F3172E">
        <w:t>)(</w:t>
      </w:r>
      <w:proofErr w:type="gramEnd"/>
      <w:r w:rsidR="00F3172E">
        <w:t>vi)(B)(1) and section</w:t>
      </w:r>
      <w:r w:rsidRPr="00944C48">
        <w:t xml:space="preserve"> 40.1 of Chapter 9 of the Prescription Drug Benefit Manual indicates that the compliance officer and compliance committee functions may not be delegated or subcontracted.  This means that the Medicare Compliance Officer identified in HPMS contacts (see section entitled HPMS Part D Contacts) must be an employee of the Applicant</w:t>
      </w:r>
      <w:r w:rsidR="00E84D99">
        <w:t>, the Applicant’s parent organization, or a corporate affiliate of the Applicant</w:t>
      </w:r>
      <w:r w:rsidRPr="00944C48">
        <w:t xml:space="preserve">.  A compliance </w:t>
      </w:r>
      <w:r w:rsidR="00F3172E">
        <w:t>program</w:t>
      </w:r>
      <w:r w:rsidRPr="00944C48">
        <w:t xml:space="preserve"> adopted and operated by </w:t>
      </w:r>
      <w:r w:rsidR="00F3172E">
        <w:t>an</w:t>
      </w:r>
      <w:r w:rsidRPr="00944C48">
        <w:t xml:space="preserve"> Applicant’s first tier, downstream, and related entities is not sufficient to demonstrate that the Applicant meets the compliance program requirement. </w:t>
      </w:r>
    </w:p>
    <w:p w:rsidR="00AF07E7" w:rsidRDefault="00F3172E">
      <w:pPr>
        <w:rPr>
          <w:b/>
        </w:rPr>
      </w:pPr>
      <w:r>
        <w:rPr>
          <w:b/>
        </w:rPr>
        <w:t xml:space="preserve">C. </w:t>
      </w:r>
      <w:proofErr w:type="gramStart"/>
      <w:r w:rsidRPr="00B7691A">
        <w:rPr>
          <w:b/>
        </w:rPr>
        <w:t>In</w:t>
      </w:r>
      <w:proofErr w:type="gramEnd"/>
      <w:r w:rsidRPr="00B7691A">
        <w:rPr>
          <w:b/>
        </w:rPr>
        <w:t xml:space="preserve"> HPMS, complete and upload</w:t>
      </w:r>
      <w:r w:rsidR="00944C48" w:rsidRPr="00944C48">
        <w:rPr>
          <w:b/>
        </w:rPr>
        <w:t xml:space="preserve"> the table below</w:t>
      </w:r>
      <w:r>
        <w:rPr>
          <w:b/>
        </w:rPr>
        <w:t xml:space="preserve"> for the Compliance Plan</w:t>
      </w:r>
      <w:r w:rsidR="00944C48" w:rsidRPr="00944C48">
        <w:rPr>
          <w:b/>
        </w:rPr>
        <w:t xml:space="preserve">. Applicant must clearly identify where each requirement can be found in the </w:t>
      </w:r>
      <w:r w:rsidRPr="00B7691A">
        <w:rPr>
          <w:b/>
        </w:rPr>
        <w:t>uploaded documents</w:t>
      </w:r>
      <w:r w:rsidR="00944C48" w:rsidRPr="00944C48">
        <w:rPr>
          <w:b/>
        </w:rPr>
        <w:t xml:space="preserve">. </w:t>
      </w:r>
    </w:p>
    <w:tbl>
      <w:tblPr>
        <w:tblStyle w:val="TableGrid"/>
        <w:tblW w:w="9810" w:type="dxa"/>
        <w:tblInd w:w="-85" w:type="dxa"/>
        <w:tblCellMar>
          <w:left w:w="0" w:type="dxa"/>
          <w:right w:w="0" w:type="dxa"/>
        </w:tblCellMar>
        <w:tblLook w:val="04A0"/>
      </w:tblPr>
      <w:tblGrid>
        <w:gridCol w:w="7650"/>
        <w:gridCol w:w="2160"/>
      </w:tblGrid>
      <w:tr w:rsidR="00F3172E" w:rsidTr="001078B0">
        <w:tc>
          <w:tcPr>
            <w:tcW w:w="7650" w:type="dxa"/>
            <w:shd w:val="clear" w:color="auto" w:fill="D9D9D9" w:themeFill="background1" w:themeFillShade="D9"/>
            <w:vAlign w:val="center"/>
          </w:tcPr>
          <w:p w:rsidR="00AF07E7" w:rsidRDefault="00944C48">
            <w:pPr>
              <w:jc w:val="center"/>
            </w:pPr>
            <w:r w:rsidRPr="00944C48">
              <w:rPr>
                <w:b/>
              </w:rPr>
              <w:t xml:space="preserve">Compliance </w:t>
            </w:r>
            <w:r w:rsidR="00F3172E" w:rsidRPr="00D6711A">
              <w:rPr>
                <w:rFonts w:cs="Arial"/>
                <w:b/>
              </w:rPr>
              <w:t>Plan Element</w:t>
            </w:r>
            <w:r w:rsidR="00F3172E">
              <w:rPr>
                <w:rFonts w:cs="Arial"/>
                <w:b/>
              </w:rPr>
              <w:t>s</w:t>
            </w:r>
          </w:p>
        </w:tc>
        <w:tc>
          <w:tcPr>
            <w:tcW w:w="2160" w:type="dxa"/>
            <w:shd w:val="clear" w:color="auto" w:fill="D9D9D9" w:themeFill="background1" w:themeFillShade="D9"/>
            <w:vAlign w:val="center"/>
          </w:tcPr>
          <w:p w:rsidR="00AF07E7" w:rsidRDefault="001078B0">
            <w:pPr>
              <w:jc w:val="center"/>
              <w:rPr>
                <w:b/>
              </w:rPr>
            </w:pPr>
            <w:r>
              <w:rPr>
                <w:rFonts w:cs="Arial"/>
                <w:b/>
              </w:rPr>
              <w:t xml:space="preserve">Page, paragraph </w:t>
            </w:r>
            <w:r w:rsidR="00F3172E">
              <w:rPr>
                <w:rFonts w:cs="Arial"/>
                <w:b/>
              </w:rPr>
              <w:t>here element located</w:t>
            </w:r>
          </w:p>
        </w:tc>
      </w:tr>
      <w:tr w:rsidR="00F3172E" w:rsidTr="001078B0">
        <w:tc>
          <w:tcPr>
            <w:tcW w:w="7650" w:type="dxa"/>
            <w:shd w:val="clear" w:color="auto" w:fill="D9D9D9" w:themeFill="background1" w:themeFillShade="D9"/>
          </w:tcPr>
          <w:p w:rsidR="00F3172E" w:rsidRPr="006B5C3C" w:rsidRDefault="00F3172E" w:rsidP="00F3172E">
            <w:pPr>
              <w:rPr>
                <w:b/>
              </w:rPr>
            </w:pPr>
            <w:r w:rsidRPr="006B5C3C">
              <w:rPr>
                <w:rFonts w:cs="Arial"/>
                <w:b/>
              </w:rPr>
              <w:t xml:space="preserve">A.  </w:t>
            </w:r>
            <w:r w:rsidR="00944C48" w:rsidRPr="00944C48">
              <w:rPr>
                <w:b/>
              </w:rPr>
              <w:t xml:space="preserve">Written policies, procedures, and standards of conduct </w:t>
            </w:r>
            <w:r w:rsidRPr="006B5C3C">
              <w:rPr>
                <w:rFonts w:cs="Arial"/>
                <w:b/>
              </w:rPr>
              <w:t>must include the following seven components:</w:t>
            </w:r>
          </w:p>
        </w:tc>
        <w:tc>
          <w:tcPr>
            <w:tcW w:w="2160" w:type="dxa"/>
            <w:shd w:val="clear" w:color="auto" w:fill="D9D9D9" w:themeFill="background1" w:themeFillShade="D9"/>
            <w:vAlign w:val="center"/>
          </w:tcPr>
          <w:p w:rsidR="00AF07E7" w:rsidRDefault="00F3172E">
            <w:pPr>
              <w:pStyle w:val="ListParagraph"/>
              <w:ind w:left="0"/>
              <w:jc w:val="center"/>
              <w:rPr>
                <w:b/>
              </w:rPr>
            </w:pPr>
            <w:r w:rsidRPr="006B5C3C">
              <w:rPr>
                <w:b/>
              </w:rPr>
              <w:t xml:space="preserve">§ </w:t>
            </w:r>
            <w:r>
              <w:rPr>
                <w:b/>
              </w:rPr>
              <w:t>423</w:t>
            </w:r>
            <w:r w:rsidRPr="006B5C3C">
              <w:rPr>
                <w:b/>
              </w:rPr>
              <w:t>.504(b) (4)(vi)(A)</w:t>
            </w:r>
          </w:p>
        </w:tc>
      </w:tr>
      <w:tr w:rsidR="00F3172E" w:rsidTr="001078B0">
        <w:tc>
          <w:tcPr>
            <w:tcW w:w="7650" w:type="dxa"/>
          </w:tcPr>
          <w:p w:rsidR="00F3172E" w:rsidRPr="00DD03D7" w:rsidRDefault="00F3172E" w:rsidP="009B09F3">
            <w:pPr>
              <w:pStyle w:val="ListNumber"/>
              <w:numPr>
                <w:ilvl w:val="0"/>
                <w:numId w:val="19"/>
              </w:numPr>
            </w:pPr>
            <w:r w:rsidRPr="00DD03D7">
              <w:t>Articulate the applicant’s commitment to comply with all applicable Federal and State standards.</w:t>
            </w:r>
          </w:p>
        </w:tc>
        <w:tc>
          <w:tcPr>
            <w:tcW w:w="2160" w:type="dxa"/>
            <w:vAlign w:val="center"/>
          </w:tcPr>
          <w:p w:rsidR="00F3172E" w:rsidRDefault="00F3172E" w:rsidP="001078B0">
            <w:pPr>
              <w:jc w:val="center"/>
            </w:pPr>
          </w:p>
        </w:tc>
      </w:tr>
      <w:tr w:rsidR="00F3172E" w:rsidTr="001078B0">
        <w:tc>
          <w:tcPr>
            <w:tcW w:w="7650" w:type="dxa"/>
          </w:tcPr>
          <w:p w:rsidR="00F3172E" w:rsidRPr="00DD03D7" w:rsidRDefault="00F3172E" w:rsidP="00931260">
            <w:pPr>
              <w:pStyle w:val="ListNumber"/>
            </w:pPr>
            <w:r w:rsidRPr="00DD03D7">
              <w:t>Describe compliance expectations as embodied in the standards of conduct.</w:t>
            </w:r>
          </w:p>
        </w:tc>
        <w:tc>
          <w:tcPr>
            <w:tcW w:w="2160" w:type="dxa"/>
            <w:vAlign w:val="center"/>
          </w:tcPr>
          <w:p w:rsidR="00F3172E" w:rsidRDefault="00F3172E" w:rsidP="001078B0">
            <w:pPr>
              <w:jc w:val="center"/>
            </w:pPr>
          </w:p>
        </w:tc>
      </w:tr>
      <w:tr w:rsidR="00F3172E" w:rsidTr="001078B0">
        <w:tc>
          <w:tcPr>
            <w:tcW w:w="7650" w:type="dxa"/>
          </w:tcPr>
          <w:p w:rsidR="00AF07E7" w:rsidRDefault="00F3172E">
            <w:pPr>
              <w:pStyle w:val="ListNumber"/>
            </w:pPr>
            <w:r w:rsidRPr="00DD03D7">
              <w:t>Describe the implementation and operation of the compliance program.</w:t>
            </w:r>
          </w:p>
        </w:tc>
        <w:tc>
          <w:tcPr>
            <w:tcW w:w="2160" w:type="dxa"/>
            <w:vAlign w:val="center"/>
          </w:tcPr>
          <w:p w:rsidR="00AF07E7" w:rsidRDefault="00AF07E7">
            <w:pPr>
              <w:jc w:val="center"/>
            </w:pPr>
          </w:p>
        </w:tc>
      </w:tr>
      <w:tr w:rsidR="00F3172E" w:rsidTr="001078B0">
        <w:tc>
          <w:tcPr>
            <w:tcW w:w="7650" w:type="dxa"/>
          </w:tcPr>
          <w:p w:rsidR="00AF07E7" w:rsidRDefault="00F3172E">
            <w:pPr>
              <w:pStyle w:val="ListNumber"/>
            </w:pPr>
            <w:r w:rsidRPr="00DD03D7">
              <w:t>Provide guidance to employees and others on dealing with potential compliance issues.</w:t>
            </w:r>
          </w:p>
        </w:tc>
        <w:tc>
          <w:tcPr>
            <w:tcW w:w="2160" w:type="dxa"/>
            <w:vAlign w:val="center"/>
          </w:tcPr>
          <w:p w:rsidR="00AF07E7" w:rsidRDefault="00AF07E7">
            <w:pPr>
              <w:jc w:val="center"/>
            </w:pPr>
          </w:p>
        </w:tc>
      </w:tr>
      <w:tr w:rsidR="00F3172E" w:rsidTr="001078B0">
        <w:tc>
          <w:tcPr>
            <w:tcW w:w="7650" w:type="dxa"/>
          </w:tcPr>
          <w:p w:rsidR="00AF07E7" w:rsidRDefault="00F3172E">
            <w:pPr>
              <w:pStyle w:val="ListNumber"/>
            </w:pPr>
            <w:r w:rsidRPr="00DD03D7">
              <w:t>Identify how to communicate compliance issues to appropriate compliance personnel.</w:t>
            </w:r>
          </w:p>
        </w:tc>
        <w:tc>
          <w:tcPr>
            <w:tcW w:w="2160" w:type="dxa"/>
            <w:vAlign w:val="center"/>
          </w:tcPr>
          <w:p w:rsidR="00AF07E7" w:rsidRDefault="00AF07E7">
            <w:pPr>
              <w:jc w:val="center"/>
            </w:pPr>
          </w:p>
        </w:tc>
      </w:tr>
      <w:tr w:rsidR="00F3172E" w:rsidTr="001078B0">
        <w:tc>
          <w:tcPr>
            <w:tcW w:w="7650" w:type="dxa"/>
          </w:tcPr>
          <w:p w:rsidR="00AF07E7" w:rsidRDefault="00F3172E">
            <w:pPr>
              <w:pStyle w:val="ListNumber"/>
            </w:pPr>
            <w:r w:rsidRPr="00DD03D7">
              <w:t>Describe how potential compliance issues will be investigated and resolved by the applicant.</w:t>
            </w:r>
          </w:p>
        </w:tc>
        <w:tc>
          <w:tcPr>
            <w:tcW w:w="2160" w:type="dxa"/>
            <w:vAlign w:val="center"/>
          </w:tcPr>
          <w:p w:rsidR="00AF07E7" w:rsidRDefault="00AF07E7">
            <w:pPr>
              <w:jc w:val="center"/>
            </w:pPr>
          </w:p>
        </w:tc>
      </w:tr>
      <w:tr w:rsidR="00F3172E" w:rsidTr="001078B0">
        <w:tc>
          <w:tcPr>
            <w:tcW w:w="7650" w:type="dxa"/>
            <w:tcBorders>
              <w:bottom w:val="single" w:sz="4" w:space="0" w:color="auto"/>
            </w:tcBorders>
          </w:tcPr>
          <w:p w:rsidR="00AF07E7" w:rsidRDefault="00F3172E">
            <w:pPr>
              <w:pStyle w:val="ListNumber"/>
            </w:pPr>
            <w:r w:rsidRPr="00DD03D7">
              <w:t>Include a policy of non-intimidation</w:t>
            </w:r>
            <w:r w:rsidR="00944C48" w:rsidRPr="00944C48">
              <w:t xml:space="preserve"> and </w:t>
            </w:r>
            <w:r w:rsidRPr="00DD03D7">
              <w:t>non-retaliation</w:t>
            </w:r>
            <w:r w:rsidR="00944C48" w:rsidRPr="00944C48">
              <w:t xml:space="preserve"> for </w:t>
            </w:r>
            <w:r w:rsidRPr="00DD03D7">
              <w:t xml:space="preserve">good faith participation in the </w:t>
            </w:r>
            <w:r w:rsidR="00944C48" w:rsidRPr="00944C48">
              <w:t xml:space="preserve">compliance </w:t>
            </w:r>
            <w:r w:rsidRPr="00DD03D7">
              <w:t xml:space="preserve">program, including, but not limited to, reporting potential </w:t>
            </w:r>
            <w:r w:rsidR="00944C48" w:rsidRPr="00944C48">
              <w:t xml:space="preserve">issues, investigating </w:t>
            </w:r>
            <w:r w:rsidRPr="00DD03D7">
              <w:t xml:space="preserve">issues, conducting </w:t>
            </w:r>
            <w:r w:rsidR="00944C48" w:rsidRPr="00944C48">
              <w:t>self-evaluations</w:t>
            </w:r>
            <w:r w:rsidRPr="00DD03D7">
              <w:t>,</w:t>
            </w:r>
            <w:r w:rsidR="00944C48" w:rsidRPr="00944C48">
              <w:t xml:space="preserve"> audits</w:t>
            </w:r>
            <w:r w:rsidRPr="00DD03D7">
              <w:t xml:space="preserve"> and remedial actions,</w:t>
            </w:r>
            <w:r w:rsidR="00944C48" w:rsidRPr="00944C48">
              <w:t xml:space="preserve"> and </w:t>
            </w:r>
            <w:r w:rsidRPr="00DD03D7">
              <w:t>reporting</w:t>
            </w:r>
            <w:r w:rsidR="00944C48" w:rsidRPr="00944C48">
              <w:t xml:space="preserve"> to </w:t>
            </w:r>
            <w:r w:rsidRPr="00DD03D7">
              <w:t>appropriate officials.</w:t>
            </w:r>
          </w:p>
        </w:tc>
        <w:tc>
          <w:tcPr>
            <w:tcW w:w="2160" w:type="dxa"/>
            <w:tcBorders>
              <w:bottom w:val="single" w:sz="4" w:space="0" w:color="auto"/>
            </w:tcBorders>
            <w:vAlign w:val="center"/>
          </w:tcPr>
          <w:p w:rsidR="00AF07E7" w:rsidRDefault="00AF07E7">
            <w:pPr>
              <w:jc w:val="center"/>
            </w:pPr>
          </w:p>
        </w:tc>
      </w:tr>
    </w:tbl>
    <w:p w:rsidR="001078B0" w:rsidRDefault="001078B0">
      <w:r>
        <w:br w:type="page"/>
      </w:r>
    </w:p>
    <w:tbl>
      <w:tblPr>
        <w:tblStyle w:val="TableGrid"/>
        <w:tblW w:w="9810" w:type="dxa"/>
        <w:tblInd w:w="-85" w:type="dxa"/>
        <w:tblCellMar>
          <w:left w:w="0" w:type="dxa"/>
          <w:right w:w="0" w:type="dxa"/>
        </w:tblCellMar>
        <w:tblLook w:val="04A0"/>
      </w:tblPr>
      <w:tblGrid>
        <w:gridCol w:w="7650"/>
        <w:gridCol w:w="2160"/>
      </w:tblGrid>
      <w:tr w:rsidR="00F3172E" w:rsidTr="001078B0">
        <w:tc>
          <w:tcPr>
            <w:tcW w:w="7650" w:type="dxa"/>
            <w:shd w:val="clear" w:color="auto" w:fill="D9D9D9" w:themeFill="background1" w:themeFillShade="D9"/>
          </w:tcPr>
          <w:p w:rsidR="00F3172E" w:rsidRPr="006B5C3C" w:rsidRDefault="00F3172E" w:rsidP="00F3172E">
            <w:pPr>
              <w:rPr>
                <w:b/>
              </w:rPr>
            </w:pPr>
            <w:r w:rsidRPr="006B5C3C">
              <w:rPr>
                <w:rFonts w:cs="Arial"/>
                <w:b/>
              </w:rPr>
              <w:lastRenderedPageBreak/>
              <w:t>B.  Designation of a compliance officer and a compliance committee who report directly to and are accountable to applicant’s chief executive or senior management and include the following three components:</w:t>
            </w:r>
          </w:p>
        </w:tc>
        <w:tc>
          <w:tcPr>
            <w:tcW w:w="2160" w:type="dxa"/>
            <w:shd w:val="clear" w:color="auto" w:fill="D9D9D9" w:themeFill="background1" w:themeFillShade="D9"/>
            <w:vAlign w:val="center"/>
          </w:tcPr>
          <w:p w:rsidR="00F3172E" w:rsidRPr="006B5C3C" w:rsidRDefault="00F3172E" w:rsidP="001078B0">
            <w:pPr>
              <w:jc w:val="center"/>
              <w:rPr>
                <w:b/>
              </w:rPr>
            </w:pPr>
            <w:r w:rsidRPr="006B5C3C">
              <w:rPr>
                <w:rFonts w:cs="Arial"/>
                <w:b/>
              </w:rPr>
              <w:t xml:space="preserve">§ </w:t>
            </w:r>
            <w:r>
              <w:rPr>
                <w:rFonts w:cs="Arial"/>
                <w:b/>
              </w:rPr>
              <w:t>423</w:t>
            </w:r>
            <w:r w:rsidRPr="006B5C3C">
              <w:rPr>
                <w:rFonts w:cs="Arial"/>
                <w:b/>
              </w:rPr>
              <w:t>.504(b) (4)(vi)(B)</w:t>
            </w:r>
          </w:p>
        </w:tc>
      </w:tr>
      <w:tr w:rsidR="00FC173E" w:rsidTr="00115684">
        <w:tc>
          <w:tcPr>
            <w:tcW w:w="7650" w:type="dxa"/>
          </w:tcPr>
          <w:p w:rsidR="00FC173E" w:rsidRDefault="00FC173E">
            <w:pPr>
              <w:pStyle w:val="ListNumber"/>
              <w:numPr>
                <w:ilvl w:val="0"/>
                <w:numId w:val="38"/>
              </w:numPr>
            </w:pPr>
            <w:r w:rsidRPr="00971F6C">
              <w:t xml:space="preserve">The compliance officer, vested with the day-to-day operations of the </w:t>
            </w:r>
            <w:r w:rsidRPr="00DD03D7">
              <w:t>compliance</w:t>
            </w:r>
            <w:r w:rsidRPr="00971F6C">
              <w:t xml:space="preserve"> program, must be an employee of the MA applicant, parent organization or corporate affiliate. The compliance officer may not be an employee of the MA applicant’s first tier, downstream or related entity.</w:t>
            </w:r>
          </w:p>
        </w:tc>
        <w:tc>
          <w:tcPr>
            <w:tcW w:w="2160" w:type="dxa"/>
            <w:vAlign w:val="center"/>
          </w:tcPr>
          <w:p w:rsidR="00FC173E" w:rsidRDefault="00FC173E">
            <w:pPr>
              <w:jc w:val="center"/>
            </w:pPr>
          </w:p>
        </w:tc>
      </w:tr>
      <w:tr w:rsidR="00F3172E" w:rsidTr="001078B0">
        <w:tc>
          <w:tcPr>
            <w:tcW w:w="7650" w:type="dxa"/>
          </w:tcPr>
          <w:p w:rsidR="00F3172E" w:rsidRPr="00DD03D7" w:rsidRDefault="00F3172E" w:rsidP="00931260">
            <w:pPr>
              <w:pStyle w:val="ListNumber"/>
            </w:pPr>
            <w:r w:rsidRPr="00DD03D7">
              <w:t>The compliance officer and the compliance committee must periodically report directly to the governing body of the MA applicant on the activities and status of the compliance program, including issues identified, investigated, and resolved by the compliance program.</w:t>
            </w:r>
          </w:p>
        </w:tc>
        <w:tc>
          <w:tcPr>
            <w:tcW w:w="2160" w:type="dxa"/>
            <w:vAlign w:val="center"/>
          </w:tcPr>
          <w:p w:rsidR="00F3172E" w:rsidRDefault="00F3172E" w:rsidP="001078B0">
            <w:pPr>
              <w:jc w:val="center"/>
            </w:pPr>
          </w:p>
        </w:tc>
      </w:tr>
      <w:tr w:rsidR="00FC173E" w:rsidTr="00270176">
        <w:tc>
          <w:tcPr>
            <w:tcW w:w="7650" w:type="dxa"/>
            <w:tcBorders>
              <w:bottom w:val="single" w:sz="4" w:space="0" w:color="auto"/>
            </w:tcBorders>
          </w:tcPr>
          <w:p w:rsidR="00FC173E" w:rsidRDefault="00FC173E">
            <w:pPr>
              <w:pStyle w:val="ListNumber"/>
            </w:pPr>
            <w:r w:rsidRPr="00DD03D7">
              <w:t>The governing body of the MA applicant must be knowledgeable about the content and operation of the compliance program and must exercise reasonable oversight with respect to the implementation and effectiveness of the compliance programs.</w:t>
            </w:r>
          </w:p>
        </w:tc>
        <w:tc>
          <w:tcPr>
            <w:tcW w:w="2160" w:type="dxa"/>
            <w:tcBorders>
              <w:bottom w:val="single" w:sz="4" w:space="0" w:color="auto"/>
            </w:tcBorders>
            <w:vAlign w:val="center"/>
          </w:tcPr>
          <w:p w:rsidR="00FC173E" w:rsidRDefault="00FC173E" w:rsidP="001078B0">
            <w:pPr>
              <w:jc w:val="center"/>
            </w:pPr>
          </w:p>
        </w:tc>
      </w:tr>
      <w:tr w:rsidR="00F3172E" w:rsidTr="001078B0">
        <w:tc>
          <w:tcPr>
            <w:tcW w:w="7650" w:type="dxa"/>
            <w:shd w:val="clear" w:color="auto" w:fill="D9D9D9" w:themeFill="background1" w:themeFillShade="D9"/>
          </w:tcPr>
          <w:p w:rsidR="00F3172E" w:rsidRPr="006B5C3C" w:rsidRDefault="00F3172E" w:rsidP="00F3172E">
            <w:pPr>
              <w:rPr>
                <w:b/>
              </w:rPr>
            </w:pPr>
            <w:r w:rsidRPr="006B5C3C">
              <w:rPr>
                <w:rFonts w:cs="Arial"/>
                <w:b/>
              </w:rPr>
              <w:t>C.  Establish, implement and provide effective training and education for employees including the chief executive and senior administrators or managers, governing body members, first tier, downstream, and related entities must include the following components:</w:t>
            </w:r>
          </w:p>
        </w:tc>
        <w:tc>
          <w:tcPr>
            <w:tcW w:w="2160" w:type="dxa"/>
            <w:shd w:val="clear" w:color="auto" w:fill="D9D9D9" w:themeFill="background1" w:themeFillShade="D9"/>
            <w:vAlign w:val="center"/>
          </w:tcPr>
          <w:p w:rsidR="00F3172E" w:rsidRPr="006B5C3C" w:rsidRDefault="00F3172E" w:rsidP="001078B0">
            <w:pPr>
              <w:jc w:val="center"/>
              <w:rPr>
                <w:b/>
              </w:rPr>
            </w:pPr>
            <w:r w:rsidRPr="006B5C3C">
              <w:rPr>
                <w:rFonts w:cs="Arial"/>
                <w:b/>
              </w:rPr>
              <w:t xml:space="preserve">§ </w:t>
            </w:r>
            <w:r>
              <w:rPr>
                <w:rFonts w:cs="Arial"/>
                <w:b/>
              </w:rPr>
              <w:t>423.504</w:t>
            </w:r>
            <w:r w:rsidRPr="006B5C3C">
              <w:rPr>
                <w:rFonts w:cs="Arial"/>
                <w:b/>
              </w:rPr>
              <w:t>(b) (4)(vi)(C)</w:t>
            </w:r>
          </w:p>
        </w:tc>
      </w:tr>
      <w:tr w:rsidR="00F3172E" w:rsidTr="001078B0">
        <w:tc>
          <w:tcPr>
            <w:tcW w:w="7650" w:type="dxa"/>
          </w:tcPr>
          <w:p w:rsidR="00F3172E" w:rsidRPr="00DD03D7" w:rsidRDefault="00F3172E" w:rsidP="000136AB">
            <w:pPr>
              <w:pStyle w:val="ListNumber"/>
              <w:numPr>
                <w:ilvl w:val="0"/>
                <w:numId w:val="39"/>
              </w:numPr>
            </w:pPr>
            <w:r w:rsidRPr="00DD03D7">
              <w:t>Training and education must occur at least annually and must be part of the orientation for new employees, new first tier, downstream and related entities, and new appointments to chief executive, senior administrator, or governing body member.</w:t>
            </w:r>
          </w:p>
        </w:tc>
        <w:tc>
          <w:tcPr>
            <w:tcW w:w="2160" w:type="dxa"/>
            <w:vAlign w:val="center"/>
          </w:tcPr>
          <w:p w:rsidR="00F3172E" w:rsidRDefault="00F3172E" w:rsidP="001078B0">
            <w:pPr>
              <w:jc w:val="center"/>
            </w:pPr>
          </w:p>
        </w:tc>
      </w:tr>
      <w:tr w:rsidR="00F3172E" w:rsidTr="001078B0">
        <w:tc>
          <w:tcPr>
            <w:tcW w:w="7650" w:type="dxa"/>
          </w:tcPr>
          <w:p w:rsidR="00F3172E" w:rsidRPr="00DD03D7" w:rsidRDefault="00F3172E" w:rsidP="00931260">
            <w:pPr>
              <w:pStyle w:val="ListNumber"/>
            </w:pPr>
            <w:r w:rsidRPr="00DD03D7">
              <w:t>An indication that first tier, downstream, and related entities who have met the fraud, waste, and abuse certification requirements through enrollment into the Medicare program or accreditation as a Durable Medical Equipment, Prosthetics, Orthotics, and supplies (DMEPOS) are deemed to have met the training and educational requirements for fraud, waste, and abuse.</w:t>
            </w:r>
          </w:p>
        </w:tc>
        <w:tc>
          <w:tcPr>
            <w:tcW w:w="2160" w:type="dxa"/>
            <w:vAlign w:val="center"/>
          </w:tcPr>
          <w:p w:rsidR="00F3172E" w:rsidRDefault="00F3172E" w:rsidP="001078B0">
            <w:pPr>
              <w:jc w:val="center"/>
            </w:pPr>
          </w:p>
        </w:tc>
      </w:tr>
      <w:tr w:rsidR="00F3172E" w:rsidTr="001078B0">
        <w:tc>
          <w:tcPr>
            <w:tcW w:w="7650" w:type="dxa"/>
            <w:shd w:val="clear" w:color="auto" w:fill="D9D9D9" w:themeFill="background1" w:themeFillShade="D9"/>
          </w:tcPr>
          <w:p w:rsidR="00F3172E" w:rsidRPr="006B5C3C" w:rsidRDefault="00F3172E" w:rsidP="00F3172E">
            <w:pPr>
              <w:rPr>
                <w:b/>
              </w:rPr>
            </w:pPr>
            <w:r w:rsidRPr="006B5C3C">
              <w:rPr>
                <w:rFonts w:cs="Arial"/>
                <w:b/>
              </w:rPr>
              <w:t>D.  Establishment and implementation of effective lines of communication, ensuring confidentiality, between:</w:t>
            </w:r>
          </w:p>
        </w:tc>
        <w:tc>
          <w:tcPr>
            <w:tcW w:w="2160" w:type="dxa"/>
            <w:shd w:val="clear" w:color="auto" w:fill="D9D9D9" w:themeFill="background1" w:themeFillShade="D9"/>
            <w:vAlign w:val="center"/>
          </w:tcPr>
          <w:p w:rsidR="00F3172E" w:rsidRPr="006B5C3C" w:rsidRDefault="00F3172E" w:rsidP="001078B0">
            <w:pPr>
              <w:jc w:val="center"/>
              <w:rPr>
                <w:b/>
              </w:rPr>
            </w:pPr>
            <w:r w:rsidRPr="006B5C3C">
              <w:rPr>
                <w:rFonts w:cs="Arial"/>
                <w:b/>
              </w:rPr>
              <w:t xml:space="preserve">§ </w:t>
            </w:r>
            <w:r>
              <w:rPr>
                <w:rFonts w:cs="Arial"/>
                <w:b/>
              </w:rPr>
              <w:t>423.504</w:t>
            </w:r>
            <w:r w:rsidRPr="006B5C3C">
              <w:rPr>
                <w:rFonts w:cs="Arial"/>
                <w:b/>
              </w:rPr>
              <w:t>(b) (4)(vi)(D)</w:t>
            </w:r>
          </w:p>
        </w:tc>
      </w:tr>
      <w:tr w:rsidR="00F3172E" w:rsidTr="001078B0">
        <w:tc>
          <w:tcPr>
            <w:tcW w:w="7650" w:type="dxa"/>
          </w:tcPr>
          <w:p w:rsidR="00F3172E" w:rsidRPr="00DD03D7" w:rsidRDefault="00F3172E" w:rsidP="000136AB">
            <w:pPr>
              <w:pStyle w:val="ListNumber"/>
              <w:numPr>
                <w:ilvl w:val="0"/>
                <w:numId w:val="40"/>
              </w:numPr>
            </w:pPr>
            <w:r w:rsidRPr="00DD03D7">
              <w:t>The compliance officer, members of the compliance committee, the MA applicant’s employees, managers and governing body.</w:t>
            </w:r>
          </w:p>
        </w:tc>
        <w:tc>
          <w:tcPr>
            <w:tcW w:w="2160" w:type="dxa"/>
            <w:vAlign w:val="center"/>
          </w:tcPr>
          <w:p w:rsidR="00F3172E" w:rsidRDefault="00F3172E" w:rsidP="001078B0">
            <w:pPr>
              <w:jc w:val="center"/>
            </w:pPr>
          </w:p>
        </w:tc>
      </w:tr>
      <w:tr w:rsidR="00F3172E" w:rsidTr="001078B0">
        <w:tc>
          <w:tcPr>
            <w:tcW w:w="7650" w:type="dxa"/>
          </w:tcPr>
          <w:p w:rsidR="00F3172E" w:rsidRPr="00DD03D7" w:rsidRDefault="00F3172E" w:rsidP="00931260">
            <w:pPr>
              <w:pStyle w:val="ListNumber"/>
            </w:pPr>
            <w:r w:rsidRPr="00DD03D7">
              <w:lastRenderedPageBreak/>
              <w:t>The MA applicant’s first tier, downstream, and related entities.</w:t>
            </w:r>
          </w:p>
        </w:tc>
        <w:tc>
          <w:tcPr>
            <w:tcW w:w="2160" w:type="dxa"/>
            <w:vAlign w:val="center"/>
          </w:tcPr>
          <w:p w:rsidR="00F3172E" w:rsidRDefault="00F3172E" w:rsidP="001078B0">
            <w:pPr>
              <w:jc w:val="center"/>
            </w:pPr>
          </w:p>
        </w:tc>
      </w:tr>
      <w:tr w:rsidR="00F3172E" w:rsidTr="001078B0">
        <w:tc>
          <w:tcPr>
            <w:tcW w:w="7650" w:type="dxa"/>
          </w:tcPr>
          <w:p w:rsidR="00F3172E" w:rsidRPr="00DD03D7" w:rsidRDefault="00F3172E" w:rsidP="00931260">
            <w:pPr>
              <w:pStyle w:val="ListNumber"/>
            </w:pPr>
            <w:r w:rsidRPr="00DD03D7">
              <w:t>Such lines of communication must be accessible to all.</w:t>
            </w:r>
          </w:p>
        </w:tc>
        <w:tc>
          <w:tcPr>
            <w:tcW w:w="2160" w:type="dxa"/>
            <w:vAlign w:val="center"/>
          </w:tcPr>
          <w:p w:rsidR="00F3172E" w:rsidRDefault="00F3172E" w:rsidP="001078B0">
            <w:pPr>
              <w:jc w:val="center"/>
            </w:pPr>
          </w:p>
        </w:tc>
      </w:tr>
      <w:tr w:rsidR="00F3172E" w:rsidTr="001078B0">
        <w:tc>
          <w:tcPr>
            <w:tcW w:w="7650" w:type="dxa"/>
          </w:tcPr>
          <w:p w:rsidR="00F3172E" w:rsidRPr="00DD03D7" w:rsidRDefault="00F3172E" w:rsidP="00931260">
            <w:pPr>
              <w:pStyle w:val="ListNumber"/>
            </w:pPr>
            <w:r w:rsidRPr="00DD03D7">
              <w:t xml:space="preserve">Allow compliance issues to be reported, including a method for anonymous and confidential good faith reporting of potential compliance issues, as they are identified.       </w:t>
            </w:r>
          </w:p>
        </w:tc>
        <w:tc>
          <w:tcPr>
            <w:tcW w:w="2160" w:type="dxa"/>
            <w:vAlign w:val="center"/>
          </w:tcPr>
          <w:p w:rsidR="00F3172E" w:rsidRDefault="00F3172E" w:rsidP="001078B0">
            <w:pPr>
              <w:jc w:val="center"/>
            </w:pPr>
          </w:p>
        </w:tc>
      </w:tr>
      <w:tr w:rsidR="00F3172E" w:rsidTr="001078B0">
        <w:tc>
          <w:tcPr>
            <w:tcW w:w="7650" w:type="dxa"/>
            <w:shd w:val="clear" w:color="auto" w:fill="D9D9D9" w:themeFill="background1" w:themeFillShade="D9"/>
          </w:tcPr>
          <w:p w:rsidR="00F3172E" w:rsidRPr="006B5C3C" w:rsidRDefault="00F3172E" w:rsidP="00F3172E">
            <w:pPr>
              <w:rPr>
                <w:b/>
              </w:rPr>
            </w:pPr>
            <w:r w:rsidRPr="006B5C3C">
              <w:rPr>
                <w:rFonts w:cs="Arial"/>
                <w:b/>
              </w:rPr>
              <w:t>E.  Well-publicize disciplinary standards and implementation of procedures, which encourage good faith participation in the compliance program by all affected individuals, that are enforced and include the following three policies:</w:t>
            </w:r>
          </w:p>
        </w:tc>
        <w:tc>
          <w:tcPr>
            <w:tcW w:w="2160" w:type="dxa"/>
            <w:shd w:val="clear" w:color="auto" w:fill="D9D9D9" w:themeFill="background1" w:themeFillShade="D9"/>
            <w:vAlign w:val="center"/>
          </w:tcPr>
          <w:p w:rsidR="00F3172E" w:rsidRPr="006B5C3C" w:rsidRDefault="00F3172E" w:rsidP="001078B0">
            <w:pPr>
              <w:jc w:val="center"/>
              <w:rPr>
                <w:b/>
              </w:rPr>
            </w:pPr>
            <w:r w:rsidRPr="006B5C3C">
              <w:rPr>
                <w:rFonts w:cs="Arial"/>
                <w:b/>
              </w:rPr>
              <w:t xml:space="preserve">§ </w:t>
            </w:r>
            <w:r>
              <w:rPr>
                <w:rFonts w:cs="Arial"/>
                <w:b/>
              </w:rPr>
              <w:t>423.504</w:t>
            </w:r>
            <w:r w:rsidRPr="006B5C3C">
              <w:rPr>
                <w:rFonts w:cs="Arial"/>
                <w:b/>
              </w:rPr>
              <w:t>(b) (4)(vi)(E)</w:t>
            </w:r>
          </w:p>
        </w:tc>
      </w:tr>
      <w:tr w:rsidR="00F3172E" w:rsidTr="001078B0">
        <w:tc>
          <w:tcPr>
            <w:tcW w:w="7650" w:type="dxa"/>
          </w:tcPr>
          <w:p w:rsidR="00F3172E" w:rsidRPr="00DD03D7" w:rsidRDefault="00F3172E" w:rsidP="000136AB">
            <w:pPr>
              <w:pStyle w:val="ListNumber"/>
              <w:numPr>
                <w:ilvl w:val="0"/>
                <w:numId w:val="41"/>
              </w:numPr>
            </w:pPr>
            <w:r w:rsidRPr="00DD03D7">
              <w:t>Articulate expectations for reporting compliance issues and assist in their resolution.</w:t>
            </w:r>
          </w:p>
        </w:tc>
        <w:tc>
          <w:tcPr>
            <w:tcW w:w="2160" w:type="dxa"/>
            <w:vAlign w:val="center"/>
          </w:tcPr>
          <w:p w:rsidR="00F3172E" w:rsidRDefault="00F3172E" w:rsidP="001078B0">
            <w:pPr>
              <w:jc w:val="center"/>
            </w:pPr>
          </w:p>
        </w:tc>
      </w:tr>
      <w:tr w:rsidR="00F3172E" w:rsidTr="001078B0">
        <w:tc>
          <w:tcPr>
            <w:tcW w:w="7650" w:type="dxa"/>
          </w:tcPr>
          <w:p w:rsidR="00F3172E" w:rsidRPr="00DD03D7" w:rsidRDefault="00F3172E" w:rsidP="00931260">
            <w:pPr>
              <w:pStyle w:val="ListNumber"/>
            </w:pPr>
            <w:r w:rsidRPr="00DD03D7">
              <w:t>Identify non-compliance or unethical behavior.</w:t>
            </w:r>
          </w:p>
        </w:tc>
        <w:tc>
          <w:tcPr>
            <w:tcW w:w="2160" w:type="dxa"/>
            <w:vAlign w:val="center"/>
          </w:tcPr>
          <w:p w:rsidR="00F3172E" w:rsidRDefault="00F3172E" w:rsidP="001078B0">
            <w:pPr>
              <w:jc w:val="center"/>
            </w:pPr>
          </w:p>
        </w:tc>
      </w:tr>
      <w:tr w:rsidR="00F3172E" w:rsidTr="001078B0">
        <w:tc>
          <w:tcPr>
            <w:tcW w:w="7650" w:type="dxa"/>
          </w:tcPr>
          <w:p w:rsidR="00F3172E" w:rsidRPr="00DD03D7" w:rsidRDefault="00F3172E" w:rsidP="00931260">
            <w:pPr>
              <w:pStyle w:val="ListNumber"/>
            </w:pPr>
            <w:r w:rsidRPr="00DD03D7">
              <w:t>Provide for timely, consistent, and effective enforcement of the standards when noncompliance or unethical behavior is determined.</w:t>
            </w:r>
          </w:p>
        </w:tc>
        <w:tc>
          <w:tcPr>
            <w:tcW w:w="2160" w:type="dxa"/>
            <w:vAlign w:val="center"/>
          </w:tcPr>
          <w:p w:rsidR="00F3172E" w:rsidRDefault="00F3172E" w:rsidP="001078B0">
            <w:pPr>
              <w:jc w:val="center"/>
            </w:pPr>
          </w:p>
        </w:tc>
      </w:tr>
      <w:tr w:rsidR="00F3172E" w:rsidTr="001078B0">
        <w:tc>
          <w:tcPr>
            <w:tcW w:w="7650" w:type="dxa"/>
            <w:shd w:val="clear" w:color="auto" w:fill="D9D9D9" w:themeFill="background1" w:themeFillShade="D9"/>
          </w:tcPr>
          <w:p w:rsidR="00F3172E" w:rsidRPr="006B5C3C" w:rsidRDefault="00F3172E" w:rsidP="00F3172E">
            <w:pPr>
              <w:rPr>
                <w:b/>
              </w:rPr>
            </w:pPr>
            <w:r w:rsidRPr="006B5C3C">
              <w:rPr>
                <w:rFonts w:cs="Arial"/>
                <w:b/>
              </w:rPr>
              <w:t>F.  Establish and implementation of an effective system for routine monitoring and identification of compliance risks. The system should include: internal monitoring and audits and, as appropriate, external audits, to evaluate the MA applicant, including first tier entities’, compliance with CMS requirements and the overall effectiveness of the compliance program.</w:t>
            </w:r>
          </w:p>
        </w:tc>
        <w:tc>
          <w:tcPr>
            <w:tcW w:w="2160" w:type="dxa"/>
            <w:shd w:val="clear" w:color="auto" w:fill="D9D9D9" w:themeFill="background1" w:themeFillShade="D9"/>
            <w:vAlign w:val="center"/>
          </w:tcPr>
          <w:p w:rsidR="00F3172E" w:rsidRPr="006B5C3C" w:rsidRDefault="00F3172E" w:rsidP="001078B0">
            <w:pPr>
              <w:jc w:val="center"/>
              <w:rPr>
                <w:b/>
              </w:rPr>
            </w:pPr>
            <w:r w:rsidRPr="006B5C3C">
              <w:rPr>
                <w:rFonts w:cs="Arial"/>
                <w:b/>
              </w:rPr>
              <w:t xml:space="preserve">§ </w:t>
            </w:r>
            <w:r>
              <w:rPr>
                <w:rFonts w:cs="Arial"/>
                <w:b/>
              </w:rPr>
              <w:t>423.504</w:t>
            </w:r>
            <w:r w:rsidRPr="006B5C3C">
              <w:rPr>
                <w:rFonts w:cs="Arial"/>
                <w:b/>
              </w:rPr>
              <w:t>(b) (4)(vi)(F)</w:t>
            </w:r>
          </w:p>
        </w:tc>
      </w:tr>
      <w:tr w:rsidR="00F3172E" w:rsidTr="001078B0">
        <w:tc>
          <w:tcPr>
            <w:tcW w:w="7650" w:type="dxa"/>
            <w:shd w:val="clear" w:color="auto" w:fill="D9D9D9" w:themeFill="background1" w:themeFillShade="D9"/>
          </w:tcPr>
          <w:p w:rsidR="00F3172E" w:rsidRPr="006B5C3C" w:rsidRDefault="00F3172E" w:rsidP="00F3172E">
            <w:pPr>
              <w:rPr>
                <w:b/>
              </w:rPr>
            </w:pPr>
            <w:r w:rsidRPr="006B5C3C">
              <w:rPr>
                <w:rFonts w:cs="Arial"/>
                <w:b/>
              </w:rPr>
              <w:t xml:space="preserve">G.  Establishment and implementation of procedures and a system for </w:t>
            </w:r>
            <w:r w:rsidRPr="006B5C3C">
              <w:rPr>
                <w:rFonts w:cs="Arial"/>
                <w:b/>
                <w:u w:val="single"/>
              </w:rPr>
              <w:t>promptly</w:t>
            </w:r>
            <w:r w:rsidRPr="006B5C3C">
              <w:rPr>
                <w:rFonts w:cs="Arial"/>
                <w:b/>
              </w:rPr>
              <w:t xml:space="preserve"> responding to compliance issues as they are raised, investigating potential compliance problems identified in the course of self-evaluations and audits, correcting such problems promptly and thoroughly to reduce the potential for recurrence, and ensure ongoing compliance with CMS requirements. The procedures must include the following components:</w:t>
            </w:r>
          </w:p>
        </w:tc>
        <w:tc>
          <w:tcPr>
            <w:tcW w:w="2160" w:type="dxa"/>
            <w:shd w:val="clear" w:color="auto" w:fill="D9D9D9" w:themeFill="background1" w:themeFillShade="D9"/>
            <w:vAlign w:val="center"/>
          </w:tcPr>
          <w:p w:rsidR="00F3172E" w:rsidRPr="006B5C3C" w:rsidRDefault="00F3172E" w:rsidP="001078B0">
            <w:pPr>
              <w:jc w:val="center"/>
              <w:rPr>
                <w:b/>
              </w:rPr>
            </w:pPr>
            <w:r w:rsidRPr="006B5C3C">
              <w:rPr>
                <w:rFonts w:cs="Arial"/>
                <w:b/>
              </w:rPr>
              <w:t xml:space="preserve">§ </w:t>
            </w:r>
            <w:r>
              <w:rPr>
                <w:rFonts w:cs="Arial"/>
                <w:b/>
              </w:rPr>
              <w:t>423.504</w:t>
            </w:r>
            <w:r w:rsidRPr="006B5C3C">
              <w:rPr>
                <w:rFonts w:cs="Arial"/>
                <w:b/>
              </w:rPr>
              <w:t>(b) (4)(vi)(G)</w:t>
            </w:r>
          </w:p>
        </w:tc>
      </w:tr>
      <w:tr w:rsidR="00F3172E" w:rsidTr="001078B0">
        <w:tc>
          <w:tcPr>
            <w:tcW w:w="7650" w:type="dxa"/>
          </w:tcPr>
          <w:p w:rsidR="00F3172E" w:rsidRPr="00DD03D7" w:rsidRDefault="00F3172E" w:rsidP="000136AB">
            <w:pPr>
              <w:pStyle w:val="ListNumber"/>
              <w:numPr>
                <w:ilvl w:val="0"/>
                <w:numId w:val="42"/>
              </w:numPr>
            </w:pPr>
            <w:r w:rsidRPr="00DD03D7">
              <w:t>If the MA applicant discovers evidence of misconduct related to payment or delivery of items or services under the contract, it must conduct a timely, reasonable inquiry into that conduct.</w:t>
            </w:r>
          </w:p>
        </w:tc>
        <w:tc>
          <w:tcPr>
            <w:tcW w:w="2160" w:type="dxa"/>
            <w:vAlign w:val="center"/>
          </w:tcPr>
          <w:p w:rsidR="00F3172E" w:rsidRDefault="00F3172E" w:rsidP="001078B0">
            <w:pPr>
              <w:jc w:val="center"/>
            </w:pPr>
          </w:p>
        </w:tc>
      </w:tr>
      <w:tr w:rsidR="00F3172E" w:rsidTr="001078B0">
        <w:tc>
          <w:tcPr>
            <w:tcW w:w="7650" w:type="dxa"/>
          </w:tcPr>
          <w:p w:rsidR="00F3172E" w:rsidRPr="00DD03D7" w:rsidRDefault="00F3172E" w:rsidP="00931260">
            <w:pPr>
              <w:pStyle w:val="ListNumber"/>
            </w:pPr>
            <w:r w:rsidRPr="00DD03D7">
              <w:t xml:space="preserve">The MA applicant must conduct appropriate corrective actions (e.g., repayment of overpayments and disciplinary actions against responsible individuals) in response to the potential violation. </w:t>
            </w:r>
          </w:p>
        </w:tc>
        <w:tc>
          <w:tcPr>
            <w:tcW w:w="2160" w:type="dxa"/>
            <w:vAlign w:val="center"/>
          </w:tcPr>
          <w:p w:rsidR="00F3172E" w:rsidRDefault="00F3172E" w:rsidP="001078B0">
            <w:pPr>
              <w:jc w:val="center"/>
            </w:pPr>
          </w:p>
        </w:tc>
      </w:tr>
      <w:tr w:rsidR="00F3172E" w:rsidTr="001078B0">
        <w:tc>
          <w:tcPr>
            <w:tcW w:w="7650" w:type="dxa"/>
          </w:tcPr>
          <w:p w:rsidR="00F3172E" w:rsidRPr="00DD03D7" w:rsidRDefault="00F3172E" w:rsidP="00931260">
            <w:pPr>
              <w:pStyle w:val="ListNumber"/>
            </w:pPr>
            <w:r w:rsidRPr="00DD03D7">
              <w:t>The MA applicant should have procedures to voluntarily self-report potential fraud or misconduct related to the MA program to CMS or its designee.</w:t>
            </w:r>
          </w:p>
        </w:tc>
        <w:tc>
          <w:tcPr>
            <w:tcW w:w="2160" w:type="dxa"/>
            <w:vAlign w:val="center"/>
          </w:tcPr>
          <w:p w:rsidR="00F3172E" w:rsidRDefault="00F3172E" w:rsidP="001078B0">
            <w:pPr>
              <w:jc w:val="center"/>
            </w:pPr>
          </w:p>
        </w:tc>
      </w:tr>
    </w:tbl>
    <w:p w:rsidR="00AF07E7" w:rsidRDefault="00AF07E7">
      <w:pPr>
        <w:pStyle w:val="Outline2"/>
        <w:numPr>
          <w:ilvl w:val="0"/>
          <w:numId w:val="0"/>
        </w:numPr>
        <w:rPr>
          <w:sz w:val="24"/>
        </w:rPr>
      </w:pPr>
    </w:p>
    <w:p w:rsidR="00F3172E" w:rsidRDefault="00FA4891">
      <w:pPr>
        <w:pStyle w:val="Heading2"/>
        <w:rPr>
          <w:b w:val="0"/>
        </w:rPr>
      </w:pPr>
      <w:bookmarkStart w:id="36" w:name="_Toc295485528"/>
      <w:r w:rsidRPr="00FA4891">
        <w:t>Health Information Technology</w:t>
      </w:r>
      <w:bookmarkEnd w:id="36"/>
    </w:p>
    <w:p w:rsidR="00F3172E" w:rsidRDefault="00FA4891">
      <w:r w:rsidRPr="00FA4891">
        <w:t>Complete the table below:</w:t>
      </w:r>
    </w:p>
    <w:tbl>
      <w:tblPr>
        <w:tblW w:w="98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40"/>
        <w:gridCol w:w="720"/>
        <w:gridCol w:w="720"/>
        <w:gridCol w:w="1530"/>
      </w:tblGrid>
      <w:tr w:rsidR="008D4C05" w:rsidRPr="00DD03D7" w:rsidTr="001078B0">
        <w:tc>
          <w:tcPr>
            <w:tcW w:w="6840" w:type="dxa"/>
            <w:shd w:val="clear" w:color="auto" w:fill="D9D9D9" w:themeFill="background1" w:themeFillShade="D9"/>
          </w:tcPr>
          <w:p w:rsidR="00F3172E" w:rsidRPr="00DD03D7" w:rsidRDefault="008D4C05">
            <w:pPr>
              <w:rPr>
                <w:b/>
              </w:rPr>
            </w:pPr>
            <w:r w:rsidRPr="00DD03D7">
              <w:rPr>
                <w:b/>
              </w:rPr>
              <w:t xml:space="preserve">APPLICANT MUST ATTEST ‘YES’ TO EACH OF THE FOLLOWING QUALIFICATIONS TO BE APPROVED FOR A PART D CONTRACT.  ATTEST ‘YES’ OR ‘NO’ TO EACH OF THE FOLLOWING QUALIFICATIONS BY PLACING A CHECKMARK IN THE RELEVANT COLUMN: </w:t>
            </w:r>
          </w:p>
        </w:tc>
        <w:tc>
          <w:tcPr>
            <w:tcW w:w="720" w:type="dxa"/>
            <w:shd w:val="clear" w:color="auto" w:fill="D9D9D9" w:themeFill="background1" w:themeFillShade="D9"/>
          </w:tcPr>
          <w:p w:rsidR="00F3172E" w:rsidRPr="00DD03D7" w:rsidRDefault="00F3172E" w:rsidP="00DD03D7">
            <w:pPr>
              <w:jc w:val="center"/>
              <w:rPr>
                <w:b/>
              </w:rPr>
            </w:pPr>
          </w:p>
          <w:p w:rsidR="00F3172E" w:rsidRPr="00DD03D7" w:rsidRDefault="00FA4891" w:rsidP="00DD03D7">
            <w:pPr>
              <w:jc w:val="center"/>
              <w:rPr>
                <w:b/>
              </w:rPr>
            </w:pPr>
            <w:r w:rsidRPr="00DD03D7">
              <w:rPr>
                <w:b/>
              </w:rPr>
              <w:t>YES</w:t>
            </w:r>
          </w:p>
        </w:tc>
        <w:tc>
          <w:tcPr>
            <w:tcW w:w="720" w:type="dxa"/>
            <w:shd w:val="clear" w:color="auto" w:fill="D9D9D9" w:themeFill="background1" w:themeFillShade="D9"/>
          </w:tcPr>
          <w:p w:rsidR="00F3172E" w:rsidRPr="00DD03D7" w:rsidRDefault="00F3172E" w:rsidP="00DD03D7">
            <w:pPr>
              <w:jc w:val="center"/>
              <w:rPr>
                <w:b/>
              </w:rPr>
            </w:pPr>
          </w:p>
          <w:p w:rsidR="00F3172E" w:rsidRPr="00DD03D7" w:rsidRDefault="00FA4891" w:rsidP="00DD03D7">
            <w:pPr>
              <w:jc w:val="center"/>
              <w:rPr>
                <w:b/>
              </w:rPr>
            </w:pPr>
            <w:r w:rsidRPr="00DD03D7">
              <w:rPr>
                <w:b/>
              </w:rPr>
              <w:t>NO</w:t>
            </w:r>
          </w:p>
        </w:tc>
        <w:tc>
          <w:tcPr>
            <w:tcW w:w="1530" w:type="dxa"/>
            <w:shd w:val="clear" w:color="auto" w:fill="D9D9D9" w:themeFill="background1" w:themeFillShade="D9"/>
          </w:tcPr>
          <w:p w:rsidR="00F3172E" w:rsidRPr="00DD03D7" w:rsidRDefault="00FA4891" w:rsidP="00DD03D7">
            <w:pPr>
              <w:jc w:val="center"/>
              <w:rPr>
                <w:b/>
              </w:rPr>
            </w:pPr>
            <w:r w:rsidRPr="00DD03D7">
              <w:rPr>
                <w:b/>
              </w:rPr>
              <w:t>Requesting Waiver?</w:t>
            </w:r>
          </w:p>
          <w:p w:rsidR="00F3172E" w:rsidRPr="00DD03D7" w:rsidRDefault="00FA4891" w:rsidP="00DD03D7">
            <w:pPr>
              <w:jc w:val="center"/>
              <w:rPr>
                <w:b/>
                <w:i/>
              </w:rPr>
            </w:pPr>
            <w:r w:rsidRPr="00DD03D7">
              <w:rPr>
                <w:b/>
                <w:i/>
              </w:rPr>
              <w:t>Yes or No</w:t>
            </w:r>
          </w:p>
        </w:tc>
      </w:tr>
      <w:tr w:rsidR="00DD03D7" w:rsidRPr="00DD03D7" w:rsidTr="001078B0">
        <w:trPr>
          <w:trHeight w:val="1898"/>
        </w:trPr>
        <w:tc>
          <w:tcPr>
            <w:tcW w:w="6840" w:type="dxa"/>
          </w:tcPr>
          <w:p w:rsidR="00DD03D7" w:rsidRPr="00DD03D7" w:rsidRDefault="00DD03D7" w:rsidP="009B09F3">
            <w:pPr>
              <w:pStyle w:val="ListNumber"/>
              <w:numPr>
                <w:ilvl w:val="0"/>
                <w:numId w:val="20"/>
              </w:numPr>
            </w:pPr>
            <w:r w:rsidRPr="00DD03D7">
              <w:t>Applicant agrees that as it implements, acquires, or upgrades health information technology (HIT) systems, where available, the HIT systems and products  meet standards and implementation specifications adopted under section 3004 of the Public Health Services Act as added by section 13101 of the American Recovery and Reinvestment Act of 2009, P.L. 111-5.</w:t>
            </w:r>
          </w:p>
        </w:tc>
        <w:tc>
          <w:tcPr>
            <w:tcW w:w="720" w:type="dxa"/>
            <w:vAlign w:val="center"/>
          </w:tcPr>
          <w:p w:rsidR="00DD03D7" w:rsidRPr="00DD03D7" w:rsidRDefault="00EF79F4" w:rsidP="00DD03D7">
            <w:pPr>
              <w:jc w:val="center"/>
              <w:rPr>
                <w:rFonts w:cs="Arial"/>
                <w:b/>
              </w:rPr>
            </w:pPr>
            <w:r w:rsidRPr="00DD03D7">
              <w:rPr>
                <w:rFonts w:cs="Arial"/>
                <w:b/>
              </w:rPr>
              <w:fldChar w:fldCharType="begin">
                <w:ffData>
                  <w:name w:val="Check17"/>
                  <w:enabled/>
                  <w:calcOnExit w:val="0"/>
                  <w:checkBox>
                    <w:sizeAuto/>
                    <w:default w:val="0"/>
                  </w:checkBox>
                </w:ffData>
              </w:fldChar>
            </w:r>
            <w:r w:rsidR="00DD03D7" w:rsidRPr="00DD03D7">
              <w:rPr>
                <w:rFonts w:cs="Arial"/>
                <w:b/>
              </w:rPr>
              <w:instrText xml:space="preserve"> FORMCHECKBOX </w:instrText>
            </w:r>
            <w:r w:rsidRPr="00DD03D7">
              <w:rPr>
                <w:rFonts w:cs="Arial"/>
                <w:b/>
              </w:rPr>
            </w:r>
            <w:r w:rsidRPr="00DD03D7">
              <w:rPr>
                <w:rFonts w:cs="Arial"/>
                <w:b/>
              </w:rPr>
              <w:fldChar w:fldCharType="end"/>
            </w:r>
          </w:p>
        </w:tc>
        <w:tc>
          <w:tcPr>
            <w:tcW w:w="720" w:type="dxa"/>
            <w:vAlign w:val="center"/>
          </w:tcPr>
          <w:p w:rsidR="00DD03D7" w:rsidRPr="00DD03D7" w:rsidRDefault="00EF79F4" w:rsidP="00DD03D7">
            <w:pPr>
              <w:pStyle w:val="circlebullet"/>
              <w:jc w:val="center"/>
              <w:rPr>
                <w:rFonts w:ascii="Arial" w:hAnsi="Arial" w:cs="Arial"/>
                <w:b/>
              </w:rPr>
            </w:pPr>
            <w:r w:rsidRPr="00DD03D7">
              <w:rPr>
                <w:rFonts w:ascii="Arial" w:hAnsi="Arial" w:cs="Arial"/>
                <w:b/>
              </w:rPr>
              <w:fldChar w:fldCharType="begin">
                <w:ffData>
                  <w:name w:val="Check18"/>
                  <w:enabled/>
                  <w:calcOnExit w:val="0"/>
                  <w:checkBox>
                    <w:sizeAuto/>
                    <w:default w:val="0"/>
                  </w:checkBox>
                </w:ffData>
              </w:fldChar>
            </w:r>
            <w:r w:rsidR="00DD03D7" w:rsidRPr="00DD03D7">
              <w:rPr>
                <w:rFonts w:ascii="Arial" w:hAnsi="Arial" w:cs="Arial"/>
                <w:b/>
              </w:rPr>
              <w:instrText xml:space="preserve"> FORMCHECKBOX </w:instrText>
            </w:r>
            <w:r w:rsidRPr="00DD03D7">
              <w:rPr>
                <w:rFonts w:ascii="Arial" w:hAnsi="Arial" w:cs="Arial"/>
                <w:b/>
              </w:rPr>
            </w:r>
            <w:r w:rsidRPr="00DD03D7">
              <w:rPr>
                <w:rFonts w:ascii="Arial" w:hAnsi="Arial" w:cs="Arial"/>
                <w:b/>
              </w:rPr>
              <w:fldChar w:fldCharType="end"/>
            </w:r>
          </w:p>
        </w:tc>
        <w:tc>
          <w:tcPr>
            <w:tcW w:w="1530" w:type="dxa"/>
            <w:vAlign w:val="center"/>
          </w:tcPr>
          <w:p w:rsidR="00DD03D7" w:rsidRPr="00DD03D7" w:rsidRDefault="00EF79F4" w:rsidP="00DD03D7">
            <w:pPr>
              <w:jc w:val="center"/>
              <w:rPr>
                <w:rFonts w:cs="Arial"/>
                <w:b/>
              </w:rPr>
            </w:pPr>
            <w:r w:rsidRPr="00DD03D7">
              <w:rPr>
                <w:rFonts w:cs="Arial"/>
                <w:b/>
              </w:rPr>
              <w:fldChar w:fldCharType="begin">
                <w:ffData>
                  <w:name w:val="Check17"/>
                  <w:enabled/>
                  <w:calcOnExit w:val="0"/>
                  <w:checkBox>
                    <w:sizeAuto/>
                    <w:default w:val="0"/>
                  </w:checkBox>
                </w:ffData>
              </w:fldChar>
            </w:r>
            <w:r w:rsidR="00DD03D7" w:rsidRPr="00DD03D7">
              <w:rPr>
                <w:rFonts w:cs="Arial"/>
                <w:b/>
              </w:rPr>
              <w:instrText xml:space="preserve"> FORMCHECKBOX </w:instrText>
            </w:r>
            <w:r w:rsidRPr="00DD03D7">
              <w:rPr>
                <w:rFonts w:cs="Arial"/>
                <w:b/>
              </w:rPr>
            </w:r>
            <w:r w:rsidRPr="00DD03D7">
              <w:rPr>
                <w:rFonts w:cs="Arial"/>
                <w:b/>
              </w:rPr>
              <w:fldChar w:fldCharType="end"/>
            </w:r>
          </w:p>
        </w:tc>
      </w:tr>
    </w:tbl>
    <w:p w:rsidR="00AF07E7" w:rsidRDefault="00944C48">
      <w:pPr>
        <w:pStyle w:val="Heading2"/>
        <w:rPr>
          <w:b w:val="0"/>
        </w:rPr>
      </w:pPr>
      <w:bookmarkStart w:id="37" w:name="_Toc295485529"/>
      <w:r w:rsidRPr="00944C48">
        <w:t>Enrollment and Eligibility</w:t>
      </w:r>
      <w:bookmarkEnd w:id="37"/>
    </w:p>
    <w:p w:rsidR="00AF07E7" w:rsidRDefault="00944C48">
      <w:r w:rsidRPr="00944C48">
        <w:t>Complete the table below:</w:t>
      </w:r>
    </w:p>
    <w:tbl>
      <w:tblPr>
        <w:tblW w:w="98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40"/>
        <w:gridCol w:w="720"/>
        <w:gridCol w:w="720"/>
        <w:gridCol w:w="1530"/>
      </w:tblGrid>
      <w:tr w:rsidR="008D4C05" w:rsidRPr="00DD03D7" w:rsidTr="001078B0">
        <w:tc>
          <w:tcPr>
            <w:tcW w:w="6840" w:type="dxa"/>
            <w:shd w:val="clear" w:color="auto" w:fill="D9D9D9" w:themeFill="background1" w:themeFillShade="D9"/>
          </w:tcPr>
          <w:p w:rsidR="00AF07E7" w:rsidRDefault="00944C48">
            <w:pPr>
              <w:rPr>
                <w:b/>
              </w:rPr>
            </w:pPr>
            <w:r w:rsidRPr="00944C48">
              <w:rPr>
                <w:b/>
              </w:rPr>
              <w:t xml:space="preserve">APPLICANT MUST ATTEST ‘YES’ TO EACH OF THE FOLLOWING QUALIFICATIONS TO BE APPROVED FOR A PART D CONTRACT.  ATTEST ‘YES’ OR ‘NO’ TO EACH OF THE FOLLOWING QUALIFICATIONS BY PLACING A CHECKMARK IN THE RELEVANT COLUMN: </w:t>
            </w:r>
          </w:p>
        </w:tc>
        <w:tc>
          <w:tcPr>
            <w:tcW w:w="720" w:type="dxa"/>
            <w:shd w:val="clear" w:color="auto" w:fill="D9D9D9" w:themeFill="background1" w:themeFillShade="D9"/>
          </w:tcPr>
          <w:p w:rsidR="00AF07E7" w:rsidRDefault="00AF07E7">
            <w:pPr>
              <w:jc w:val="center"/>
              <w:rPr>
                <w:b/>
              </w:rPr>
            </w:pPr>
          </w:p>
          <w:p w:rsidR="00AF07E7" w:rsidRDefault="00944C48">
            <w:pPr>
              <w:jc w:val="center"/>
              <w:rPr>
                <w:b/>
              </w:rPr>
            </w:pPr>
            <w:r w:rsidRPr="00944C48">
              <w:rPr>
                <w:b/>
              </w:rPr>
              <w:t>YES</w:t>
            </w:r>
          </w:p>
        </w:tc>
        <w:tc>
          <w:tcPr>
            <w:tcW w:w="720" w:type="dxa"/>
            <w:shd w:val="clear" w:color="auto" w:fill="D9D9D9" w:themeFill="background1" w:themeFillShade="D9"/>
          </w:tcPr>
          <w:p w:rsidR="00AF07E7" w:rsidRDefault="00AF07E7">
            <w:pPr>
              <w:jc w:val="center"/>
              <w:rPr>
                <w:b/>
              </w:rPr>
            </w:pPr>
          </w:p>
          <w:p w:rsidR="00AF07E7" w:rsidRDefault="00944C48">
            <w:pPr>
              <w:jc w:val="center"/>
              <w:rPr>
                <w:b/>
              </w:rPr>
            </w:pPr>
            <w:r w:rsidRPr="00944C48">
              <w:rPr>
                <w:b/>
              </w:rPr>
              <w:t>NO</w:t>
            </w:r>
          </w:p>
        </w:tc>
        <w:tc>
          <w:tcPr>
            <w:tcW w:w="1530" w:type="dxa"/>
            <w:shd w:val="clear" w:color="auto" w:fill="D9D9D9" w:themeFill="background1" w:themeFillShade="D9"/>
          </w:tcPr>
          <w:p w:rsidR="00AF07E7" w:rsidRDefault="00944C48">
            <w:pPr>
              <w:jc w:val="center"/>
              <w:rPr>
                <w:b/>
              </w:rPr>
            </w:pPr>
            <w:r w:rsidRPr="00944C48">
              <w:rPr>
                <w:b/>
              </w:rPr>
              <w:t>Requesting Waiver?</w:t>
            </w:r>
          </w:p>
          <w:p w:rsidR="00AF07E7" w:rsidRDefault="00944C48">
            <w:pPr>
              <w:jc w:val="center"/>
              <w:rPr>
                <w:b/>
                <w:i/>
              </w:rPr>
            </w:pPr>
            <w:r w:rsidRPr="00944C48">
              <w:rPr>
                <w:b/>
                <w:i/>
              </w:rPr>
              <w:t>Yes or No</w:t>
            </w:r>
          </w:p>
        </w:tc>
      </w:tr>
      <w:tr w:rsidR="00DD03D7" w:rsidRPr="00DD03D7" w:rsidTr="001078B0">
        <w:tc>
          <w:tcPr>
            <w:tcW w:w="6840" w:type="dxa"/>
          </w:tcPr>
          <w:p w:rsidR="00AF07E7" w:rsidRDefault="00944C48">
            <w:pPr>
              <w:pStyle w:val="ListNumber"/>
              <w:numPr>
                <w:ilvl w:val="0"/>
                <w:numId w:val="21"/>
              </w:numPr>
            </w:pPr>
            <w:r w:rsidRPr="00944C48">
              <w:t xml:space="preserve">Applicant complies with </w:t>
            </w:r>
            <w:r w:rsidR="00DD03D7" w:rsidRPr="00DD03D7">
              <w:t xml:space="preserve">CMS </w:t>
            </w:r>
            <w:r w:rsidRPr="00944C48">
              <w:t>operational guidance on Creditable Coverage and the Late Enrollment Penalty.</w:t>
            </w:r>
            <w:r w:rsidR="00DD03D7" w:rsidRPr="00DD03D7">
              <w:t xml:space="preserve"> </w:t>
            </w:r>
          </w:p>
        </w:tc>
        <w:tc>
          <w:tcPr>
            <w:tcW w:w="720" w:type="dxa"/>
            <w:vAlign w:val="center"/>
          </w:tcPr>
          <w:p w:rsidR="00DD03D7" w:rsidRPr="00DD03D7" w:rsidRDefault="00EF79F4" w:rsidP="00DD03D7">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720" w:type="dxa"/>
            <w:vAlign w:val="center"/>
          </w:tcPr>
          <w:p w:rsidR="00AF07E7" w:rsidRDefault="00EF79F4">
            <w:pPr>
              <w:pStyle w:val="circlebullet"/>
              <w:jc w:val="center"/>
              <w:rPr>
                <w:b/>
              </w:rPr>
            </w:pPr>
            <w:r w:rsidRPr="00944C48">
              <w:rPr>
                <w:rFonts w:ascii="Arial" w:hAnsi="Arial"/>
                <w:b/>
              </w:rPr>
              <w:fldChar w:fldCharType="begin">
                <w:ffData>
                  <w:name w:val="Check18"/>
                  <w:enabled/>
                  <w:calcOnExit w:val="0"/>
                  <w:checkBox>
                    <w:sizeAuto/>
                    <w:default w:val="0"/>
                  </w:checkBox>
                </w:ffData>
              </w:fldChar>
            </w:r>
            <w:r w:rsidR="00944C48" w:rsidRPr="00944C48">
              <w:rPr>
                <w:rFonts w:ascii="Arial" w:hAnsi="Arial"/>
                <w:b/>
              </w:rPr>
              <w:instrText xml:space="preserve"> FORMCHECKBOX </w:instrText>
            </w:r>
            <w:r w:rsidRPr="00944C48">
              <w:rPr>
                <w:rFonts w:ascii="Arial" w:hAnsi="Arial"/>
                <w:b/>
              </w:rPr>
            </w:r>
            <w:r w:rsidRPr="00944C48">
              <w:rPr>
                <w:rFonts w:ascii="Arial" w:hAnsi="Arial"/>
                <w:b/>
              </w:rPr>
              <w:fldChar w:fldCharType="end"/>
            </w:r>
          </w:p>
        </w:tc>
        <w:tc>
          <w:tcPr>
            <w:tcW w:w="1530" w:type="dxa"/>
            <w:vAlign w:val="center"/>
          </w:tcPr>
          <w:p w:rsidR="00DD03D7" w:rsidRPr="00DD03D7" w:rsidRDefault="00EF79F4" w:rsidP="00DD03D7">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r>
      <w:tr w:rsidR="00DD03D7" w:rsidRPr="00DD03D7" w:rsidTr="001078B0">
        <w:tc>
          <w:tcPr>
            <w:tcW w:w="6840" w:type="dxa"/>
          </w:tcPr>
          <w:p w:rsidR="00AF07E7" w:rsidRDefault="00DD03D7">
            <w:pPr>
              <w:pStyle w:val="ListNumber"/>
            </w:pPr>
            <w:r w:rsidRPr="00DD03D7">
              <w:t xml:space="preserve"> For each enrollment request received, </w:t>
            </w:r>
            <w:r w:rsidR="00944C48" w:rsidRPr="00944C48">
              <w:t xml:space="preserve">Applicant </w:t>
            </w:r>
            <w:r w:rsidRPr="00DD03D7">
              <w:t xml:space="preserve"> </w:t>
            </w:r>
            <w:r w:rsidR="00944C48" w:rsidRPr="00944C48">
              <w:t xml:space="preserve">queries the Batch Eligibility Query (BEQ) or the User Interface (UI) </w:t>
            </w:r>
            <w:r w:rsidRPr="00DD03D7">
              <w:t xml:space="preserve">prior to the submission of an enrollment transaction to the MARx system </w:t>
            </w:r>
            <w:r w:rsidR="00944C48" w:rsidRPr="00944C48">
              <w:t>to receive:</w:t>
            </w:r>
          </w:p>
          <w:p w:rsidR="00AF07E7" w:rsidRDefault="00944C48">
            <w:pPr>
              <w:pStyle w:val="ListBullet"/>
            </w:pPr>
            <w:r w:rsidRPr="00944C48">
              <w:t xml:space="preserve">Verification of Medicare </w:t>
            </w:r>
            <w:r w:rsidR="00DD03D7" w:rsidRPr="00DD03D7">
              <w:rPr>
                <w:rFonts w:cs="Arial"/>
              </w:rPr>
              <w:t xml:space="preserve">Entitlement and Part D </w:t>
            </w:r>
            <w:r w:rsidRPr="00944C48">
              <w:t>Eligibility</w:t>
            </w:r>
            <w:r w:rsidR="00DD03D7" w:rsidRPr="00DD03D7">
              <w:rPr>
                <w:rFonts w:cs="Arial"/>
              </w:rPr>
              <w:t>,</w:t>
            </w:r>
          </w:p>
          <w:p w:rsidR="00AF07E7" w:rsidRDefault="00944C48">
            <w:pPr>
              <w:pStyle w:val="ListBullet"/>
            </w:pPr>
            <w:r w:rsidRPr="00944C48">
              <w:t>Periods of enrollment in a Medicare plan that provides prescription drug coverage</w:t>
            </w:r>
            <w:r w:rsidR="00DD03D7" w:rsidRPr="00DD03D7">
              <w:rPr>
                <w:rFonts w:cs="Arial"/>
              </w:rPr>
              <w:t xml:space="preserve">,  </w:t>
            </w:r>
          </w:p>
          <w:p w:rsidR="00DD03D7" w:rsidRPr="00DD03D7" w:rsidRDefault="00944C48" w:rsidP="00DD03D7">
            <w:pPr>
              <w:pStyle w:val="ListBullet"/>
              <w:rPr>
                <w:rFonts w:cs="Arial"/>
              </w:rPr>
            </w:pPr>
            <w:r w:rsidRPr="00944C48">
              <w:t xml:space="preserve">Periods of enrollment in a retiree prescription drug plan whose sponsor receives a retiree </w:t>
            </w:r>
            <w:r w:rsidR="00DD03D7" w:rsidRPr="00DD03D7">
              <w:rPr>
                <w:rFonts w:cs="Arial"/>
              </w:rPr>
              <w:t xml:space="preserve">drug </w:t>
            </w:r>
            <w:r w:rsidRPr="00944C48">
              <w:t>subsidy from Medicare</w:t>
            </w:r>
            <w:r w:rsidR="00DD03D7" w:rsidRPr="00DD03D7">
              <w:rPr>
                <w:rFonts w:cs="Arial"/>
              </w:rPr>
              <w:t>, and</w:t>
            </w:r>
          </w:p>
          <w:p w:rsidR="00AF07E7" w:rsidRDefault="00DD03D7">
            <w:pPr>
              <w:pStyle w:val="ListBullet"/>
            </w:pPr>
            <w:r w:rsidRPr="00DD03D7">
              <w:rPr>
                <w:rFonts w:cs="Arial"/>
              </w:rPr>
              <w:t>Information regarding the Low Income Subsidy applicable to each new enrollee</w:t>
            </w:r>
            <w:r w:rsidR="00944C48" w:rsidRPr="00944C48">
              <w:t>.</w:t>
            </w:r>
          </w:p>
        </w:tc>
        <w:tc>
          <w:tcPr>
            <w:tcW w:w="720" w:type="dxa"/>
            <w:vAlign w:val="center"/>
          </w:tcPr>
          <w:p w:rsidR="00DD03D7" w:rsidRPr="00DD03D7" w:rsidRDefault="00EF79F4" w:rsidP="00DD03D7">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720" w:type="dxa"/>
            <w:vAlign w:val="center"/>
          </w:tcPr>
          <w:p w:rsidR="00AF07E7" w:rsidRDefault="00EF79F4">
            <w:pPr>
              <w:pStyle w:val="circlebullet"/>
              <w:jc w:val="center"/>
              <w:rPr>
                <w:b/>
              </w:rPr>
            </w:pPr>
            <w:r w:rsidRPr="00944C48">
              <w:rPr>
                <w:rFonts w:ascii="Arial" w:hAnsi="Arial"/>
                <w:b/>
              </w:rPr>
              <w:fldChar w:fldCharType="begin">
                <w:ffData>
                  <w:name w:val="Check18"/>
                  <w:enabled/>
                  <w:calcOnExit w:val="0"/>
                  <w:checkBox>
                    <w:sizeAuto/>
                    <w:default w:val="0"/>
                  </w:checkBox>
                </w:ffData>
              </w:fldChar>
            </w:r>
            <w:r w:rsidR="00944C48" w:rsidRPr="00944C48">
              <w:rPr>
                <w:rFonts w:ascii="Arial" w:hAnsi="Arial"/>
                <w:b/>
              </w:rPr>
              <w:instrText xml:space="preserve"> FORMCHECKBOX </w:instrText>
            </w:r>
            <w:r w:rsidRPr="00944C48">
              <w:rPr>
                <w:rFonts w:ascii="Arial" w:hAnsi="Arial"/>
                <w:b/>
              </w:rPr>
            </w:r>
            <w:r w:rsidRPr="00944C48">
              <w:rPr>
                <w:rFonts w:ascii="Arial" w:hAnsi="Arial"/>
                <w:b/>
              </w:rPr>
              <w:fldChar w:fldCharType="end"/>
            </w:r>
          </w:p>
        </w:tc>
        <w:tc>
          <w:tcPr>
            <w:tcW w:w="1530" w:type="dxa"/>
            <w:vAlign w:val="center"/>
          </w:tcPr>
          <w:p w:rsidR="00DD03D7" w:rsidRPr="00DD03D7" w:rsidRDefault="00EF79F4" w:rsidP="00DD03D7">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r>
      <w:tr w:rsidR="00DD03D7" w:rsidRPr="00DD03D7" w:rsidTr="001078B0">
        <w:tc>
          <w:tcPr>
            <w:tcW w:w="6840" w:type="dxa"/>
          </w:tcPr>
          <w:p w:rsidR="00AF07E7" w:rsidRDefault="00944C48">
            <w:pPr>
              <w:pStyle w:val="ListNumber"/>
            </w:pPr>
            <w:r w:rsidRPr="00944C48">
              <w:lastRenderedPageBreak/>
              <w:t>Applicant collects</w:t>
            </w:r>
            <w:r w:rsidR="00DD03D7" w:rsidRPr="00DD03D7">
              <w:t>,</w:t>
            </w:r>
            <w:r w:rsidRPr="00944C48">
              <w:t xml:space="preserve"> reviews</w:t>
            </w:r>
            <w:r w:rsidR="00DD03D7" w:rsidRPr="00DD03D7">
              <w:t>,</w:t>
            </w:r>
            <w:r w:rsidRPr="00944C48">
              <w:t xml:space="preserve"> and transmits creditable coverage information in accordance with CMS </w:t>
            </w:r>
            <w:r w:rsidR="00DD03D7" w:rsidRPr="00DD03D7">
              <w:t xml:space="preserve">operational </w:t>
            </w:r>
            <w:r w:rsidRPr="00944C48">
              <w:t>guidance and policies.</w:t>
            </w:r>
          </w:p>
        </w:tc>
        <w:tc>
          <w:tcPr>
            <w:tcW w:w="720" w:type="dxa"/>
            <w:vAlign w:val="center"/>
          </w:tcPr>
          <w:p w:rsidR="00DD03D7" w:rsidRPr="00DD03D7" w:rsidRDefault="00EF79F4" w:rsidP="00DD03D7">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720" w:type="dxa"/>
            <w:vAlign w:val="center"/>
          </w:tcPr>
          <w:p w:rsidR="00AF07E7" w:rsidRDefault="00EF79F4">
            <w:pPr>
              <w:pStyle w:val="circlebullet"/>
              <w:jc w:val="center"/>
              <w:rPr>
                <w:b/>
              </w:rPr>
            </w:pPr>
            <w:r w:rsidRPr="00944C48">
              <w:rPr>
                <w:rFonts w:ascii="Arial" w:hAnsi="Arial"/>
                <w:b/>
              </w:rPr>
              <w:fldChar w:fldCharType="begin">
                <w:ffData>
                  <w:name w:val="Check18"/>
                  <w:enabled/>
                  <w:calcOnExit w:val="0"/>
                  <w:checkBox>
                    <w:sizeAuto/>
                    <w:default w:val="0"/>
                  </w:checkBox>
                </w:ffData>
              </w:fldChar>
            </w:r>
            <w:r w:rsidR="00944C48" w:rsidRPr="00944C48">
              <w:rPr>
                <w:rFonts w:ascii="Arial" w:hAnsi="Arial"/>
                <w:b/>
              </w:rPr>
              <w:instrText xml:space="preserve"> FORMCHECKBOX </w:instrText>
            </w:r>
            <w:r w:rsidRPr="00944C48">
              <w:rPr>
                <w:rFonts w:ascii="Arial" w:hAnsi="Arial"/>
                <w:b/>
              </w:rPr>
            </w:r>
            <w:r w:rsidRPr="00944C48">
              <w:rPr>
                <w:rFonts w:ascii="Arial" w:hAnsi="Arial"/>
                <w:b/>
              </w:rPr>
              <w:fldChar w:fldCharType="end"/>
            </w:r>
          </w:p>
        </w:tc>
        <w:tc>
          <w:tcPr>
            <w:tcW w:w="1530" w:type="dxa"/>
            <w:vAlign w:val="center"/>
          </w:tcPr>
          <w:p w:rsidR="00DD03D7" w:rsidRPr="00DD03D7" w:rsidRDefault="00EF79F4" w:rsidP="00DD03D7">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r>
      <w:tr w:rsidR="00DD03D7" w:rsidRPr="00DD03D7" w:rsidTr="001078B0">
        <w:tc>
          <w:tcPr>
            <w:tcW w:w="6840" w:type="dxa"/>
          </w:tcPr>
          <w:p w:rsidR="00AF07E7" w:rsidRDefault="00DD03D7">
            <w:pPr>
              <w:pStyle w:val="ListNumber"/>
            </w:pPr>
            <w:r w:rsidRPr="00DD03D7">
              <w:t xml:space="preserve"> </w:t>
            </w:r>
            <w:r w:rsidR="00944C48" w:rsidRPr="00944C48">
              <w:t>Applicant uses the information provided by CMS, including the Low-Income Subsidy/Part D Premium Report Data File to determine match rates of their information to that of CMS</w:t>
            </w:r>
            <w:r w:rsidRPr="00DD03D7">
              <w:t xml:space="preserve"> within 72 hours of receipt.  Applicant further agrees that their match rate should achieve 95 percent and that non-matches are resolved within 72 hours.</w:t>
            </w:r>
          </w:p>
        </w:tc>
        <w:tc>
          <w:tcPr>
            <w:tcW w:w="720" w:type="dxa"/>
            <w:vAlign w:val="center"/>
          </w:tcPr>
          <w:p w:rsidR="00DD03D7" w:rsidRPr="00DD03D7" w:rsidRDefault="00EF79F4" w:rsidP="00DD03D7">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720" w:type="dxa"/>
            <w:vAlign w:val="center"/>
          </w:tcPr>
          <w:p w:rsidR="00AF07E7" w:rsidRDefault="00EF79F4">
            <w:pPr>
              <w:pStyle w:val="circlebullet"/>
              <w:jc w:val="center"/>
              <w:rPr>
                <w:b/>
              </w:rPr>
            </w:pPr>
            <w:r w:rsidRPr="00944C48">
              <w:rPr>
                <w:rFonts w:ascii="Arial" w:hAnsi="Arial"/>
                <w:b/>
              </w:rPr>
              <w:fldChar w:fldCharType="begin">
                <w:ffData>
                  <w:name w:val="Check18"/>
                  <w:enabled/>
                  <w:calcOnExit w:val="0"/>
                  <w:checkBox>
                    <w:sizeAuto/>
                    <w:default w:val="0"/>
                  </w:checkBox>
                </w:ffData>
              </w:fldChar>
            </w:r>
            <w:r w:rsidR="00944C48" w:rsidRPr="00944C48">
              <w:rPr>
                <w:rFonts w:ascii="Arial" w:hAnsi="Arial"/>
                <w:b/>
              </w:rPr>
              <w:instrText xml:space="preserve"> FORMCHECKBOX </w:instrText>
            </w:r>
            <w:r w:rsidRPr="00944C48">
              <w:rPr>
                <w:rFonts w:ascii="Arial" w:hAnsi="Arial"/>
                <w:b/>
              </w:rPr>
            </w:r>
            <w:r w:rsidRPr="00944C48">
              <w:rPr>
                <w:rFonts w:ascii="Arial" w:hAnsi="Arial"/>
                <w:b/>
              </w:rPr>
              <w:fldChar w:fldCharType="end"/>
            </w:r>
          </w:p>
        </w:tc>
        <w:tc>
          <w:tcPr>
            <w:tcW w:w="1530" w:type="dxa"/>
            <w:vAlign w:val="center"/>
          </w:tcPr>
          <w:p w:rsidR="00DD03D7" w:rsidRPr="00DD03D7" w:rsidRDefault="00EF79F4" w:rsidP="00DD03D7">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r>
      <w:tr w:rsidR="00DD03D7" w:rsidRPr="00DD03D7" w:rsidTr="001078B0">
        <w:tc>
          <w:tcPr>
            <w:tcW w:w="6840" w:type="dxa"/>
          </w:tcPr>
          <w:p w:rsidR="00AF07E7" w:rsidRDefault="00944C48">
            <w:pPr>
              <w:pStyle w:val="ListNumber"/>
            </w:pPr>
            <w:r w:rsidRPr="00944C48">
              <w:t xml:space="preserve">Applicant does not </w:t>
            </w:r>
            <w:proofErr w:type="spellStart"/>
            <w:r w:rsidRPr="00944C48">
              <w:t>disenroll</w:t>
            </w:r>
            <w:proofErr w:type="spellEnd"/>
            <w:r w:rsidRPr="00944C48">
              <w:t xml:space="preserve"> members for failure to pay premiums (or notify them of impending disenrollment) in cases where the </w:t>
            </w:r>
            <w:r w:rsidR="00DD03D7" w:rsidRPr="00DD03D7">
              <w:t>individual is considered to be in premium withhold status by CMS as provided in CMS Enrollment and Disenrollment Guidance and Premium Payment policies.</w:t>
            </w:r>
          </w:p>
        </w:tc>
        <w:tc>
          <w:tcPr>
            <w:tcW w:w="720" w:type="dxa"/>
            <w:vAlign w:val="center"/>
          </w:tcPr>
          <w:p w:rsidR="00DD03D7" w:rsidRPr="00DD03D7" w:rsidRDefault="00EF79F4" w:rsidP="00DD03D7">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720" w:type="dxa"/>
            <w:vAlign w:val="center"/>
          </w:tcPr>
          <w:p w:rsidR="00AF07E7" w:rsidRDefault="00EF79F4">
            <w:pPr>
              <w:pStyle w:val="circlebullet"/>
              <w:jc w:val="center"/>
              <w:rPr>
                <w:b/>
              </w:rPr>
            </w:pPr>
            <w:r w:rsidRPr="00944C48">
              <w:rPr>
                <w:rFonts w:ascii="Arial" w:hAnsi="Arial"/>
                <w:b/>
              </w:rPr>
              <w:fldChar w:fldCharType="begin">
                <w:ffData>
                  <w:name w:val="Check18"/>
                  <w:enabled/>
                  <w:calcOnExit w:val="0"/>
                  <w:checkBox>
                    <w:sizeAuto/>
                    <w:default w:val="0"/>
                  </w:checkBox>
                </w:ffData>
              </w:fldChar>
            </w:r>
            <w:r w:rsidR="00944C48" w:rsidRPr="00944C48">
              <w:rPr>
                <w:rFonts w:ascii="Arial" w:hAnsi="Arial"/>
                <w:b/>
              </w:rPr>
              <w:instrText xml:space="preserve"> FORMCHECKBOX </w:instrText>
            </w:r>
            <w:r w:rsidRPr="00944C48">
              <w:rPr>
                <w:rFonts w:ascii="Arial" w:hAnsi="Arial"/>
                <w:b/>
              </w:rPr>
            </w:r>
            <w:r w:rsidRPr="00944C48">
              <w:rPr>
                <w:rFonts w:ascii="Arial" w:hAnsi="Arial"/>
                <w:b/>
              </w:rPr>
              <w:fldChar w:fldCharType="end"/>
            </w:r>
          </w:p>
        </w:tc>
        <w:tc>
          <w:tcPr>
            <w:tcW w:w="1530" w:type="dxa"/>
            <w:vAlign w:val="center"/>
          </w:tcPr>
          <w:p w:rsidR="00DD03D7" w:rsidRPr="00DD03D7" w:rsidRDefault="00EF79F4" w:rsidP="00DD03D7">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r>
      <w:tr w:rsidR="00DD03D7" w:rsidRPr="00DD03D7" w:rsidTr="001078B0">
        <w:tc>
          <w:tcPr>
            <w:tcW w:w="6840" w:type="dxa"/>
          </w:tcPr>
          <w:p w:rsidR="00AF07E7" w:rsidRDefault="00944C48">
            <w:pPr>
              <w:pStyle w:val="ListNumber"/>
            </w:pPr>
            <w:r w:rsidRPr="00944C48">
              <w:t xml:space="preserve">Applicant does not </w:t>
            </w:r>
            <w:proofErr w:type="spellStart"/>
            <w:r w:rsidRPr="00944C48">
              <w:t>disenroll</w:t>
            </w:r>
            <w:proofErr w:type="spellEnd"/>
            <w:r w:rsidRPr="00944C48">
              <w:t xml:space="preserve"> a member or initiate the disenrollment process if the organization has been notified that a State Pharmaceutical Assistance Program (SPAP) or other payer intends to pay the entire Part D premium on behalf of an individual.</w:t>
            </w:r>
          </w:p>
        </w:tc>
        <w:tc>
          <w:tcPr>
            <w:tcW w:w="720" w:type="dxa"/>
            <w:vAlign w:val="center"/>
          </w:tcPr>
          <w:p w:rsidR="00DD03D7" w:rsidRPr="00DD03D7" w:rsidRDefault="00EF79F4" w:rsidP="00DD03D7">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720" w:type="dxa"/>
            <w:vAlign w:val="center"/>
          </w:tcPr>
          <w:p w:rsidR="00AF07E7" w:rsidRDefault="00EF79F4">
            <w:pPr>
              <w:pStyle w:val="circlebullet"/>
              <w:jc w:val="center"/>
              <w:rPr>
                <w:b/>
              </w:rPr>
            </w:pPr>
            <w:r w:rsidRPr="00944C48">
              <w:rPr>
                <w:rFonts w:ascii="Arial" w:hAnsi="Arial"/>
                <w:b/>
              </w:rPr>
              <w:fldChar w:fldCharType="begin">
                <w:ffData>
                  <w:name w:val="Check18"/>
                  <w:enabled/>
                  <w:calcOnExit w:val="0"/>
                  <w:checkBox>
                    <w:sizeAuto/>
                    <w:default w:val="0"/>
                  </w:checkBox>
                </w:ffData>
              </w:fldChar>
            </w:r>
            <w:r w:rsidR="00944C48" w:rsidRPr="00944C48">
              <w:rPr>
                <w:rFonts w:ascii="Arial" w:hAnsi="Arial"/>
                <w:b/>
              </w:rPr>
              <w:instrText xml:space="preserve"> FORMCHECKBOX </w:instrText>
            </w:r>
            <w:r w:rsidRPr="00944C48">
              <w:rPr>
                <w:rFonts w:ascii="Arial" w:hAnsi="Arial"/>
                <w:b/>
              </w:rPr>
            </w:r>
            <w:r w:rsidRPr="00944C48">
              <w:rPr>
                <w:rFonts w:ascii="Arial" w:hAnsi="Arial"/>
                <w:b/>
              </w:rPr>
              <w:fldChar w:fldCharType="end"/>
            </w:r>
          </w:p>
        </w:tc>
        <w:tc>
          <w:tcPr>
            <w:tcW w:w="1530" w:type="dxa"/>
            <w:vAlign w:val="center"/>
          </w:tcPr>
          <w:p w:rsidR="00DD03D7" w:rsidRPr="00DD03D7" w:rsidRDefault="00EF79F4" w:rsidP="00DD03D7">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r>
    </w:tbl>
    <w:p w:rsidR="00AF07E7" w:rsidRDefault="00944C48">
      <w:pPr>
        <w:pStyle w:val="Heading2"/>
        <w:rPr>
          <w:b w:val="0"/>
        </w:rPr>
      </w:pPr>
      <w:bookmarkStart w:id="38" w:name="_Toc295485530"/>
      <w:r w:rsidRPr="00944C48">
        <w:t>Complaints Tracking</w:t>
      </w:r>
      <w:bookmarkEnd w:id="38"/>
    </w:p>
    <w:p w:rsidR="00AF07E7" w:rsidRDefault="00944C48">
      <w:r w:rsidRPr="00944C48">
        <w:t>Complete the table below:</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58"/>
        <w:gridCol w:w="720"/>
        <w:gridCol w:w="720"/>
        <w:gridCol w:w="1530"/>
      </w:tblGrid>
      <w:tr w:rsidR="00E55B62" w:rsidRPr="00DD03D7" w:rsidTr="001078B0">
        <w:tc>
          <w:tcPr>
            <w:tcW w:w="6858" w:type="dxa"/>
            <w:shd w:val="clear" w:color="auto" w:fill="D9D9D9" w:themeFill="background1" w:themeFillShade="D9"/>
          </w:tcPr>
          <w:p w:rsidR="00AF07E7" w:rsidRDefault="00944C48">
            <w:pPr>
              <w:rPr>
                <w:b/>
              </w:rPr>
            </w:pPr>
            <w:r w:rsidRPr="00944C48">
              <w:rPr>
                <w:b/>
              </w:rPr>
              <w:t xml:space="preserve">APPLICANT MUST ATTEST ‘YES’ TO EACH OF THE FOLLOWING QUALIFICATIONS TO BE APPROVED FOR A PART D CONTRACT.  ATTEST ‘YES’ OR ‘NO’ TO EACH OF THE FOLLOWING QUALIFICATIONS BY PLACING A CHECKMARK IN THE RELEVANT COLUMN: </w:t>
            </w:r>
          </w:p>
        </w:tc>
        <w:tc>
          <w:tcPr>
            <w:tcW w:w="720" w:type="dxa"/>
            <w:shd w:val="clear" w:color="auto" w:fill="D9D9D9" w:themeFill="background1" w:themeFillShade="D9"/>
          </w:tcPr>
          <w:p w:rsidR="00AF07E7" w:rsidRDefault="00AF07E7">
            <w:pPr>
              <w:jc w:val="center"/>
              <w:rPr>
                <w:b/>
              </w:rPr>
            </w:pPr>
          </w:p>
          <w:p w:rsidR="00AF07E7" w:rsidRDefault="00944C48">
            <w:pPr>
              <w:jc w:val="center"/>
              <w:rPr>
                <w:b/>
              </w:rPr>
            </w:pPr>
            <w:r w:rsidRPr="00944C48">
              <w:rPr>
                <w:b/>
              </w:rPr>
              <w:t>YES</w:t>
            </w:r>
          </w:p>
        </w:tc>
        <w:tc>
          <w:tcPr>
            <w:tcW w:w="720" w:type="dxa"/>
            <w:shd w:val="clear" w:color="auto" w:fill="D9D9D9" w:themeFill="background1" w:themeFillShade="D9"/>
          </w:tcPr>
          <w:p w:rsidR="00AF07E7" w:rsidRDefault="00AF07E7">
            <w:pPr>
              <w:jc w:val="center"/>
              <w:rPr>
                <w:b/>
              </w:rPr>
            </w:pPr>
          </w:p>
          <w:p w:rsidR="00AF07E7" w:rsidRDefault="00944C48">
            <w:pPr>
              <w:jc w:val="center"/>
              <w:rPr>
                <w:b/>
              </w:rPr>
            </w:pPr>
            <w:r w:rsidRPr="00944C48">
              <w:rPr>
                <w:b/>
              </w:rPr>
              <w:t>NO</w:t>
            </w:r>
          </w:p>
        </w:tc>
        <w:tc>
          <w:tcPr>
            <w:tcW w:w="1530" w:type="dxa"/>
            <w:shd w:val="clear" w:color="auto" w:fill="D9D9D9" w:themeFill="background1" w:themeFillShade="D9"/>
          </w:tcPr>
          <w:p w:rsidR="00AF07E7" w:rsidRDefault="00944C48">
            <w:pPr>
              <w:jc w:val="center"/>
              <w:rPr>
                <w:b/>
                <w:i/>
              </w:rPr>
            </w:pPr>
            <w:r w:rsidRPr="00944C48">
              <w:rPr>
                <w:b/>
                <w:i/>
              </w:rPr>
              <w:t>Requesting Waiver?</w:t>
            </w:r>
          </w:p>
          <w:p w:rsidR="00AF07E7" w:rsidRDefault="00944C48">
            <w:pPr>
              <w:jc w:val="center"/>
              <w:rPr>
                <w:i/>
              </w:rPr>
            </w:pPr>
            <w:r w:rsidRPr="00944C48">
              <w:rPr>
                <w:i/>
              </w:rPr>
              <w:t>Yes or No</w:t>
            </w:r>
          </w:p>
        </w:tc>
      </w:tr>
      <w:tr w:rsidR="00DD03D7" w:rsidRPr="00DD03D7" w:rsidTr="001078B0">
        <w:tc>
          <w:tcPr>
            <w:tcW w:w="6858" w:type="dxa"/>
          </w:tcPr>
          <w:p w:rsidR="00AF07E7" w:rsidRDefault="00944C48">
            <w:pPr>
              <w:pStyle w:val="ListNumber"/>
              <w:numPr>
                <w:ilvl w:val="0"/>
                <w:numId w:val="22"/>
              </w:numPr>
            </w:pPr>
            <w:r w:rsidRPr="00944C48">
              <w:t>Applicant resolves 95% of complaints designated as immediate needs complaints via the CMS Complaints Tracking Module within 2 calendar days.</w:t>
            </w:r>
            <w:r w:rsidR="00DD03D7" w:rsidRPr="00DD03D7">
              <w:t xml:space="preserve"> </w:t>
            </w:r>
          </w:p>
        </w:tc>
        <w:tc>
          <w:tcPr>
            <w:tcW w:w="720" w:type="dxa"/>
            <w:vAlign w:val="center"/>
          </w:tcPr>
          <w:p w:rsidR="00DD03D7" w:rsidRPr="00DD03D7" w:rsidRDefault="00EF79F4" w:rsidP="00DD03D7">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720" w:type="dxa"/>
            <w:vAlign w:val="center"/>
          </w:tcPr>
          <w:p w:rsidR="00AF07E7" w:rsidRDefault="00EF79F4">
            <w:pPr>
              <w:pStyle w:val="circlebullet"/>
              <w:jc w:val="center"/>
              <w:rPr>
                <w:b/>
              </w:rPr>
            </w:pPr>
            <w:r w:rsidRPr="00944C48">
              <w:rPr>
                <w:rFonts w:ascii="Arial" w:hAnsi="Arial"/>
                <w:b/>
              </w:rPr>
              <w:fldChar w:fldCharType="begin">
                <w:ffData>
                  <w:name w:val="Check18"/>
                  <w:enabled/>
                  <w:calcOnExit w:val="0"/>
                  <w:checkBox>
                    <w:sizeAuto/>
                    <w:default w:val="0"/>
                  </w:checkBox>
                </w:ffData>
              </w:fldChar>
            </w:r>
            <w:r w:rsidR="00944C48" w:rsidRPr="00944C48">
              <w:rPr>
                <w:rFonts w:ascii="Arial" w:hAnsi="Arial"/>
                <w:b/>
              </w:rPr>
              <w:instrText xml:space="preserve"> FORMCHECKBOX </w:instrText>
            </w:r>
            <w:r w:rsidRPr="00944C48">
              <w:rPr>
                <w:rFonts w:ascii="Arial" w:hAnsi="Arial"/>
                <w:b/>
              </w:rPr>
            </w:r>
            <w:r w:rsidRPr="00944C48">
              <w:rPr>
                <w:rFonts w:ascii="Arial" w:hAnsi="Arial"/>
                <w:b/>
              </w:rPr>
              <w:fldChar w:fldCharType="end"/>
            </w:r>
          </w:p>
        </w:tc>
        <w:tc>
          <w:tcPr>
            <w:tcW w:w="1530" w:type="dxa"/>
            <w:vAlign w:val="center"/>
          </w:tcPr>
          <w:p w:rsidR="00DD03D7" w:rsidRPr="00DD03D7" w:rsidRDefault="00EF79F4" w:rsidP="00DD03D7">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r>
      <w:tr w:rsidR="00DD03D7" w:rsidRPr="00DD03D7" w:rsidTr="001078B0">
        <w:tc>
          <w:tcPr>
            <w:tcW w:w="6858" w:type="dxa"/>
          </w:tcPr>
          <w:p w:rsidR="00AF07E7" w:rsidRDefault="00944C48">
            <w:pPr>
              <w:pStyle w:val="ListNumber"/>
            </w:pPr>
            <w:r w:rsidRPr="00944C48">
              <w:t xml:space="preserve">Applicant is expected to resolve at least 95% of complaints designated as “urgent” via the CMS </w:t>
            </w:r>
            <w:r w:rsidR="00DD03D7" w:rsidRPr="00DD03D7">
              <w:t>Complaints Tracking Module</w:t>
            </w:r>
            <w:r w:rsidRPr="00944C48">
              <w:t xml:space="preserve"> in accordance with CMS issued guidance.</w:t>
            </w:r>
          </w:p>
        </w:tc>
        <w:tc>
          <w:tcPr>
            <w:tcW w:w="720" w:type="dxa"/>
            <w:vAlign w:val="center"/>
          </w:tcPr>
          <w:p w:rsidR="00DD03D7" w:rsidRPr="00DD03D7" w:rsidRDefault="00EF79F4" w:rsidP="00DD03D7">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720" w:type="dxa"/>
            <w:vAlign w:val="center"/>
          </w:tcPr>
          <w:p w:rsidR="00AF07E7" w:rsidRDefault="00EF79F4">
            <w:pPr>
              <w:pStyle w:val="circlebullet"/>
              <w:jc w:val="center"/>
              <w:rPr>
                <w:b/>
              </w:rPr>
            </w:pPr>
            <w:r w:rsidRPr="00944C48">
              <w:rPr>
                <w:rFonts w:ascii="Arial" w:hAnsi="Arial"/>
                <w:b/>
              </w:rPr>
              <w:fldChar w:fldCharType="begin">
                <w:ffData>
                  <w:name w:val="Check18"/>
                  <w:enabled/>
                  <w:calcOnExit w:val="0"/>
                  <w:checkBox>
                    <w:sizeAuto/>
                    <w:default w:val="0"/>
                  </w:checkBox>
                </w:ffData>
              </w:fldChar>
            </w:r>
            <w:r w:rsidR="00944C48" w:rsidRPr="00944C48">
              <w:rPr>
                <w:rFonts w:ascii="Arial" w:hAnsi="Arial"/>
                <w:b/>
              </w:rPr>
              <w:instrText xml:space="preserve"> FORMCHECKBOX </w:instrText>
            </w:r>
            <w:r w:rsidRPr="00944C48">
              <w:rPr>
                <w:rFonts w:ascii="Arial" w:hAnsi="Arial"/>
                <w:b/>
              </w:rPr>
            </w:r>
            <w:r w:rsidRPr="00944C48">
              <w:rPr>
                <w:rFonts w:ascii="Arial" w:hAnsi="Arial"/>
                <w:b/>
              </w:rPr>
              <w:fldChar w:fldCharType="end"/>
            </w:r>
          </w:p>
        </w:tc>
        <w:tc>
          <w:tcPr>
            <w:tcW w:w="1530" w:type="dxa"/>
            <w:vAlign w:val="center"/>
          </w:tcPr>
          <w:p w:rsidR="00AF07E7" w:rsidRDefault="00EF79F4">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r>
      <w:tr w:rsidR="00DD03D7" w:rsidRPr="00DD03D7" w:rsidTr="001078B0">
        <w:tc>
          <w:tcPr>
            <w:tcW w:w="6858" w:type="dxa"/>
          </w:tcPr>
          <w:p w:rsidR="00AF07E7" w:rsidRDefault="00944C48">
            <w:pPr>
              <w:pStyle w:val="ListNumber"/>
            </w:pPr>
            <w:r w:rsidRPr="00944C48">
              <w:t xml:space="preserve">Applicant is expected to resolve at least 95% of complaints without an issue level via </w:t>
            </w:r>
            <w:r w:rsidR="00DD03D7" w:rsidRPr="00DD03D7">
              <w:t>the CMS Complaints Tracking Module</w:t>
            </w:r>
            <w:r w:rsidRPr="00944C48">
              <w:t xml:space="preserve"> in accordance with CMS issued guidance.</w:t>
            </w:r>
          </w:p>
        </w:tc>
        <w:tc>
          <w:tcPr>
            <w:tcW w:w="720" w:type="dxa"/>
            <w:vAlign w:val="center"/>
          </w:tcPr>
          <w:p w:rsidR="00DD03D7" w:rsidRPr="00DD03D7" w:rsidRDefault="00EF79F4" w:rsidP="00DD03D7">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720" w:type="dxa"/>
            <w:vAlign w:val="center"/>
          </w:tcPr>
          <w:p w:rsidR="00AF07E7" w:rsidRDefault="00EF79F4">
            <w:pPr>
              <w:pStyle w:val="circlebullet"/>
              <w:jc w:val="center"/>
              <w:rPr>
                <w:b/>
              </w:rPr>
            </w:pPr>
            <w:r w:rsidRPr="00944C48">
              <w:rPr>
                <w:rFonts w:ascii="Arial" w:hAnsi="Arial"/>
                <w:b/>
              </w:rPr>
              <w:fldChar w:fldCharType="begin">
                <w:ffData>
                  <w:name w:val="Check18"/>
                  <w:enabled/>
                  <w:calcOnExit w:val="0"/>
                  <w:checkBox>
                    <w:sizeAuto/>
                    <w:default w:val="0"/>
                  </w:checkBox>
                </w:ffData>
              </w:fldChar>
            </w:r>
            <w:r w:rsidR="00944C48" w:rsidRPr="00944C48">
              <w:rPr>
                <w:rFonts w:ascii="Arial" w:hAnsi="Arial"/>
                <w:b/>
              </w:rPr>
              <w:instrText xml:space="preserve"> FORMCHECKBOX </w:instrText>
            </w:r>
            <w:r w:rsidRPr="00944C48">
              <w:rPr>
                <w:rFonts w:ascii="Arial" w:hAnsi="Arial"/>
                <w:b/>
              </w:rPr>
            </w:r>
            <w:r w:rsidRPr="00944C48">
              <w:rPr>
                <w:rFonts w:ascii="Arial" w:hAnsi="Arial"/>
                <w:b/>
              </w:rPr>
              <w:fldChar w:fldCharType="end"/>
            </w:r>
          </w:p>
        </w:tc>
        <w:tc>
          <w:tcPr>
            <w:tcW w:w="1530" w:type="dxa"/>
            <w:vAlign w:val="center"/>
          </w:tcPr>
          <w:p w:rsidR="00AF07E7" w:rsidRDefault="00EF79F4">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r>
      <w:tr w:rsidR="00DD03D7" w:rsidRPr="00DD03D7" w:rsidTr="001078B0">
        <w:tc>
          <w:tcPr>
            <w:tcW w:w="6858" w:type="dxa"/>
          </w:tcPr>
          <w:p w:rsidR="00AF07E7" w:rsidRDefault="00944C48">
            <w:pPr>
              <w:pStyle w:val="ListNumber"/>
            </w:pPr>
            <w:r w:rsidRPr="00944C48">
              <w:lastRenderedPageBreak/>
              <w:t xml:space="preserve">Applicant monitors and documents complaint resolutions for complaints attributed to their contracts in the CMS’ </w:t>
            </w:r>
            <w:r w:rsidR="00DD03D7" w:rsidRPr="00DD03D7">
              <w:t>Complaint Tracking Module</w:t>
            </w:r>
            <w:r w:rsidRPr="00944C48">
              <w:t xml:space="preserve"> in accordance with CMS’ Standard Operating Procedures for Part D sponsors.</w:t>
            </w:r>
          </w:p>
        </w:tc>
        <w:tc>
          <w:tcPr>
            <w:tcW w:w="720" w:type="dxa"/>
            <w:vAlign w:val="center"/>
          </w:tcPr>
          <w:p w:rsidR="00DD03D7" w:rsidRPr="00DD03D7" w:rsidRDefault="00EF79F4" w:rsidP="00DD03D7">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720" w:type="dxa"/>
            <w:vAlign w:val="center"/>
          </w:tcPr>
          <w:p w:rsidR="00AF07E7" w:rsidRDefault="00EF79F4">
            <w:pPr>
              <w:pStyle w:val="circlebullet"/>
              <w:jc w:val="center"/>
              <w:rPr>
                <w:b/>
              </w:rPr>
            </w:pPr>
            <w:r w:rsidRPr="00944C48">
              <w:rPr>
                <w:rFonts w:ascii="Arial" w:hAnsi="Arial"/>
                <w:b/>
              </w:rPr>
              <w:fldChar w:fldCharType="begin">
                <w:ffData>
                  <w:name w:val="Check18"/>
                  <w:enabled/>
                  <w:calcOnExit w:val="0"/>
                  <w:checkBox>
                    <w:sizeAuto/>
                    <w:default w:val="0"/>
                  </w:checkBox>
                </w:ffData>
              </w:fldChar>
            </w:r>
            <w:r w:rsidR="00944C48" w:rsidRPr="00944C48">
              <w:rPr>
                <w:rFonts w:ascii="Arial" w:hAnsi="Arial"/>
                <w:b/>
              </w:rPr>
              <w:instrText xml:space="preserve"> FORMCHECKBOX </w:instrText>
            </w:r>
            <w:r w:rsidRPr="00944C48">
              <w:rPr>
                <w:rFonts w:ascii="Arial" w:hAnsi="Arial"/>
                <w:b/>
              </w:rPr>
            </w:r>
            <w:r w:rsidRPr="00944C48">
              <w:rPr>
                <w:rFonts w:ascii="Arial" w:hAnsi="Arial"/>
                <w:b/>
              </w:rPr>
              <w:fldChar w:fldCharType="end"/>
            </w:r>
          </w:p>
        </w:tc>
        <w:tc>
          <w:tcPr>
            <w:tcW w:w="1530" w:type="dxa"/>
            <w:vAlign w:val="center"/>
          </w:tcPr>
          <w:p w:rsidR="00DD03D7" w:rsidRPr="00DD03D7" w:rsidRDefault="00EF79F4" w:rsidP="00DD03D7">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r>
      <w:tr w:rsidR="00DD03D7" w:rsidRPr="00DD03D7" w:rsidTr="001078B0">
        <w:tc>
          <w:tcPr>
            <w:tcW w:w="6858" w:type="dxa"/>
          </w:tcPr>
          <w:p w:rsidR="00AF07E7" w:rsidRDefault="00944C48">
            <w:pPr>
              <w:pStyle w:val="ListNumber"/>
            </w:pPr>
            <w:r w:rsidRPr="00944C48">
              <w:t xml:space="preserve">Applicant maintains Standard Operating Procedures that address how </w:t>
            </w:r>
            <w:r w:rsidR="00DD03D7" w:rsidRPr="00DD03D7">
              <w:t>its</w:t>
            </w:r>
            <w:r w:rsidRPr="00944C48">
              <w:t xml:space="preserve"> organization will handle and quickly resolve immediate action cases</w:t>
            </w:r>
            <w:r w:rsidR="00DD03D7" w:rsidRPr="00DD03D7">
              <w:t>, as well as, outline the steps the organization intends to take to have enrollees call your customer service directly for the prompt resolution of all inquiries</w:t>
            </w:r>
            <w:r w:rsidRPr="00944C48">
              <w:t xml:space="preserve">. </w:t>
            </w:r>
          </w:p>
        </w:tc>
        <w:tc>
          <w:tcPr>
            <w:tcW w:w="720" w:type="dxa"/>
            <w:vAlign w:val="center"/>
          </w:tcPr>
          <w:p w:rsidR="00DD03D7" w:rsidRPr="00DD03D7" w:rsidRDefault="00EF79F4" w:rsidP="00DD03D7">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720" w:type="dxa"/>
            <w:vAlign w:val="center"/>
          </w:tcPr>
          <w:p w:rsidR="00AF07E7" w:rsidRDefault="00EF79F4">
            <w:pPr>
              <w:pStyle w:val="circlebullet"/>
              <w:jc w:val="center"/>
              <w:rPr>
                <w:b/>
              </w:rPr>
            </w:pPr>
            <w:r w:rsidRPr="00944C48">
              <w:rPr>
                <w:rFonts w:ascii="Arial" w:hAnsi="Arial"/>
                <w:b/>
              </w:rPr>
              <w:fldChar w:fldCharType="begin">
                <w:ffData>
                  <w:name w:val="Check18"/>
                  <w:enabled/>
                  <w:calcOnExit w:val="0"/>
                  <w:checkBox>
                    <w:sizeAuto/>
                    <w:default w:val="0"/>
                  </w:checkBox>
                </w:ffData>
              </w:fldChar>
            </w:r>
            <w:r w:rsidR="00944C48" w:rsidRPr="00944C48">
              <w:rPr>
                <w:rFonts w:ascii="Arial" w:hAnsi="Arial"/>
                <w:b/>
              </w:rPr>
              <w:instrText xml:space="preserve"> FORMCHECKBOX </w:instrText>
            </w:r>
            <w:r w:rsidRPr="00944C48">
              <w:rPr>
                <w:rFonts w:ascii="Arial" w:hAnsi="Arial"/>
                <w:b/>
              </w:rPr>
            </w:r>
            <w:r w:rsidRPr="00944C48">
              <w:rPr>
                <w:rFonts w:ascii="Arial" w:hAnsi="Arial"/>
                <w:b/>
              </w:rPr>
              <w:fldChar w:fldCharType="end"/>
            </w:r>
          </w:p>
        </w:tc>
        <w:tc>
          <w:tcPr>
            <w:tcW w:w="1530" w:type="dxa"/>
            <w:vAlign w:val="center"/>
          </w:tcPr>
          <w:p w:rsidR="00AF07E7" w:rsidRDefault="00EF79F4">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r>
    </w:tbl>
    <w:p w:rsidR="00AF07E7" w:rsidRDefault="00944C48">
      <w:pPr>
        <w:pStyle w:val="Heading2"/>
        <w:rPr>
          <w:b w:val="0"/>
        </w:rPr>
      </w:pPr>
      <w:bookmarkStart w:id="39" w:name="_Toc295485531"/>
      <w:r w:rsidRPr="00944C48">
        <w:t>Coordination of Benefits</w:t>
      </w:r>
      <w:bookmarkEnd w:id="39"/>
    </w:p>
    <w:p w:rsidR="00E55B62" w:rsidRDefault="00944C48" w:rsidP="00E55B62">
      <w:r w:rsidRPr="00944C48">
        <w:t>Complete the table below:</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58"/>
        <w:gridCol w:w="720"/>
        <w:gridCol w:w="720"/>
        <w:gridCol w:w="1530"/>
      </w:tblGrid>
      <w:tr w:rsidR="00E55B62" w:rsidRPr="00DD03D7" w:rsidTr="001078B0">
        <w:tc>
          <w:tcPr>
            <w:tcW w:w="6858" w:type="dxa"/>
            <w:tcBorders>
              <w:bottom w:val="single" w:sz="4" w:space="0" w:color="auto"/>
            </w:tcBorders>
            <w:shd w:val="clear" w:color="auto" w:fill="D9D9D9" w:themeFill="background1" w:themeFillShade="D9"/>
          </w:tcPr>
          <w:p w:rsidR="00AF07E7" w:rsidRDefault="00944C48">
            <w:pPr>
              <w:pStyle w:val="circlebullet"/>
              <w:rPr>
                <w:rFonts w:ascii="Arial" w:hAnsi="Arial"/>
                <w:b/>
              </w:rPr>
            </w:pPr>
            <w:r w:rsidRPr="00944C48">
              <w:rPr>
                <w:rFonts w:ascii="Arial" w:hAnsi="Arial"/>
                <w:b/>
              </w:rPr>
              <w:t>APPLICANT MUST ATTEST ‘YES’ TO EACH OF THE FOLLOWING QUALIFICATIONS TO BE APPROVED FOR A PART D CONTRACT. ATTEST ‘YES’ OR ‘NO’ TO EACH OF THE FOLLOWING QUALIFICATIONS BY PLACING A CHECKMARK IN THE RELEVANT COLUMN:</w:t>
            </w:r>
          </w:p>
        </w:tc>
        <w:tc>
          <w:tcPr>
            <w:tcW w:w="720" w:type="dxa"/>
            <w:tcBorders>
              <w:bottom w:val="single" w:sz="4" w:space="0" w:color="auto"/>
            </w:tcBorders>
            <w:shd w:val="clear" w:color="auto" w:fill="D9D9D9" w:themeFill="background1" w:themeFillShade="D9"/>
            <w:vAlign w:val="center"/>
          </w:tcPr>
          <w:p w:rsidR="00AF07E7" w:rsidRDefault="00AF07E7">
            <w:pPr>
              <w:pStyle w:val="circlebullet"/>
              <w:jc w:val="center"/>
              <w:rPr>
                <w:rFonts w:ascii="Arial" w:hAnsi="Arial"/>
                <w:b/>
              </w:rPr>
            </w:pPr>
          </w:p>
          <w:p w:rsidR="00AF07E7" w:rsidRDefault="00944C48">
            <w:pPr>
              <w:pStyle w:val="circlebullet"/>
              <w:jc w:val="center"/>
              <w:rPr>
                <w:rFonts w:ascii="Arial" w:hAnsi="Arial"/>
                <w:b/>
              </w:rPr>
            </w:pPr>
            <w:r w:rsidRPr="00944C48">
              <w:rPr>
                <w:rFonts w:ascii="Arial" w:hAnsi="Arial"/>
                <w:b/>
              </w:rPr>
              <w:t>YES</w:t>
            </w:r>
          </w:p>
        </w:tc>
        <w:tc>
          <w:tcPr>
            <w:tcW w:w="720" w:type="dxa"/>
            <w:tcBorders>
              <w:bottom w:val="single" w:sz="4" w:space="0" w:color="auto"/>
            </w:tcBorders>
            <w:shd w:val="clear" w:color="auto" w:fill="D9D9D9" w:themeFill="background1" w:themeFillShade="D9"/>
            <w:vAlign w:val="center"/>
          </w:tcPr>
          <w:p w:rsidR="00AF07E7" w:rsidRDefault="00AF07E7">
            <w:pPr>
              <w:pStyle w:val="circlebullet"/>
              <w:jc w:val="center"/>
              <w:rPr>
                <w:rFonts w:ascii="Arial" w:hAnsi="Arial"/>
                <w:b/>
              </w:rPr>
            </w:pPr>
          </w:p>
          <w:p w:rsidR="00AF07E7" w:rsidRDefault="00944C48">
            <w:pPr>
              <w:pStyle w:val="circlebullet"/>
              <w:jc w:val="center"/>
              <w:rPr>
                <w:rFonts w:ascii="Arial" w:hAnsi="Arial"/>
                <w:b/>
              </w:rPr>
            </w:pPr>
            <w:r w:rsidRPr="00944C48">
              <w:rPr>
                <w:rFonts w:ascii="Arial" w:hAnsi="Arial"/>
                <w:b/>
              </w:rPr>
              <w:t>NO</w:t>
            </w:r>
          </w:p>
        </w:tc>
        <w:tc>
          <w:tcPr>
            <w:tcW w:w="1530" w:type="dxa"/>
            <w:tcBorders>
              <w:bottom w:val="single" w:sz="4" w:space="0" w:color="auto"/>
            </w:tcBorders>
            <w:shd w:val="clear" w:color="auto" w:fill="D9D9D9" w:themeFill="background1" w:themeFillShade="D9"/>
            <w:vAlign w:val="center"/>
          </w:tcPr>
          <w:p w:rsidR="00AF07E7" w:rsidRDefault="00944C48">
            <w:pPr>
              <w:jc w:val="center"/>
              <w:rPr>
                <w:b/>
              </w:rPr>
            </w:pPr>
            <w:r w:rsidRPr="00944C48">
              <w:rPr>
                <w:b/>
              </w:rPr>
              <w:t>Requesting Waiver?</w:t>
            </w:r>
          </w:p>
          <w:p w:rsidR="00AF07E7" w:rsidRDefault="00944C48">
            <w:pPr>
              <w:jc w:val="center"/>
              <w:rPr>
                <w:b/>
                <w:i/>
              </w:rPr>
            </w:pPr>
            <w:r w:rsidRPr="00944C48">
              <w:rPr>
                <w:b/>
                <w:i/>
              </w:rPr>
              <w:t>Yes or No</w:t>
            </w:r>
          </w:p>
        </w:tc>
      </w:tr>
      <w:tr w:rsidR="00E55B62" w:rsidRPr="00DD03D7" w:rsidTr="001078B0">
        <w:tc>
          <w:tcPr>
            <w:tcW w:w="6858" w:type="dxa"/>
            <w:shd w:val="clear" w:color="auto" w:fill="FFFFFF"/>
          </w:tcPr>
          <w:p w:rsidR="00AF07E7" w:rsidRDefault="00944C48">
            <w:pPr>
              <w:pStyle w:val="ListNumber"/>
              <w:numPr>
                <w:ilvl w:val="0"/>
                <w:numId w:val="23"/>
              </w:numPr>
            </w:pPr>
            <w:r w:rsidRPr="00944C48">
              <w:t xml:space="preserve">Applicant complies with </w:t>
            </w:r>
            <w:r w:rsidR="00E55B62" w:rsidRPr="00DD03D7">
              <w:t>Chapter 14</w:t>
            </w:r>
            <w:r w:rsidRPr="00944C48">
              <w:t xml:space="preserve"> of </w:t>
            </w:r>
            <w:r w:rsidR="00E55B62" w:rsidRPr="00DD03D7">
              <w:t>the Prescription Drug Benefit Manual</w:t>
            </w:r>
            <w:r w:rsidRPr="00944C48">
              <w:t xml:space="preserve">.   </w:t>
            </w:r>
          </w:p>
        </w:tc>
        <w:tc>
          <w:tcPr>
            <w:tcW w:w="720" w:type="dxa"/>
            <w:shd w:val="clear" w:color="auto" w:fill="FFFFFF"/>
            <w:vAlign w:val="center"/>
          </w:tcPr>
          <w:p w:rsidR="00AF07E7" w:rsidRDefault="00EF79F4">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720" w:type="dxa"/>
            <w:shd w:val="clear" w:color="auto" w:fill="FFFFFF"/>
            <w:vAlign w:val="center"/>
          </w:tcPr>
          <w:p w:rsidR="00E55B62" w:rsidRPr="00DD03D7" w:rsidRDefault="00EF79F4" w:rsidP="00DD03D7">
            <w:pPr>
              <w:pStyle w:val="circlebullet"/>
              <w:jc w:val="center"/>
              <w:rPr>
                <w:rFonts w:ascii="Arial" w:hAnsi="Arial"/>
                <w:b/>
              </w:rPr>
            </w:pPr>
            <w:r w:rsidRPr="00944C48">
              <w:rPr>
                <w:rFonts w:ascii="Arial" w:hAnsi="Arial"/>
                <w:b/>
              </w:rPr>
              <w:fldChar w:fldCharType="begin">
                <w:ffData>
                  <w:name w:val="Check18"/>
                  <w:enabled/>
                  <w:calcOnExit w:val="0"/>
                  <w:checkBox>
                    <w:sizeAuto/>
                    <w:default w:val="0"/>
                  </w:checkBox>
                </w:ffData>
              </w:fldChar>
            </w:r>
            <w:r w:rsidR="00944C48" w:rsidRPr="00944C48">
              <w:rPr>
                <w:rFonts w:ascii="Arial" w:hAnsi="Arial"/>
                <w:b/>
              </w:rPr>
              <w:instrText xml:space="preserve"> FORMCHECKBOX </w:instrText>
            </w:r>
            <w:r w:rsidRPr="00944C48">
              <w:rPr>
                <w:rFonts w:ascii="Arial" w:hAnsi="Arial"/>
                <w:b/>
              </w:rPr>
            </w:r>
            <w:r w:rsidRPr="00944C48">
              <w:rPr>
                <w:rFonts w:ascii="Arial" w:hAnsi="Arial"/>
                <w:b/>
              </w:rPr>
              <w:fldChar w:fldCharType="end"/>
            </w:r>
          </w:p>
        </w:tc>
        <w:tc>
          <w:tcPr>
            <w:tcW w:w="1530" w:type="dxa"/>
            <w:shd w:val="clear" w:color="auto" w:fill="FFFFFF"/>
            <w:vAlign w:val="center"/>
          </w:tcPr>
          <w:p w:rsidR="00E55B62" w:rsidRPr="00DD03D7" w:rsidRDefault="00EF79F4" w:rsidP="00DD03D7">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r>
      <w:tr w:rsidR="00E55B62" w:rsidRPr="00DD03D7" w:rsidTr="001078B0">
        <w:tc>
          <w:tcPr>
            <w:tcW w:w="6858" w:type="dxa"/>
            <w:shd w:val="clear" w:color="auto" w:fill="FFFFFF"/>
          </w:tcPr>
          <w:p w:rsidR="00AF07E7" w:rsidRDefault="00944C48">
            <w:pPr>
              <w:pStyle w:val="ListNumber"/>
            </w:pPr>
            <w:r w:rsidRPr="00944C48">
              <w:t xml:space="preserve">Applicant has a system for notifying enrollees </w:t>
            </w:r>
            <w:r w:rsidR="00E55B62" w:rsidRPr="00DD03D7">
              <w:t xml:space="preserve">when CMS’ systems indicate </w:t>
            </w:r>
            <w:r w:rsidRPr="00944C48">
              <w:t>other prescription drug coverage</w:t>
            </w:r>
            <w:r w:rsidR="00E55B62" w:rsidRPr="00DD03D7">
              <w:t>,</w:t>
            </w:r>
            <w:r w:rsidRPr="00944C48">
              <w:t xml:space="preserve"> and requesting enrollees to </w:t>
            </w:r>
            <w:r w:rsidR="00E55B62" w:rsidRPr="00DD03D7">
              <w:t>concur with</w:t>
            </w:r>
            <w:r w:rsidRPr="00944C48">
              <w:t xml:space="preserve"> new/changed information.</w:t>
            </w:r>
          </w:p>
        </w:tc>
        <w:tc>
          <w:tcPr>
            <w:tcW w:w="720" w:type="dxa"/>
            <w:shd w:val="clear" w:color="auto" w:fill="FFFFFF"/>
            <w:vAlign w:val="center"/>
          </w:tcPr>
          <w:p w:rsidR="00AF07E7" w:rsidRDefault="00EF79F4">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720" w:type="dxa"/>
            <w:shd w:val="clear" w:color="auto" w:fill="FFFFFF"/>
            <w:vAlign w:val="center"/>
          </w:tcPr>
          <w:p w:rsidR="00E55B62" w:rsidRPr="00DD03D7" w:rsidRDefault="00EF79F4" w:rsidP="00DD03D7">
            <w:pPr>
              <w:pStyle w:val="circlebullet"/>
              <w:jc w:val="center"/>
              <w:rPr>
                <w:rFonts w:ascii="Arial" w:hAnsi="Arial"/>
                <w:b/>
              </w:rPr>
            </w:pPr>
            <w:r w:rsidRPr="00944C48">
              <w:rPr>
                <w:rFonts w:ascii="Arial" w:hAnsi="Arial"/>
                <w:b/>
              </w:rPr>
              <w:fldChar w:fldCharType="begin">
                <w:ffData>
                  <w:name w:val="Check18"/>
                  <w:enabled/>
                  <w:calcOnExit w:val="0"/>
                  <w:checkBox>
                    <w:sizeAuto/>
                    <w:default w:val="0"/>
                  </w:checkBox>
                </w:ffData>
              </w:fldChar>
            </w:r>
            <w:r w:rsidR="00944C48" w:rsidRPr="00944C48">
              <w:rPr>
                <w:rFonts w:ascii="Arial" w:hAnsi="Arial"/>
                <w:b/>
              </w:rPr>
              <w:instrText xml:space="preserve"> FORMCHECKBOX </w:instrText>
            </w:r>
            <w:r w:rsidRPr="00944C48">
              <w:rPr>
                <w:rFonts w:ascii="Arial" w:hAnsi="Arial"/>
                <w:b/>
              </w:rPr>
            </w:r>
            <w:r w:rsidRPr="00944C48">
              <w:rPr>
                <w:rFonts w:ascii="Arial" w:hAnsi="Arial"/>
                <w:b/>
              </w:rPr>
              <w:fldChar w:fldCharType="end"/>
            </w:r>
          </w:p>
        </w:tc>
        <w:tc>
          <w:tcPr>
            <w:tcW w:w="1530" w:type="dxa"/>
            <w:shd w:val="clear" w:color="auto" w:fill="FFFFFF"/>
            <w:vAlign w:val="center"/>
          </w:tcPr>
          <w:p w:rsidR="00E55B62" w:rsidRPr="00DD03D7" w:rsidRDefault="00EF79F4" w:rsidP="00DD03D7">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r>
      <w:tr w:rsidR="00E55B62" w:rsidRPr="00DD03D7" w:rsidTr="001078B0">
        <w:tc>
          <w:tcPr>
            <w:tcW w:w="6858" w:type="dxa"/>
            <w:shd w:val="clear" w:color="auto" w:fill="FFFFFF"/>
          </w:tcPr>
          <w:p w:rsidR="00AF07E7" w:rsidRDefault="00944C48">
            <w:pPr>
              <w:pStyle w:val="ListNumber"/>
            </w:pPr>
            <w:r w:rsidRPr="00944C48">
              <w:t>Applicant permits SPAPs, ADAPs, IHS, and other third party payers to coordinate benefits as required by the regulations in 42 CFR Part 423</w:t>
            </w:r>
            <w:r w:rsidR="00E55B62" w:rsidRPr="00DD03D7">
              <w:t>, Subpart J,</w:t>
            </w:r>
            <w:r w:rsidRPr="00944C48">
              <w:t xml:space="preserve"> and Chapter 14 of the Prescription Drug Benefit Manual.</w:t>
            </w:r>
            <w:r w:rsidR="00E55B62" w:rsidRPr="00DD03D7">
              <w:t xml:space="preserve"> </w:t>
            </w:r>
            <w:r w:rsidRPr="00944C48">
              <w:t xml:space="preserve">  For example, an SPAP may require agreements be signed in order for the state to pay premiums on behalf of </w:t>
            </w:r>
            <w:r w:rsidR="00E55B62" w:rsidRPr="00DD03D7">
              <w:t>a</w:t>
            </w:r>
            <w:r w:rsidRPr="00944C48">
              <w:t xml:space="preserve"> beneficiary.  CMS expects Part D sponsors to execute these trading partner agreements within a reasonable timeframe. </w:t>
            </w:r>
          </w:p>
        </w:tc>
        <w:tc>
          <w:tcPr>
            <w:tcW w:w="720" w:type="dxa"/>
            <w:shd w:val="clear" w:color="auto" w:fill="FFFFFF"/>
            <w:vAlign w:val="center"/>
          </w:tcPr>
          <w:p w:rsidR="00E55B62" w:rsidRPr="00DD03D7" w:rsidRDefault="00EF79F4" w:rsidP="00DD03D7">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720" w:type="dxa"/>
            <w:shd w:val="clear" w:color="auto" w:fill="FFFFFF"/>
            <w:vAlign w:val="center"/>
          </w:tcPr>
          <w:p w:rsidR="00E55B62" w:rsidRPr="00DD03D7" w:rsidRDefault="00EF79F4" w:rsidP="00DD03D7">
            <w:pPr>
              <w:jc w:val="center"/>
              <w:rPr>
                <w:i/>
              </w:rPr>
            </w:pPr>
            <w:r w:rsidRPr="00944C48">
              <w:rPr>
                <w:b/>
              </w:rPr>
              <w:fldChar w:fldCharType="begin">
                <w:ffData>
                  <w:name w:val="Check18"/>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1530" w:type="dxa"/>
            <w:shd w:val="clear" w:color="auto" w:fill="FFFFFF"/>
            <w:vAlign w:val="center"/>
          </w:tcPr>
          <w:p w:rsidR="00E55B62" w:rsidRPr="00DD03D7" w:rsidRDefault="00EF79F4" w:rsidP="00DD03D7">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r>
      <w:tr w:rsidR="00E55B62" w:rsidRPr="00DD03D7" w:rsidTr="001078B0">
        <w:tc>
          <w:tcPr>
            <w:tcW w:w="6858" w:type="dxa"/>
            <w:shd w:val="clear" w:color="auto" w:fill="FFFFFF"/>
          </w:tcPr>
          <w:p w:rsidR="00AF07E7" w:rsidRDefault="00944C48">
            <w:pPr>
              <w:pStyle w:val="ListNumber"/>
            </w:pPr>
            <w:r w:rsidRPr="00944C48">
              <w:t xml:space="preserve">Applicant does not impose fees on SPAPs or other third-party insurers that are unreasonable and/or unrelated to the cost of coordination of benefits. </w:t>
            </w:r>
          </w:p>
        </w:tc>
        <w:tc>
          <w:tcPr>
            <w:tcW w:w="720" w:type="dxa"/>
            <w:shd w:val="clear" w:color="auto" w:fill="FFFFFF"/>
            <w:vAlign w:val="center"/>
          </w:tcPr>
          <w:p w:rsidR="00E55B62" w:rsidRPr="00DD03D7" w:rsidRDefault="00EF79F4" w:rsidP="00DD03D7">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720" w:type="dxa"/>
            <w:shd w:val="clear" w:color="auto" w:fill="FFFFFF"/>
            <w:vAlign w:val="center"/>
          </w:tcPr>
          <w:p w:rsidR="00E55B62" w:rsidRPr="00DD03D7" w:rsidRDefault="00EF79F4" w:rsidP="00DD03D7">
            <w:pPr>
              <w:jc w:val="center"/>
              <w:rPr>
                <w:i/>
              </w:rPr>
            </w:pPr>
            <w:r w:rsidRPr="00944C48">
              <w:rPr>
                <w:b/>
              </w:rPr>
              <w:fldChar w:fldCharType="begin">
                <w:ffData>
                  <w:name w:val="Check18"/>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1530" w:type="dxa"/>
            <w:shd w:val="clear" w:color="auto" w:fill="FFFFFF"/>
            <w:vAlign w:val="center"/>
          </w:tcPr>
          <w:p w:rsidR="00E55B62" w:rsidRPr="00DD03D7" w:rsidRDefault="00EF79F4" w:rsidP="00DD03D7">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r>
    </w:tbl>
    <w:p w:rsidR="001078B0" w:rsidRDefault="001078B0">
      <w:r>
        <w:br w:type="page"/>
      </w:r>
    </w:p>
    <w:tbl>
      <w:tblPr>
        <w:tblW w:w="9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95"/>
        <w:gridCol w:w="704"/>
        <w:gridCol w:w="704"/>
        <w:gridCol w:w="1458"/>
      </w:tblGrid>
      <w:tr w:rsidR="0023680D" w:rsidRPr="00DD03D7" w:rsidTr="001078B0">
        <w:tc>
          <w:tcPr>
            <w:tcW w:w="6858" w:type="dxa"/>
            <w:shd w:val="clear" w:color="auto" w:fill="FFFFFF"/>
          </w:tcPr>
          <w:p w:rsidR="00AF07E7" w:rsidRDefault="00FA4891">
            <w:pPr>
              <w:pStyle w:val="ListNumber"/>
            </w:pPr>
            <w:r w:rsidRPr="00DD03D7">
              <w:lastRenderedPageBreak/>
              <w:t>Applicant coordinates benefits with SPAPs, other entities providing prescription drug coverage, beneficiaries, and others paying on the beneficiaries’ behalf for a period not to exceed three years from the date on which the prescription for a covered Part D drug was filled.</w:t>
            </w:r>
            <w:r w:rsidR="0023680D" w:rsidRPr="00DD03D7">
              <w:t xml:space="preserve"> </w:t>
            </w:r>
          </w:p>
        </w:tc>
        <w:tc>
          <w:tcPr>
            <w:tcW w:w="720" w:type="dxa"/>
            <w:shd w:val="clear" w:color="auto" w:fill="FFFFFF"/>
            <w:vAlign w:val="center"/>
          </w:tcPr>
          <w:p w:rsidR="0023680D" w:rsidRPr="00DD03D7" w:rsidRDefault="00EF79F4" w:rsidP="00DD03D7">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720" w:type="dxa"/>
            <w:shd w:val="clear" w:color="auto" w:fill="FFFFFF"/>
            <w:vAlign w:val="center"/>
          </w:tcPr>
          <w:p w:rsidR="0023680D" w:rsidRPr="00DD03D7" w:rsidRDefault="00EF79F4" w:rsidP="00DD03D7">
            <w:pPr>
              <w:jc w:val="center"/>
              <w:rPr>
                <w:b/>
              </w:rPr>
            </w:pPr>
            <w:r w:rsidRPr="00944C48">
              <w:rPr>
                <w:b/>
              </w:rPr>
              <w:fldChar w:fldCharType="begin">
                <w:ffData>
                  <w:name w:val="Check18"/>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1530" w:type="dxa"/>
            <w:shd w:val="clear" w:color="auto" w:fill="FFFFFF"/>
            <w:vAlign w:val="center"/>
          </w:tcPr>
          <w:p w:rsidR="0023680D" w:rsidRPr="00DD03D7" w:rsidRDefault="00EF79F4" w:rsidP="00DD03D7">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r>
    </w:tbl>
    <w:p w:rsidR="00F3172E" w:rsidRDefault="00FA4891">
      <w:pPr>
        <w:pStyle w:val="Heading2"/>
        <w:rPr>
          <w:b w:val="0"/>
        </w:rPr>
      </w:pPr>
      <w:bookmarkStart w:id="40" w:name="_Toc295485532"/>
      <w:r w:rsidRPr="00FA4891">
        <w:t xml:space="preserve">Tracking </w:t>
      </w:r>
      <w:r w:rsidR="0023680D">
        <w:t xml:space="preserve">True </w:t>
      </w:r>
      <w:r w:rsidRPr="00FA4891">
        <w:t>Out-of-Pocket Costs (TrOOP)</w:t>
      </w:r>
      <w:bookmarkEnd w:id="40"/>
    </w:p>
    <w:p w:rsidR="0023680D" w:rsidRDefault="00FA4891" w:rsidP="0023680D">
      <w:r w:rsidRPr="00FA4891">
        <w:t>Complete the table below:</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58"/>
        <w:gridCol w:w="720"/>
        <w:gridCol w:w="720"/>
        <w:gridCol w:w="1530"/>
      </w:tblGrid>
      <w:tr w:rsidR="0023680D" w:rsidRPr="00DD03D7" w:rsidTr="001078B0">
        <w:tc>
          <w:tcPr>
            <w:tcW w:w="6858" w:type="dxa"/>
            <w:tcBorders>
              <w:bottom w:val="single" w:sz="4" w:space="0" w:color="auto"/>
            </w:tcBorders>
            <w:shd w:val="clear" w:color="auto" w:fill="D9D9D9" w:themeFill="background1" w:themeFillShade="D9"/>
          </w:tcPr>
          <w:p w:rsidR="00F3172E" w:rsidRPr="00DD03D7" w:rsidRDefault="0023680D">
            <w:pPr>
              <w:pStyle w:val="circlebullet"/>
              <w:rPr>
                <w:rFonts w:ascii="Arial" w:hAnsi="Arial" w:cs="Arial"/>
                <w:b/>
              </w:rPr>
            </w:pPr>
            <w:r w:rsidRPr="00DD03D7">
              <w:rPr>
                <w:rFonts w:ascii="Arial" w:hAnsi="Arial" w:cs="Arial"/>
                <w:b/>
              </w:rPr>
              <w:t>APPLICANT MUST ATTEST ‘YES’ TO EACH OF THE FOLLOWING QUALIFICATIONS TO BE APPROVED FOR A PART D CONTRACT. ATTEST ‘YES’ OR ‘NO’ TO EACH OF THE FOLLOWING QUALIFICATIONS BY PLACING A CHECKMARK IN THE RELEVANT COLUMN:</w:t>
            </w:r>
          </w:p>
        </w:tc>
        <w:tc>
          <w:tcPr>
            <w:tcW w:w="720" w:type="dxa"/>
            <w:tcBorders>
              <w:bottom w:val="single" w:sz="4" w:space="0" w:color="auto"/>
            </w:tcBorders>
            <w:shd w:val="clear" w:color="auto" w:fill="D9D9D9" w:themeFill="background1" w:themeFillShade="D9"/>
          </w:tcPr>
          <w:p w:rsidR="00F3172E" w:rsidRPr="00DD03D7" w:rsidRDefault="00F3172E" w:rsidP="00DD03D7">
            <w:pPr>
              <w:pStyle w:val="circlebullet"/>
              <w:jc w:val="center"/>
              <w:rPr>
                <w:rFonts w:ascii="Arial" w:hAnsi="Arial" w:cs="Arial"/>
                <w:b/>
              </w:rPr>
            </w:pPr>
          </w:p>
          <w:p w:rsidR="00F3172E" w:rsidRPr="00DD03D7" w:rsidRDefault="0023680D" w:rsidP="00DD03D7">
            <w:pPr>
              <w:pStyle w:val="circlebullet"/>
              <w:jc w:val="center"/>
              <w:rPr>
                <w:rFonts w:ascii="Arial" w:hAnsi="Arial" w:cs="Arial"/>
                <w:b/>
              </w:rPr>
            </w:pPr>
            <w:r w:rsidRPr="00DD03D7">
              <w:rPr>
                <w:rFonts w:ascii="Arial" w:hAnsi="Arial" w:cs="Arial"/>
                <w:b/>
              </w:rPr>
              <w:t>YES</w:t>
            </w:r>
          </w:p>
        </w:tc>
        <w:tc>
          <w:tcPr>
            <w:tcW w:w="720" w:type="dxa"/>
            <w:tcBorders>
              <w:bottom w:val="single" w:sz="4" w:space="0" w:color="auto"/>
            </w:tcBorders>
            <w:shd w:val="clear" w:color="auto" w:fill="D9D9D9" w:themeFill="background1" w:themeFillShade="D9"/>
          </w:tcPr>
          <w:p w:rsidR="00F3172E" w:rsidRPr="00DD03D7" w:rsidRDefault="00F3172E" w:rsidP="00DD03D7">
            <w:pPr>
              <w:pStyle w:val="circlebullet"/>
              <w:jc w:val="center"/>
              <w:rPr>
                <w:rFonts w:ascii="Arial" w:hAnsi="Arial" w:cs="Arial"/>
                <w:b/>
              </w:rPr>
            </w:pPr>
          </w:p>
          <w:p w:rsidR="00F3172E" w:rsidRPr="00DD03D7" w:rsidRDefault="0023680D" w:rsidP="00DD03D7">
            <w:pPr>
              <w:pStyle w:val="circlebullet"/>
              <w:jc w:val="center"/>
              <w:rPr>
                <w:rFonts w:ascii="Arial" w:hAnsi="Arial" w:cs="Arial"/>
                <w:b/>
              </w:rPr>
            </w:pPr>
            <w:r w:rsidRPr="00DD03D7">
              <w:rPr>
                <w:rFonts w:ascii="Arial" w:hAnsi="Arial" w:cs="Arial"/>
                <w:b/>
              </w:rPr>
              <w:t>NO</w:t>
            </w:r>
          </w:p>
        </w:tc>
        <w:tc>
          <w:tcPr>
            <w:tcW w:w="1530" w:type="dxa"/>
            <w:tcBorders>
              <w:bottom w:val="single" w:sz="4" w:space="0" w:color="auto"/>
            </w:tcBorders>
            <w:shd w:val="clear" w:color="auto" w:fill="D9D9D9" w:themeFill="background1" w:themeFillShade="D9"/>
          </w:tcPr>
          <w:p w:rsidR="00F3172E" w:rsidRPr="00DD03D7" w:rsidRDefault="00FA4891" w:rsidP="00DD03D7">
            <w:pPr>
              <w:jc w:val="center"/>
              <w:rPr>
                <w:rFonts w:cs="Arial"/>
                <w:b/>
              </w:rPr>
            </w:pPr>
            <w:r w:rsidRPr="00DD03D7">
              <w:rPr>
                <w:rFonts w:cs="Arial"/>
                <w:b/>
              </w:rPr>
              <w:t>Requesting Waiver?</w:t>
            </w:r>
          </w:p>
          <w:p w:rsidR="00F3172E" w:rsidRPr="00DD03D7" w:rsidRDefault="00FA4891" w:rsidP="00DD03D7">
            <w:pPr>
              <w:jc w:val="center"/>
              <w:rPr>
                <w:rFonts w:cs="Arial"/>
                <w:b/>
                <w:i/>
              </w:rPr>
            </w:pPr>
            <w:r w:rsidRPr="00DD03D7">
              <w:rPr>
                <w:rFonts w:cs="Arial"/>
                <w:b/>
                <w:i/>
              </w:rPr>
              <w:t>Yes or No</w:t>
            </w:r>
          </w:p>
        </w:tc>
      </w:tr>
      <w:tr w:rsidR="00DD03D7" w:rsidRPr="00DD03D7" w:rsidTr="001078B0">
        <w:tc>
          <w:tcPr>
            <w:tcW w:w="6858" w:type="dxa"/>
            <w:shd w:val="clear" w:color="auto" w:fill="FFFFFF"/>
          </w:tcPr>
          <w:p w:rsidR="00DD03D7" w:rsidRPr="00DD03D7" w:rsidRDefault="00DD03D7" w:rsidP="009B09F3">
            <w:pPr>
              <w:pStyle w:val="ListNumber"/>
              <w:numPr>
                <w:ilvl w:val="0"/>
                <w:numId w:val="24"/>
              </w:numPr>
            </w:pPr>
            <w:r w:rsidRPr="00DD03D7">
              <w:t>Applicant tracks each enrollee’s true out of pocket (TrOOP) costs reflecting the amount the enrollee has spent out of pocket during a program year on covered Part D drugs.</w:t>
            </w:r>
          </w:p>
        </w:tc>
        <w:tc>
          <w:tcPr>
            <w:tcW w:w="720" w:type="dxa"/>
            <w:shd w:val="clear" w:color="auto" w:fill="FFFFFF"/>
            <w:vAlign w:val="center"/>
          </w:tcPr>
          <w:p w:rsidR="00DD03D7" w:rsidRPr="00DD03D7" w:rsidRDefault="00EF79F4" w:rsidP="00DD03D7">
            <w:pPr>
              <w:jc w:val="center"/>
              <w:rPr>
                <w:rFonts w:cs="Arial"/>
                <w:b/>
              </w:rPr>
            </w:pPr>
            <w:r w:rsidRPr="00DD03D7">
              <w:rPr>
                <w:rFonts w:cs="Arial"/>
                <w:b/>
              </w:rPr>
              <w:fldChar w:fldCharType="begin">
                <w:ffData>
                  <w:name w:val="Check17"/>
                  <w:enabled/>
                  <w:calcOnExit w:val="0"/>
                  <w:checkBox>
                    <w:sizeAuto/>
                    <w:default w:val="0"/>
                  </w:checkBox>
                </w:ffData>
              </w:fldChar>
            </w:r>
            <w:r w:rsidR="00DD03D7" w:rsidRPr="00DD03D7">
              <w:rPr>
                <w:rFonts w:cs="Arial"/>
                <w:b/>
              </w:rPr>
              <w:instrText xml:space="preserve"> FORMCHECKBOX </w:instrText>
            </w:r>
            <w:r w:rsidRPr="00DD03D7">
              <w:rPr>
                <w:rFonts w:cs="Arial"/>
                <w:b/>
              </w:rPr>
            </w:r>
            <w:r w:rsidRPr="00DD03D7">
              <w:rPr>
                <w:rFonts w:cs="Arial"/>
                <w:b/>
              </w:rPr>
              <w:fldChar w:fldCharType="end"/>
            </w:r>
          </w:p>
        </w:tc>
        <w:tc>
          <w:tcPr>
            <w:tcW w:w="720" w:type="dxa"/>
            <w:shd w:val="clear" w:color="auto" w:fill="FFFFFF"/>
            <w:vAlign w:val="center"/>
          </w:tcPr>
          <w:p w:rsidR="00DD03D7" w:rsidRPr="00DD03D7" w:rsidRDefault="00EF79F4" w:rsidP="00DD03D7">
            <w:pPr>
              <w:jc w:val="center"/>
              <w:rPr>
                <w:rFonts w:cs="Arial"/>
                <w:b/>
              </w:rPr>
            </w:pPr>
            <w:r w:rsidRPr="00DD03D7">
              <w:rPr>
                <w:rFonts w:cs="Arial"/>
                <w:b/>
              </w:rPr>
              <w:fldChar w:fldCharType="begin">
                <w:ffData>
                  <w:name w:val="Check18"/>
                  <w:enabled/>
                  <w:calcOnExit w:val="0"/>
                  <w:checkBox>
                    <w:sizeAuto/>
                    <w:default w:val="0"/>
                  </w:checkBox>
                </w:ffData>
              </w:fldChar>
            </w:r>
            <w:r w:rsidR="00DD03D7" w:rsidRPr="00DD03D7">
              <w:rPr>
                <w:rFonts w:cs="Arial"/>
                <w:b/>
              </w:rPr>
              <w:instrText xml:space="preserve"> FORMCHECKBOX </w:instrText>
            </w:r>
            <w:r w:rsidRPr="00DD03D7">
              <w:rPr>
                <w:rFonts w:cs="Arial"/>
                <w:b/>
              </w:rPr>
            </w:r>
            <w:r w:rsidRPr="00DD03D7">
              <w:rPr>
                <w:rFonts w:cs="Arial"/>
                <w:b/>
              </w:rPr>
              <w:fldChar w:fldCharType="end"/>
            </w:r>
          </w:p>
        </w:tc>
        <w:tc>
          <w:tcPr>
            <w:tcW w:w="1530" w:type="dxa"/>
            <w:shd w:val="clear" w:color="auto" w:fill="FFFFFF"/>
            <w:vAlign w:val="center"/>
          </w:tcPr>
          <w:p w:rsidR="00DD03D7" w:rsidRPr="00DD03D7" w:rsidRDefault="00EF79F4" w:rsidP="00DD03D7">
            <w:pPr>
              <w:jc w:val="center"/>
              <w:rPr>
                <w:rFonts w:cs="Arial"/>
                <w:b/>
              </w:rPr>
            </w:pPr>
            <w:r w:rsidRPr="00DD03D7">
              <w:rPr>
                <w:rFonts w:cs="Arial"/>
                <w:b/>
              </w:rPr>
              <w:fldChar w:fldCharType="begin">
                <w:ffData>
                  <w:name w:val="Check17"/>
                  <w:enabled/>
                  <w:calcOnExit w:val="0"/>
                  <w:checkBox>
                    <w:sizeAuto/>
                    <w:default w:val="0"/>
                  </w:checkBox>
                </w:ffData>
              </w:fldChar>
            </w:r>
            <w:r w:rsidR="00DD03D7" w:rsidRPr="00DD03D7">
              <w:rPr>
                <w:rFonts w:cs="Arial"/>
                <w:b/>
              </w:rPr>
              <w:instrText xml:space="preserve"> FORMCHECKBOX </w:instrText>
            </w:r>
            <w:r w:rsidRPr="00DD03D7">
              <w:rPr>
                <w:rFonts w:cs="Arial"/>
                <w:b/>
              </w:rPr>
            </w:r>
            <w:r w:rsidRPr="00DD03D7">
              <w:rPr>
                <w:rFonts w:cs="Arial"/>
                <w:b/>
              </w:rPr>
              <w:fldChar w:fldCharType="end"/>
            </w:r>
          </w:p>
        </w:tc>
      </w:tr>
      <w:tr w:rsidR="00DD03D7" w:rsidRPr="00DD03D7" w:rsidTr="001078B0">
        <w:tc>
          <w:tcPr>
            <w:tcW w:w="6858" w:type="dxa"/>
            <w:shd w:val="clear" w:color="auto" w:fill="FFFFFF"/>
          </w:tcPr>
          <w:p w:rsidR="00DD03D7" w:rsidRPr="00DD03D7" w:rsidRDefault="00DD03D7" w:rsidP="00931260">
            <w:pPr>
              <w:pStyle w:val="ListNumber"/>
            </w:pPr>
            <w:r w:rsidRPr="00DD03D7">
              <w:t xml:space="preserve">Applicant accepts data concerning third party payers in a format specified by CMS and uses these data in the Applicant’s TrOOP calculation process. </w:t>
            </w:r>
          </w:p>
        </w:tc>
        <w:tc>
          <w:tcPr>
            <w:tcW w:w="720" w:type="dxa"/>
            <w:shd w:val="clear" w:color="auto" w:fill="FFFFFF"/>
            <w:vAlign w:val="center"/>
          </w:tcPr>
          <w:p w:rsidR="00DD03D7" w:rsidRPr="00DD03D7" w:rsidRDefault="00EF79F4" w:rsidP="00DD03D7">
            <w:pPr>
              <w:jc w:val="center"/>
              <w:rPr>
                <w:rFonts w:cs="Arial"/>
                <w:b/>
              </w:rPr>
            </w:pPr>
            <w:r w:rsidRPr="00DD03D7">
              <w:rPr>
                <w:rFonts w:cs="Arial"/>
                <w:b/>
              </w:rPr>
              <w:fldChar w:fldCharType="begin">
                <w:ffData>
                  <w:name w:val="Check17"/>
                  <w:enabled/>
                  <w:calcOnExit w:val="0"/>
                  <w:checkBox>
                    <w:sizeAuto/>
                    <w:default w:val="0"/>
                  </w:checkBox>
                </w:ffData>
              </w:fldChar>
            </w:r>
            <w:r w:rsidR="00DD03D7" w:rsidRPr="00DD03D7">
              <w:rPr>
                <w:rFonts w:cs="Arial"/>
                <w:b/>
              </w:rPr>
              <w:instrText xml:space="preserve"> FORMCHECKBOX </w:instrText>
            </w:r>
            <w:r w:rsidRPr="00DD03D7">
              <w:rPr>
                <w:rFonts w:cs="Arial"/>
                <w:b/>
              </w:rPr>
            </w:r>
            <w:r w:rsidRPr="00DD03D7">
              <w:rPr>
                <w:rFonts w:cs="Arial"/>
                <w:b/>
              </w:rPr>
              <w:fldChar w:fldCharType="end"/>
            </w:r>
          </w:p>
        </w:tc>
        <w:tc>
          <w:tcPr>
            <w:tcW w:w="720" w:type="dxa"/>
            <w:shd w:val="clear" w:color="auto" w:fill="FFFFFF"/>
            <w:vAlign w:val="center"/>
          </w:tcPr>
          <w:p w:rsidR="00DD03D7" w:rsidRPr="00DD03D7" w:rsidRDefault="00EF79F4" w:rsidP="00DD03D7">
            <w:pPr>
              <w:jc w:val="center"/>
              <w:rPr>
                <w:rFonts w:cs="Arial"/>
                <w:b/>
              </w:rPr>
            </w:pPr>
            <w:r w:rsidRPr="00DD03D7">
              <w:rPr>
                <w:rFonts w:cs="Arial"/>
                <w:b/>
              </w:rPr>
              <w:fldChar w:fldCharType="begin">
                <w:ffData>
                  <w:name w:val="Check18"/>
                  <w:enabled/>
                  <w:calcOnExit w:val="0"/>
                  <w:checkBox>
                    <w:sizeAuto/>
                    <w:default w:val="0"/>
                  </w:checkBox>
                </w:ffData>
              </w:fldChar>
            </w:r>
            <w:r w:rsidR="00DD03D7" w:rsidRPr="00DD03D7">
              <w:rPr>
                <w:rFonts w:cs="Arial"/>
                <w:b/>
              </w:rPr>
              <w:instrText xml:space="preserve"> FORMCHECKBOX </w:instrText>
            </w:r>
            <w:r w:rsidRPr="00DD03D7">
              <w:rPr>
                <w:rFonts w:cs="Arial"/>
                <w:b/>
              </w:rPr>
            </w:r>
            <w:r w:rsidRPr="00DD03D7">
              <w:rPr>
                <w:rFonts w:cs="Arial"/>
                <w:b/>
              </w:rPr>
              <w:fldChar w:fldCharType="end"/>
            </w:r>
          </w:p>
        </w:tc>
        <w:tc>
          <w:tcPr>
            <w:tcW w:w="1530" w:type="dxa"/>
            <w:shd w:val="clear" w:color="auto" w:fill="FFFFFF"/>
            <w:vAlign w:val="center"/>
          </w:tcPr>
          <w:p w:rsidR="00DD03D7" w:rsidRPr="00DD03D7" w:rsidRDefault="00EF79F4" w:rsidP="00DD03D7">
            <w:pPr>
              <w:jc w:val="center"/>
              <w:rPr>
                <w:rFonts w:cs="Arial"/>
                <w:b/>
              </w:rPr>
            </w:pPr>
            <w:r w:rsidRPr="00DD03D7">
              <w:rPr>
                <w:rFonts w:cs="Arial"/>
                <w:b/>
              </w:rPr>
              <w:fldChar w:fldCharType="begin">
                <w:ffData>
                  <w:name w:val="Check17"/>
                  <w:enabled/>
                  <w:calcOnExit w:val="0"/>
                  <w:checkBox>
                    <w:sizeAuto/>
                    <w:default w:val="0"/>
                  </w:checkBox>
                </w:ffData>
              </w:fldChar>
            </w:r>
            <w:r w:rsidR="00DD03D7" w:rsidRPr="00DD03D7">
              <w:rPr>
                <w:rFonts w:cs="Arial"/>
                <w:b/>
              </w:rPr>
              <w:instrText xml:space="preserve"> FORMCHECKBOX </w:instrText>
            </w:r>
            <w:r w:rsidRPr="00DD03D7">
              <w:rPr>
                <w:rFonts w:cs="Arial"/>
                <w:b/>
              </w:rPr>
            </w:r>
            <w:r w:rsidRPr="00DD03D7">
              <w:rPr>
                <w:rFonts w:cs="Arial"/>
                <w:b/>
              </w:rPr>
              <w:fldChar w:fldCharType="end"/>
            </w:r>
          </w:p>
        </w:tc>
      </w:tr>
      <w:tr w:rsidR="00DD03D7" w:rsidRPr="00DD03D7" w:rsidTr="001078B0">
        <w:tc>
          <w:tcPr>
            <w:tcW w:w="6858" w:type="dxa"/>
            <w:shd w:val="clear" w:color="auto" w:fill="FFFFFF"/>
          </w:tcPr>
          <w:p w:rsidR="00DD03D7" w:rsidRPr="00DD03D7" w:rsidRDefault="00DD03D7" w:rsidP="00931260">
            <w:pPr>
              <w:pStyle w:val="ListNumber"/>
            </w:pPr>
            <w:r w:rsidRPr="00DD03D7">
              <w:t>In the event of disenrollment, Applicant provides the TrOOP status of the beneficiary as of the effective date of the disenrollment to the beneficiary, if there has been a change in these data since the last report to the beneficiary.</w:t>
            </w:r>
          </w:p>
        </w:tc>
        <w:tc>
          <w:tcPr>
            <w:tcW w:w="720" w:type="dxa"/>
            <w:shd w:val="clear" w:color="auto" w:fill="FFFFFF"/>
            <w:vAlign w:val="center"/>
          </w:tcPr>
          <w:p w:rsidR="00DD03D7" w:rsidRPr="00DD03D7" w:rsidRDefault="00EF79F4" w:rsidP="00DD03D7">
            <w:pPr>
              <w:jc w:val="center"/>
              <w:rPr>
                <w:rFonts w:cs="Arial"/>
                <w:b/>
              </w:rPr>
            </w:pPr>
            <w:r w:rsidRPr="00DD03D7">
              <w:rPr>
                <w:rFonts w:cs="Arial"/>
                <w:b/>
              </w:rPr>
              <w:fldChar w:fldCharType="begin">
                <w:ffData>
                  <w:name w:val="Check17"/>
                  <w:enabled/>
                  <w:calcOnExit w:val="0"/>
                  <w:checkBox>
                    <w:sizeAuto/>
                    <w:default w:val="0"/>
                  </w:checkBox>
                </w:ffData>
              </w:fldChar>
            </w:r>
            <w:r w:rsidR="00DD03D7" w:rsidRPr="00DD03D7">
              <w:rPr>
                <w:rFonts w:cs="Arial"/>
                <w:b/>
              </w:rPr>
              <w:instrText xml:space="preserve"> FORMCHECKBOX </w:instrText>
            </w:r>
            <w:r w:rsidRPr="00DD03D7">
              <w:rPr>
                <w:rFonts w:cs="Arial"/>
                <w:b/>
              </w:rPr>
            </w:r>
            <w:r w:rsidRPr="00DD03D7">
              <w:rPr>
                <w:rFonts w:cs="Arial"/>
                <w:b/>
              </w:rPr>
              <w:fldChar w:fldCharType="end"/>
            </w:r>
          </w:p>
        </w:tc>
        <w:tc>
          <w:tcPr>
            <w:tcW w:w="720" w:type="dxa"/>
            <w:shd w:val="clear" w:color="auto" w:fill="FFFFFF"/>
            <w:vAlign w:val="center"/>
          </w:tcPr>
          <w:p w:rsidR="00DD03D7" w:rsidRPr="00DD03D7" w:rsidRDefault="00EF79F4" w:rsidP="00DD03D7">
            <w:pPr>
              <w:jc w:val="center"/>
              <w:rPr>
                <w:rFonts w:cs="Arial"/>
                <w:b/>
              </w:rPr>
            </w:pPr>
            <w:r w:rsidRPr="00DD03D7">
              <w:rPr>
                <w:rFonts w:cs="Arial"/>
                <w:b/>
              </w:rPr>
              <w:fldChar w:fldCharType="begin">
                <w:ffData>
                  <w:name w:val="Check18"/>
                  <w:enabled/>
                  <w:calcOnExit w:val="0"/>
                  <w:checkBox>
                    <w:sizeAuto/>
                    <w:default w:val="0"/>
                  </w:checkBox>
                </w:ffData>
              </w:fldChar>
            </w:r>
            <w:r w:rsidR="00DD03D7" w:rsidRPr="00DD03D7">
              <w:rPr>
                <w:rFonts w:cs="Arial"/>
                <w:b/>
              </w:rPr>
              <w:instrText xml:space="preserve"> FORMCHECKBOX </w:instrText>
            </w:r>
            <w:r w:rsidRPr="00DD03D7">
              <w:rPr>
                <w:rFonts w:cs="Arial"/>
                <w:b/>
              </w:rPr>
            </w:r>
            <w:r w:rsidRPr="00DD03D7">
              <w:rPr>
                <w:rFonts w:cs="Arial"/>
                <w:b/>
              </w:rPr>
              <w:fldChar w:fldCharType="end"/>
            </w:r>
          </w:p>
        </w:tc>
        <w:tc>
          <w:tcPr>
            <w:tcW w:w="1530" w:type="dxa"/>
            <w:shd w:val="clear" w:color="auto" w:fill="FFFFFF"/>
            <w:vAlign w:val="center"/>
          </w:tcPr>
          <w:p w:rsidR="00DD03D7" w:rsidRPr="00DD03D7" w:rsidRDefault="00EF79F4" w:rsidP="00DD03D7">
            <w:pPr>
              <w:jc w:val="center"/>
              <w:rPr>
                <w:rFonts w:cs="Arial"/>
                <w:b/>
              </w:rPr>
            </w:pPr>
            <w:r w:rsidRPr="00DD03D7">
              <w:rPr>
                <w:rFonts w:cs="Arial"/>
                <w:b/>
              </w:rPr>
              <w:fldChar w:fldCharType="begin">
                <w:ffData>
                  <w:name w:val="Check17"/>
                  <w:enabled/>
                  <w:calcOnExit w:val="0"/>
                  <w:checkBox>
                    <w:sizeAuto/>
                    <w:default w:val="0"/>
                  </w:checkBox>
                </w:ffData>
              </w:fldChar>
            </w:r>
            <w:r w:rsidR="00DD03D7" w:rsidRPr="00DD03D7">
              <w:rPr>
                <w:rFonts w:cs="Arial"/>
                <w:b/>
              </w:rPr>
              <w:instrText xml:space="preserve"> FORMCHECKBOX </w:instrText>
            </w:r>
            <w:r w:rsidRPr="00DD03D7">
              <w:rPr>
                <w:rFonts w:cs="Arial"/>
                <w:b/>
              </w:rPr>
            </w:r>
            <w:r w:rsidRPr="00DD03D7">
              <w:rPr>
                <w:rFonts w:cs="Arial"/>
                <w:b/>
              </w:rPr>
              <w:fldChar w:fldCharType="end"/>
            </w:r>
          </w:p>
        </w:tc>
      </w:tr>
      <w:tr w:rsidR="00DD03D7" w:rsidRPr="00DD03D7" w:rsidTr="001078B0">
        <w:tc>
          <w:tcPr>
            <w:tcW w:w="6858" w:type="dxa"/>
            <w:shd w:val="clear" w:color="auto" w:fill="FFFFFF"/>
          </w:tcPr>
          <w:p w:rsidR="00DD03D7" w:rsidRPr="00DD03D7" w:rsidRDefault="00DD03D7" w:rsidP="00931260">
            <w:pPr>
              <w:pStyle w:val="ListNumber"/>
            </w:pPr>
            <w:r w:rsidRPr="00DD03D7">
              <w:t xml:space="preserve"> Applicant agrees that, when an exception to the ATBT process is required, the Applicant sends TrOOP-related data manually for disenrolling Part D beneficiaries as well as receives these data manually for newly enrolling Part D beneficiaries transferring mid-year from another plan.</w:t>
            </w:r>
          </w:p>
        </w:tc>
        <w:tc>
          <w:tcPr>
            <w:tcW w:w="720" w:type="dxa"/>
            <w:shd w:val="clear" w:color="auto" w:fill="FFFFFF"/>
            <w:vAlign w:val="center"/>
          </w:tcPr>
          <w:p w:rsidR="00DD03D7" w:rsidRPr="00DD03D7" w:rsidRDefault="00EF79F4" w:rsidP="00DD03D7">
            <w:pPr>
              <w:jc w:val="center"/>
              <w:rPr>
                <w:rFonts w:cs="Arial"/>
                <w:b/>
              </w:rPr>
            </w:pPr>
            <w:r w:rsidRPr="00DD03D7">
              <w:rPr>
                <w:rFonts w:cs="Arial"/>
                <w:b/>
              </w:rPr>
              <w:fldChar w:fldCharType="begin">
                <w:ffData>
                  <w:name w:val="Check17"/>
                  <w:enabled/>
                  <w:calcOnExit w:val="0"/>
                  <w:checkBox>
                    <w:sizeAuto/>
                    <w:default w:val="0"/>
                  </w:checkBox>
                </w:ffData>
              </w:fldChar>
            </w:r>
            <w:r w:rsidR="00DD03D7" w:rsidRPr="00DD03D7">
              <w:rPr>
                <w:rFonts w:cs="Arial"/>
                <w:b/>
              </w:rPr>
              <w:instrText xml:space="preserve"> FORMCHECKBOX </w:instrText>
            </w:r>
            <w:r w:rsidRPr="00DD03D7">
              <w:rPr>
                <w:rFonts w:cs="Arial"/>
                <w:b/>
              </w:rPr>
            </w:r>
            <w:r w:rsidRPr="00DD03D7">
              <w:rPr>
                <w:rFonts w:cs="Arial"/>
                <w:b/>
              </w:rPr>
              <w:fldChar w:fldCharType="end"/>
            </w:r>
          </w:p>
        </w:tc>
        <w:tc>
          <w:tcPr>
            <w:tcW w:w="720" w:type="dxa"/>
            <w:shd w:val="clear" w:color="auto" w:fill="FFFFFF"/>
            <w:vAlign w:val="center"/>
          </w:tcPr>
          <w:p w:rsidR="00DD03D7" w:rsidRPr="00DD03D7" w:rsidRDefault="00EF79F4" w:rsidP="00DD03D7">
            <w:pPr>
              <w:jc w:val="center"/>
              <w:rPr>
                <w:rFonts w:cs="Arial"/>
                <w:b/>
              </w:rPr>
            </w:pPr>
            <w:r w:rsidRPr="00DD03D7">
              <w:rPr>
                <w:rFonts w:cs="Arial"/>
                <w:b/>
              </w:rPr>
              <w:fldChar w:fldCharType="begin">
                <w:ffData>
                  <w:name w:val="Check18"/>
                  <w:enabled/>
                  <w:calcOnExit w:val="0"/>
                  <w:checkBox>
                    <w:sizeAuto/>
                    <w:default w:val="0"/>
                  </w:checkBox>
                </w:ffData>
              </w:fldChar>
            </w:r>
            <w:r w:rsidR="00DD03D7" w:rsidRPr="00DD03D7">
              <w:rPr>
                <w:rFonts w:cs="Arial"/>
                <w:b/>
              </w:rPr>
              <w:instrText xml:space="preserve"> FORMCHECKBOX </w:instrText>
            </w:r>
            <w:r w:rsidRPr="00DD03D7">
              <w:rPr>
                <w:rFonts w:cs="Arial"/>
                <w:b/>
              </w:rPr>
            </w:r>
            <w:r w:rsidRPr="00DD03D7">
              <w:rPr>
                <w:rFonts w:cs="Arial"/>
                <w:b/>
              </w:rPr>
              <w:fldChar w:fldCharType="end"/>
            </w:r>
          </w:p>
        </w:tc>
        <w:tc>
          <w:tcPr>
            <w:tcW w:w="1530" w:type="dxa"/>
            <w:shd w:val="clear" w:color="auto" w:fill="FFFFFF"/>
            <w:vAlign w:val="center"/>
          </w:tcPr>
          <w:p w:rsidR="00DD03D7" w:rsidRPr="00DD03D7" w:rsidRDefault="00EF79F4" w:rsidP="00DD03D7">
            <w:pPr>
              <w:jc w:val="center"/>
              <w:rPr>
                <w:rFonts w:cs="Arial"/>
                <w:b/>
              </w:rPr>
            </w:pPr>
            <w:r w:rsidRPr="00DD03D7">
              <w:rPr>
                <w:rFonts w:cs="Arial"/>
                <w:b/>
              </w:rPr>
              <w:fldChar w:fldCharType="begin">
                <w:ffData>
                  <w:name w:val="Check17"/>
                  <w:enabled/>
                  <w:calcOnExit w:val="0"/>
                  <w:checkBox>
                    <w:sizeAuto/>
                    <w:default w:val="0"/>
                  </w:checkBox>
                </w:ffData>
              </w:fldChar>
            </w:r>
            <w:r w:rsidR="00DD03D7" w:rsidRPr="00DD03D7">
              <w:rPr>
                <w:rFonts w:cs="Arial"/>
                <w:b/>
              </w:rPr>
              <w:instrText xml:space="preserve"> FORMCHECKBOX </w:instrText>
            </w:r>
            <w:r w:rsidRPr="00DD03D7">
              <w:rPr>
                <w:rFonts w:cs="Arial"/>
                <w:b/>
              </w:rPr>
            </w:r>
            <w:r w:rsidRPr="00DD03D7">
              <w:rPr>
                <w:rFonts w:cs="Arial"/>
                <w:b/>
              </w:rPr>
              <w:fldChar w:fldCharType="end"/>
            </w:r>
          </w:p>
        </w:tc>
      </w:tr>
      <w:tr w:rsidR="00DD03D7" w:rsidRPr="00DD03D7" w:rsidTr="001078B0">
        <w:tc>
          <w:tcPr>
            <w:tcW w:w="6858" w:type="dxa"/>
            <w:shd w:val="clear" w:color="auto" w:fill="FFFFFF"/>
          </w:tcPr>
          <w:p w:rsidR="00DD03D7" w:rsidRPr="00DD03D7" w:rsidRDefault="00DD03D7" w:rsidP="00931260">
            <w:pPr>
              <w:pStyle w:val="ListNumber"/>
            </w:pPr>
            <w:r w:rsidRPr="00DD03D7">
              <w:t xml:space="preserve">Applicant treats costs incurred by AIDS Drug Assistance Programs and Indian Health Services in providing prescription drugs toward the annual out-of-pocket threshold. </w:t>
            </w:r>
          </w:p>
        </w:tc>
        <w:tc>
          <w:tcPr>
            <w:tcW w:w="720" w:type="dxa"/>
            <w:shd w:val="clear" w:color="auto" w:fill="FFFFFF"/>
            <w:vAlign w:val="center"/>
          </w:tcPr>
          <w:p w:rsidR="00DD03D7" w:rsidRPr="00DD03D7" w:rsidRDefault="00EF79F4" w:rsidP="00DD03D7">
            <w:pPr>
              <w:jc w:val="center"/>
              <w:rPr>
                <w:rFonts w:cs="Arial"/>
                <w:b/>
              </w:rPr>
            </w:pPr>
            <w:r w:rsidRPr="00DD03D7">
              <w:rPr>
                <w:rFonts w:cs="Arial"/>
                <w:b/>
              </w:rPr>
              <w:fldChar w:fldCharType="begin">
                <w:ffData>
                  <w:name w:val="Check17"/>
                  <w:enabled/>
                  <w:calcOnExit w:val="0"/>
                  <w:checkBox>
                    <w:sizeAuto/>
                    <w:default w:val="0"/>
                  </w:checkBox>
                </w:ffData>
              </w:fldChar>
            </w:r>
            <w:r w:rsidR="00DD03D7" w:rsidRPr="00DD03D7">
              <w:rPr>
                <w:rFonts w:cs="Arial"/>
                <w:b/>
              </w:rPr>
              <w:instrText xml:space="preserve"> FORMCHECKBOX </w:instrText>
            </w:r>
            <w:r w:rsidRPr="00DD03D7">
              <w:rPr>
                <w:rFonts w:cs="Arial"/>
                <w:b/>
              </w:rPr>
            </w:r>
            <w:r w:rsidRPr="00DD03D7">
              <w:rPr>
                <w:rFonts w:cs="Arial"/>
                <w:b/>
              </w:rPr>
              <w:fldChar w:fldCharType="end"/>
            </w:r>
          </w:p>
        </w:tc>
        <w:tc>
          <w:tcPr>
            <w:tcW w:w="720" w:type="dxa"/>
            <w:shd w:val="clear" w:color="auto" w:fill="FFFFFF"/>
            <w:vAlign w:val="center"/>
          </w:tcPr>
          <w:p w:rsidR="00DD03D7" w:rsidRPr="00DD03D7" w:rsidRDefault="00EF79F4" w:rsidP="00DD03D7">
            <w:pPr>
              <w:jc w:val="center"/>
              <w:rPr>
                <w:rFonts w:cs="Arial"/>
                <w:b/>
              </w:rPr>
            </w:pPr>
            <w:r w:rsidRPr="00DD03D7">
              <w:rPr>
                <w:rFonts w:cs="Arial"/>
                <w:b/>
              </w:rPr>
              <w:fldChar w:fldCharType="begin">
                <w:ffData>
                  <w:name w:val="Check18"/>
                  <w:enabled/>
                  <w:calcOnExit w:val="0"/>
                  <w:checkBox>
                    <w:sizeAuto/>
                    <w:default w:val="0"/>
                  </w:checkBox>
                </w:ffData>
              </w:fldChar>
            </w:r>
            <w:r w:rsidR="00DD03D7" w:rsidRPr="00DD03D7">
              <w:rPr>
                <w:rFonts w:cs="Arial"/>
                <w:b/>
              </w:rPr>
              <w:instrText xml:space="preserve"> FORMCHECKBOX </w:instrText>
            </w:r>
            <w:r w:rsidRPr="00DD03D7">
              <w:rPr>
                <w:rFonts w:cs="Arial"/>
                <w:b/>
              </w:rPr>
            </w:r>
            <w:r w:rsidRPr="00DD03D7">
              <w:rPr>
                <w:rFonts w:cs="Arial"/>
                <w:b/>
              </w:rPr>
              <w:fldChar w:fldCharType="end"/>
            </w:r>
          </w:p>
        </w:tc>
        <w:tc>
          <w:tcPr>
            <w:tcW w:w="1530" w:type="dxa"/>
            <w:shd w:val="clear" w:color="auto" w:fill="FFFFFF"/>
            <w:vAlign w:val="center"/>
          </w:tcPr>
          <w:p w:rsidR="00DD03D7" w:rsidRPr="00DD03D7" w:rsidRDefault="00EF79F4" w:rsidP="00DD03D7">
            <w:pPr>
              <w:jc w:val="center"/>
              <w:rPr>
                <w:rFonts w:cs="Arial"/>
                <w:b/>
              </w:rPr>
            </w:pPr>
            <w:r w:rsidRPr="00DD03D7">
              <w:rPr>
                <w:rFonts w:cs="Arial"/>
                <w:b/>
              </w:rPr>
              <w:fldChar w:fldCharType="begin">
                <w:ffData>
                  <w:name w:val="Check17"/>
                  <w:enabled/>
                  <w:calcOnExit w:val="0"/>
                  <w:checkBox>
                    <w:sizeAuto/>
                    <w:default w:val="0"/>
                  </w:checkBox>
                </w:ffData>
              </w:fldChar>
            </w:r>
            <w:r w:rsidR="00DD03D7" w:rsidRPr="00DD03D7">
              <w:rPr>
                <w:rFonts w:cs="Arial"/>
                <w:b/>
              </w:rPr>
              <w:instrText xml:space="preserve"> FORMCHECKBOX </w:instrText>
            </w:r>
            <w:r w:rsidRPr="00DD03D7">
              <w:rPr>
                <w:rFonts w:cs="Arial"/>
                <w:b/>
              </w:rPr>
            </w:r>
            <w:r w:rsidRPr="00DD03D7">
              <w:rPr>
                <w:rFonts w:cs="Arial"/>
                <w:b/>
              </w:rPr>
              <w:fldChar w:fldCharType="end"/>
            </w:r>
          </w:p>
        </w:tc>
      </w:tr>
    </w:tbl>
    <w:p w:rsidR="00AF07E7" w:rsidRDefault="00944C48">
      <w:pPr>
        <w:pStyle w:val="ListBullet"/>
        <w:numPr>
          <w:ilvl w:val="0"/>
          <w:numId w:val="0"/>
        </w:numPr>
      </w:pPr>
      <w:r w:rsidRPr="00944C48">
        <w:t xml:space="preserve">NOTE:  For information regarding the TrOOP facilitator, Applicant may link to </w:t>
      </w:r>
      <w:hyperlink r:id="rId17" w:history="1">
        <w:r w:rsidR="0023680D" w:rsidRPr="0026357A">
          <w:rPr>
            <w:rStyle w:val="Hyperlink"/>
            <w:rFonts w:cs="Arial"/>
            <w:b/>
            <w:iCs/>
            <w:sz w:val="22"/>
            <w:szCs w:val="22"/>
          </w:rPr>
          <w:t>http://medifacd.ndchealth.com/</w:t>
        </w:r>
      </w:hyperlink>
    </w:p>
    <w:p w:rsidR="001078B0" w:rsidRDefault="001078B0">
      <w:pPr>
        <w:spacing w:before="0" w:after="0"/>
        <w:rPr>
          <w:rFonts w:cs="Arial"/>
          <w:b/>
          <w:bCs/>
          <w:iCs/>
          <w:sz w:val="28"/>
          <w:szCs w:val="28"/>
        </w:rPr>
      </w:pPr>
      <w:r>
        <w:br w:type="page"/>
      </w:r>
    </w:p>
    <w:p w:rsidR="00AF07E7" w:rsidRDefault="00944C48">
      <w:pPr>
        <w:pStyle w:val="Heading2"/>
        <w:rPr>
          <w:b w:val="0"/>
        </w:rPr>
      </w:pPr>
      <w:bookmarkStart w:id="41" w:name="_Toc295485533"/>
      <w:r w:rsidRPr="00944C48">
        <w:lastRenderedPageBreak/>
        <w:t>Medicare Secondary Payer</w:t>
      </w:r>
      <w:bookmarkEnd w:id="41"/>
    </w:p>
    <w:p w:rsidR="0023680D" w:rsidRDefault="00944C48" w:rsidP="0023680D">
      <w:r w:rsidRPr="00944C48">
        <w:t>Complete the table below:</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58"/>
        <w:gridCol w:w="720"/>
        <w:gridCol w:w="720"/>
        <w:gridCol w:w="1530"/>
      </w:tblGrid>
      <w:tr w:rsidR="0023680D" w:rsidRPr="0023680D" w:rsidTr="001078B0">
        <w:tc>
          <w:tcPr>
            <w:tcW w:w="6858" w:type="dxa"/>
            <w:tcBorders>
              <w:bottom w:val="single" w:sz="4" w:space="0" w:color="auto"/>
            </w:tcBorders>
            <w:shd w:val="clear" w:color="auto" w:fill="D9D9D9" w:themeFill="background1" w:themeFillShade="D9"/>
          </w:tcPr>
          <w:p w:rsidR="00AF07E7" w:rsidRDefault="00944C48">
            <w:pPr>
              <w:pStyle w:val="circlebullet"/>
              <w:rPr>
                <w:rFonts w:ascii="Arial" w:hAnsi="Arial"/>
                <w:b/>
              </w:rPr>
            </w:pPr>
            <w:r w:rsidRPr="00944C48">
              <w:rPr>
                <w:rFonts w:ascii="Arial" w:hAnsi="Arial"/>
                <w:b/>
              </w:rPr>
              <w:t>APPLICANT MUST ATTEST ‘YES’ TO EACH OF THE FOLLOWING QUALIFICATIONS TO BE APPROVED FOR A PART D CONTRACT.  ATTEST ‘YES’ OR ‘NO’ TO EACH OF THE FOLLOWING QUALIFICATIONS BY PLACING A CHECKMARK IN THE RELEVANT COLUMN:</w:t>
            </w:r>
          </w:p>
        </w:tc>
        <w:tc>
          <w:tcPr>
            <w:tcW w:w="720" w:type="dxa"/>
            <w:tcBorders>
              <w:bottom w:val="single" w:sz="4" w:space="0" w:color="auto"/>
            </w:tcBorders>
            <w:shd w:val="clear" w:color="auto" w:fill="D9D9D9" w:themeFill="background1" w:themeFillShade="D9"/>
          </w:tcPr>
          <w:p w:rsidR="00AF07E7" w:rsidRDefault="00AF07E7">
            <w:pPr>
              <w:pStyle w:val="circlebullet"/>
              <w:jc w:val="center"/>
              <w:rPr>
                <w:rFonts w:ascii="Arial" w:hAnsi="Arial"/>
                <w:b/>
              </w:rPr>
            </w:pPr>
          </w:p>
          <w:p w:rsidR="00AF07E7" w:rsidRDefault="00944C48">
            <w:pPr>
              <w:pStyle w:val="circlebullet"/>
              <w:jc w:val="center"/>
              <w:rPr>
                <w:rFonts w:ascii="Arial" w:hAnsi="Arial"/>
                <w:b/>
              </w:rPr>
            </w:pPr>
            <w:r w:rsidRPr="00944C48">
              <w:rPr>
                <w:rFonts w:ascii="Arial" w:hAnsi="Arial"/>
                <w:b/>
              </w:rPr>
              <w:t>YES</w:t>
            </w:r>
          </w:p>
        </w:tc>
        <w:tc>
          <w:tcPr>
            <w:tcW w:w="720" w:type="dxa"/>
            <w:tcBorders>
              <w:bottom w:val="single" w:sz="4" w:space="0" w:color="auto"/>
            </w:tcBorders>
            <w:shd w:val="clear" w:color="auto" w:fill="D9D9D9" w:themeFill="background1" w:themeFillShade="D9"/>
          </w:tcPr>
          <w:p w:rsidR="00AF07E7" w:rsidRDefault="00AF07E7">
            <w:pPr>
              <w:pStyle w:val="circlebullet"/>
              <w:jc w:val="center"/>
              <w:rPr>
                <w:rFonts w:ascii="Arial" w:hAnsi="Arial"/>
                <w:b/>
              </w:rPr>
            </w:pPr>
          </w:p>
          <w:p w:rsidR="00AF07E7" w:rsidRDefault="00944C48">
            <w:pPr>
              <w:pStyle w:val="circlebullet"/>
              <w:jc w:val="center"/>
              <w:rPr>
                <w:rFonts w:ascii="Arial" w:hAnsi="Arial"/>
                <w:b/>
              </w:rPr>
            </w:pPr>
            <w:r w:rsidRPr="00944C48">
              <w:rPr>
                <w:rFonts w:ascii="Arial" w:hAnsi="Arial"/>
                <w:b/>
              </w:rPr>
              <w:t>NO</w:t>
            </w:r>
          </w:p>
        </w:tc>
        <w:tc>
          <w:tcPr>
            <w:tcW w:w="1530" w:type="dxa"/>
            <w:tcBorders>
              <w:bottom w:val="single" w:sz="4" w:space="0" w:color="auto"/>
            </w:tcBorders>
            <w:shd w:val="clear" w:color="auto" w:fill="D9D9D9" w:themeFill="background1" w:themeFillShade="D9"/>
          </w:tcPr>
          <w:p w:rsidR="00AF07E7" w:rsidRDefault="00944C48">
            <w:pPr>
              <w:pStyle w:val="circlebullet"/>
              <w:jc w:val="center"/>
              <w:rPr>
                <w:rFonts w:ascii="Arial" w:hAnsi="Arial"/>
                <w:b/>
                <w:i/>
              </w:rPr>
            </w:pPr>
            <w:r w:rsidRPr="00944C48">
              <w:rPr>
                <w:rFonts w:ascii="Arial" w:hAnsi="Arial"/>
                <w:b/>
                <w:i/>
              </w:rPr>
              <w:t>Requesting Waiver?</w:t>
            </w:r>
          </w:p>
          <w:p w:rsidR="00AF07E7" w:rsidRDefault="00944C48">
            <w:pPr>
              <w:pStyle w:val="circlebullet"/>
              <w:jc w:val="center"/>
              <w:rPr>
                <w:rFonts w:ascii="Arial" w:hAnsi="Arial"/>
                <w:i/>
              </w:rPr>
            </w:pPr>
            <w:r w:rsidRPr="00944C48">
              <w:rPr>
                <w:rFonts w:ascii="Arial" w:hAnsi="Arial"/>
                <w:i/>
              </w:rPr>
              <w:t>Yes or No</w:t>
            </w:r>
          </w:p>
        </w:tc>
      </w:tr>
      <w:tr w:rsidR="00DD03D7" w:rsidRPr="0026357A" w:rsidTr="001078B0">
        <w:tc>
          <w:tcPr>
            <w:tcW w:w="6858" w:type="dxa"/>
            <w:shd w:val="clear" w:color="auto" w:fill="FFFFFF"/>
          </w:tcPr>
          <w:p w:rsidR="00AF07E7" w:rsidRDefault="00944C48">
            <w:pPr>
              <w:pStyle w:val="ListNumber"/>
              <w:numPr>
                <w:ilvl w:val="0"/>
                <w:numId w:val="25"/>
              </w:numPr>
            </w:pPr>
            <w:r w:rsidRPr="00944C48">
              <w:t>Applicant is familiar with rules that determine when other payers are primary or secondary to Medicare as referenced in 42 CFR §423.462.</w:t>
            </w:r>
          </w:p>
        </w:tc>
        <w:tc>
          <w:tcPr>
            <w:tcW w:w="720" w:type="dxa"/>
            <w:shd w:val="clear" w:color="auto" w:fill="FFFFFF"/>
            <w:vAlign w:val="center"/>
          </w:tcPr>
          <w:p w:rsidR="00AF07E7" w:rsidRDefault="00EF79F4">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720" w:type="dxa"/>
            <w:shd w:val="clear" w:color="auto" w:fill="FFFFFF"/>
            <w:vAlign w:val="center"/>
          </w:tcPr>
          <w:p w:rsidR="00AF07E7" w:rsidRDefault="00EF79F4">
            <w:pPr>
              <w:jc w:val="center"/>
              <w:rPr>
                <w:b/>
              </w:rPr>
            </w:pPr>
            <w:r w:rsidRPr="00944C48">
              <w:rPr>
                <w:b/>
              </w:rPr>
              <w:fldChar w:fldCharType="begin">
                <w:ffData>
                  <w:name w:val="Check18"/>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1530" w:type="dxa"/>
            <w:shd w:val="clear" w:color="auto" w:fill="FFFFFF"/>
            <w:vAlign w:val="center"/>
          </w:tcPr>
          <w:p w:rsidR="00DD03D7" w:rsidRPr="00DD03D7" w:rsidRDefault="00EF79F4" w:rsidP="00DD03D7">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r>
      <w:tr w:rsidR="00DD03D7" w:rsidRPr="0026357A" w:rsidTr="001078B0">
        <w:trPr>
          <w:trHeight w:val="917"/>
        </w:trPr>
        <w:tc>
          <w:tcPr>
            <w:tcW w:w="6858" w:type="dxa"/>
            <w:shd w:val="clear" w:color="auto" w:fill="FFFFFF"/>
          </w:tcPr>
          <w:p w:rsidR="00AF07E7" w:rsidRDefault="00944C48">
            <w:pPr>
              <w:pStyle w:val="ListNumber"/>
            </w:pPr>
            <w:r w:rsidRPr="00944C48">
              <w:t>Applicant adheres to MSP laws and any other Federal and State laws in establishing payers of last resort.</w:t>
            </w:r>
          </w:p>
        </w:tc>
        <w:tc>
          <w:tcPr>
            <w:tcW w:w="720" w:type="dxa"/>
            <w:shd w:val="clear" w:color="auto" w:fill="FFFFFF"/>
            <w:vAlign w:val="center"/>
          </w:tcPr>
          <w:p w:rsidR="00AF07E7" w:rsidRDefault="00EF79F4">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720" w:type="dxa"/>
            <w:shd w:val="clear" w:color="auto" w:fill="FFFFFF"/>
            <w:vAlign w:val="center"/>
          </w:tcPr>
          <w:p w:rsidR="00AF07E7" w:rsidRDefault="00EF79F4">
            <w:pPr>
              <w:jc w:val="center"/>
              <w:rPr>
                <w:b/>
              </w:rPr>
            </w:pPr>
            <w:r w:rsidRPr="00944C48">
              <w:rPr>
                <w:b/>
              </w:rPr>
              <w:fldChar w:fldCharType="begin">
                <w:ffData>
                  <w:name w:val="Check18"/>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1530" w:type="dxa"/>
            <w:shd w:val="clear" w:color="auto" w:fill="FFFFFF"/>
            <w:vAlign w:val="center"/>
          </w:tcPr>
          <w:p w:rsidR="00DD03D7" w:rsidRPr="00DD03D7" w:rsidRDefault="00EF79F4" w:rsidP="00DD03D7">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r>
      <w:tr w:rsidR="00DD03D7" w:rsidRPr="0026357A" w:rsidTr="001078B0">
        <w:tc>
          <w:tcPr>
            <w:tcW w:w="6858" w:type="dxa"/>
            <w:shd w:val="clear" w:color="auto" w:fill="FFFFFF"/>
          </w:tcPr>
          <w:p w:rsidR="00AF07E7" w:rsidRDefault="00944C48">
            <w:pPr>
              <w:pStyle w:val="ListNumber"/>
            </w:pPr>
            <w:r w:rsidRPr="00944C48">
              <w:t>Applicant follows the Rules for Coordination of Benefits adopted in the most current National Association of Insurance Commissioner Coordination of Benefits Model Regulation</w:t>
            </w:r>
            <w:r w:rsidR="00DD03D7" w:rsidRPr="000C00D8">
              <w:t>.</w:t>
            </w:r>
          </w:p>
        </w:tc>
        <w:tc>
          <w:tcPr>
            <w:tcW w:w="720" w:type="dxa"/>
            <w:shd w:val="clear" w:color="auto" w:fill="FFFFFF"/>
            <w:vAlign w:val="center"/>
          </w:tcPr>
          <w:p w:rsidR="00DD03D7" w:rsidRPr="00DD03D7" w:rsidRDefault="00EF79F4" w:rsidP="00DD03D7">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720" w:type="dxa"/>
            <w:shd w:val="clear" w:color="auto" w:fill="FFFFFF"/>
            <w:vAlign w:val="center"/>
          </w:tcPr>
          <w:p w:rsidR="00DD03D7" w:rsidRPr="00DD03D7" w:rsidRDefault="00EF79F4" w:rsidP="00DD03D7">
            <w:pPr>
              <w:jc w:val="center"/>
              <w:rPr>
                <w:b/>
              </w:rPr>
            </w:pPr>
            <w:r w:rsidRPr="00944C48">
              <w:rPr>
                <w:b/>
              </w:rPr>
              <w:fldChar w:fldCharType="begin">
                <w:ffData>
                  <w:name w:val="Check18"/>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1530" w:type="dxa"/>
            <w:shd w:val="clear" w:color="auto" w:fill="FFFFFF"/>
            <w:vAlign w:val="center"/>
          </w:tcPr>
          <w:p w:rsidR="00AF07E7" w:rsidRDefault="00EF79F4">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r>
      <w:tr w:rsidR="00DD03D7" w:rsidRPr="0026357A" w:rsidTr="001078B0">
        <w:tc>
          <w:tcPr>
            <w:tcW w:w="6858" w:type="dxa"/>
            <w:shd w:val="clear" w:color="auto" w:fill="FFFFFF"/>
          </w:tcPr>
          <w:p w:rsidR="00AF07E7" w:rsidRDefault="00944C48">
            <w:pPr>
              <w:pStyle w:val="ListNumber"/>
            </w:pPr>
            <w:r w:rsidRPr="00944C48">
              <w:t>Applicant collects mistaken primary payment from insurers, group health plans, employer sponsors, enrollees and other entities.</w:t>
            </w:r>
          </w:p>
        </w:tc>
        <w:tc>
          <w:tcPr>
            <w:tcW w:w="720" w:type="dxa"/>
            <w:shd w:val="clear" w:color="auto" w:fill="FFFFFF"/>
            <w:vAlign w:val="center"/>
          </w:tcPr>
          <w:p w:rsidR="00AF07E7" w:rsidRDefault="00EF79F4">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720" w:type="dxa"/>
            <w:shd w:val="clear" w:color="auto" w:fill="FFFFFF"/>
            <w:vAlign w:val="center"/>
          </w:tcPr>
          <w:p w:rsidR="00AF07E7" w:rsidRDefault="00EF79F4">
            <w:pPr>
              <w:jc w:val="center"/>
              <w:rPr>
                <w:b/>
              </w:rPr>
            </w:pPr>
            <w:r w:rsidRPr="00944C48">
              <w:rPr>
                <w:b/>
              </w:rPr>
              <w:fldChar w:fldCharType="begin">
                <w:ffData>
                  <w:name w:val="Check18"/>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1530" w:type="dxa"/>
            <w:shd w:val="clear" w:color="auto" w:fill="FFFFFF"/>
            <w:vAlign w:val="center"/>
          </w:tcPr>
          <w:p w:rsidR="00DD03D7" w:rsidRPr="00DD03D7" w:rsidRDefault="00EF79F4" w:rsidP="00DD03D7">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r>
      <w:tr w:rsidR="00DD03D7" w:rsidRPr="0026357A" w:rsidTr="001078B0">
        <w:tc>
          <w:tcPr>
            <w:tcW w:w="6858" w:type="dxa"/>
            <w:shd w:val="clear" w:color="auto" w:fill="FFFFFF"/>
          </w:tcPr>
          <w:p w:rsidR="00AF07E7" w:rsidRDefault="00944C48">
            <w:pPr>
              <w:pStyle w:val="ListNumber"/>
            </w:pPr>
            <w:r w:rsidRPr="00944C48">
              <w:t>Applicant agrees that in situations involving workers’ compensation, Black Lung, No-Fault, or Liability coverage to make conditional primary payment and recover any mistaken payments, unless the Applicant is already aware that the enrollee has workers’ compensation, Black Lung, No-Fault, or Liability coverage and has previously established that a certain drug is being used exclusively to treat a related injury.</w:t>
            </w:r>
          </w:p>
        </w:tc>
        <w:tc>
          <w:tcPr>
            <w:tcW w:w="720" w:type="dxa"/>
            <w:shd w:val="clear" w:color="auto" w:fill="FFFFFF"/>
            <w:vAlign w:val="center"/>
          </w:tcPr>
          <w:p w:rsidR="00DD03D7" w:rsidRPr="00DD03D7" w:rsidRDefault="00EF79F4" w:rsidP="00DD03D7">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720" w:type="dxa"/>
            <w:shd w:val="clear" w:color="auto" w:fill="FFFFFF"/>
            <w:vAlign w:val="center"/>
          </w:tcPr>
          <w:p w:rsidR="00DD03D7" w:rsidRPr="00DD03D7" w:rsidRDefault="00EF79F4" w:rsidP="00DD03D7">
            <w:pPr>
              <w:jc w:val="center"/>
              <w:rPr>
                <w:b/>
              </w:rPr>
            </w:pPr>
            <w:r w:rsidRPr="00944C48">
              <w:rPr>
                <w:b/>
              </w:rPr>
              <w:fldChar w:fldCharType="begin">
                <w:ffData>
                  <w:name w:val="Check18"/>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1530" w:type="dxa"/>
            <w:shd w:val="clear" w:color="auto" w:fill="FFFFFF"/>
            <w:vAlign w:val="center"/>
          </w:tcPr>
          <w:p w:rsidR="00AF07E7" w:rsidRDefault="00EF79F4">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r>
    </w:tbl>
    <w:p w:rsidR="00AF07E7" w:rsidRDefault="00AF07E7">
      <w:pPr>
        <w:pStyle w:val="Heading2"/>
        <w:numPr>
          <w:ilvl w:val="0"/>
          <w:numId w:val="0"/>
        </w:numPr>
        <w:ind w:left="576"/>
        <w:rPr>
          <w:b w:val="0"/>
        </w:rPr>
      </w:pPr>
    </w:p>
    <w:p w:rsidR="001078B0" w:rsidRDefault="00944C48" w:rsidP="001078B0">
      <w:pPr>
        <w:rPr>
          <w:rFonts w:cs="Arial"/>
          <w:sz w:val="28"/>
          <w:szCs w:val="28"/>
        </w:rPr>
      </w:pPr>
      <w:r w:rsidRPr="00944C48">
        <w:br w:type="page"/>
      </w:r>
    </w:p>
    <w:p w:rsidR="00AF07E7" w:rsidRDefault="00944C48">
      <w:pPr>
        <w:pStyle w:val="Heading2"/>
        <w:rPr>
          <w:b w:val="0"/>
        </w:rPr>
      </w:pPr>
      <w:bookmarkStart w:id="42" w:name="_Toc295485534"/>
      <w:r w:rsidRPr="00944C48">
        <w:lastRenderedPageBreak/>
        <w:t>Data Collection and Reporting Requirements</w:t>
      </w:r>
      <w:bookmarkEnd w:id="42"/>
    </w:p>
    <w:p w:rsidR="000C00D8" w:rsidRDefault="00944C48" w:rsidP="000C00D8">
      <w:r w:rsidRPr="00944C48">
        <w:t>Complete the table below:</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58"/>
        <w:gridCol w:w="720"/>
        <w:gridCol w:w="720"/>
        <w:gridCol w:w="1530"/>
      </w:tblGrid>
      <w:tr w:rsidR="000C00D8" w:rsidRPr="00B76B16" w:rsidTr="001078B0">
        <w:tc>
          <w:tcPr>
            <w:tcW w:w="6858" w:type="dxa"/>
            <w:tcBorders>
              <w:bottom w:val="single" w:sz="4" w:space="0" w:color="auto"/>
            </w:tcBorders>
            <w:shd w:val="clear" w:color="auto" w:fill="D9D9D9" w:themeFill="background1" w:themeFillShade="D9"/>
          </w:tcPr>
          <w:p w:rsidR="00AF07E7" w:rsidRDefault="00944C48">
            <w:pPr>
              <w:pStyle w:val="circlebullet"/>
              <w:rPr>
                <w:rFonts w:ascii="Arial" w:hAnsi="Arial"/>
                <w:b/>
              </w:rPr>
            </w:pPr>
            <w:r w:rsidRPr="00944C48">
              <w:rPr>
                <w:rFonts w:ascii="Arial" w:hAnsi="Arial"/>
                <w:b/>
              </w:rPr>
              <w:t xml:space="preserve">APPLICANT MUST ATTEST ‘YES’ TO EACH OF THE FOLLOWING QUALIFICATIONS TO BE APPROVED FOR A PART D CONTRACT.  ATTEST ‘YES’ OR ‘NO’ TO EACH OF THE FOLLOWING QUALIFICATIONS BY PLACING A CHECKMARK IN THE RELEVANT COLUMN: </w:t>
            </w:r>
          </w:p>
        </w:tc>
        <w:tc>
          <w:tcPr>
            <w:tcW w:w="720" w:type="dxa"/>
            <w:tcBorders>
              <w:bottom w:val="single" w:sz="4" w:space="0" w:color="auto"/>
            </w:tcBorders>
            <w:shd w:val="clear" w:color="auto" w:fill="D9D9D9" w:themeFill="background1" w:themeFillShade="D9"/>
          </w:tcPr>
          <w:p w:rsidR="00AF07E7" w:rsidRDefault="00AF07E7">
            <w:pPr>
              <w:pStyle w:val="circlebullet"/>
              <w:jc w:val="center"/>
              <w:rPr>
                <w:rFonts w:ascii="Arial" w:hAnsi="Arial"/>
                <w:b/>
              </w:rPr>
            </w:pPr>
          </w:p>
          <w:p w:rsidR="00AF07E7" w:rsidRDefault="00944C48">
            <w:pPr>
              <w:pStyle w:val="circlebullet"/>
              <w:jc w:val="center"/>
              <w:rPr>
                <w:rFonts w:ascii="Arial" w:hAnsi="Arial"/>
                <w:b/>
              </w:rPr>
            </w:pPr>
            <w:r w:rsidRPr="00944C48">
              <w:rPr>
                <w:rFonts w:ascii="Arial" w:hAnsi="Arial"/>
                <w:b/>
              </w:rPr>
              <w:t>YES</w:t>
            </w:r>
          </w:p>
        </w:tc>
        <w:tc>
          <w:tcPr>
            <w:tcW w:w="720" w:type="dxa"/>
            <w:tcBorders>
              <w:bottom w:val="single" w:sz="4" w:space="0" w:color="auto"/>
            </w:tcBorders>
            <w:shd w:val="clear" w:color="auto" w:fill="D9D9D9" w:themeFill="background1" w:themeFillShade="D9"/>
          </w:tcPr>
          <w:p w:rsidR="00AF07E7" w:rsidRDefault="00AF07E7">
            <w:pPr>
              <w:pStyle w:val="circlebullet"/>
              <w:jc w:val="center"/>
              <w:rPr>
                <w:rFonts w:ascii="Arial" w:hAnsi="Arial"/>
                <w:b/>
              </w:rPr>
            </w:pPr>
          </w:p>
          <w:p w:rsidR="00AF07E7" w:rsidRDefault="00944C48">
            <w:pPr>
              <w:pStyle w:val="circlebullet"/>
              <w:jc w:val="center"/>
              <w:rPr>
                <w:rFonts w:ascii="Arial" w:hAnsi="Arial"/>
                <w:b/>
              </w:rPr>
            </w:pPr>
            <w:r w:rsidRPr="00944C48">
              <w:rPr>
                <w:rFonts w:ascii="Arial" w:hAnsi="Arial"/>
                <w:b/>
              </w:rPr>
              <w:t>NO</w:t>
            </w:r>
          </w:p>
        </w:tc>
        <w:tc>
          <w:tcPr>
            <w:tcW w:w="1530" w:type="dxa"/>
            <w:tcBorders>
              <w:bottom w:val="single" w:sz="4" w:space="0" w:color="auto"/>
            </w:tcBorders>
            <w:shd w:val="clear" w:color="auto" w:fill="D9D9D9" w:themeFill="background1" w:themeFillShade="D9"/>
          </w:tcPr>
          <w:p w:rsidR="00AF07E7" w:rsidRDefault="00944C48">
            <w:pPr>
              <w:pStyle w:val="circlebullet"/>
              <w:jc w:val="center"/>
              <w:rPr>
                <w:rFonts w:ascii="Arial" w:hAnsi="Arial"/>
                <w:b/>
                <w:i/>
              </w:rPr>
            </w:pPr>
            <w:r w:rsidRPr="00944C48">
              <w:rPr>
                <w:rFonts w:ascii="Arial" w:hAnsi="Arial"/>
                <w:b/>
                <w:i/>
              </w:rPr>
              <w:t>Requesting Waiver?</w:t>
            </w:r>
          </w:p>
          <w:p w:rsidR="00AF07E7" w:rsidRDefault="00944C48">
            <w:pPr>
              <w:pStyle w:val="circlebullet"/>
              <w:jc w:val="center"/>
              <w:rPr>
                <w:rFonts w:ascii="Arial" w:hAnsi="Arial"/>
                <w:i/>
              </w:rPr>
            </w:pPr>
            <w:r w:rsidRPr="00944C48">
              <w:rPr>
                <w:rFonts w:ascii="Arial" w:hAnsi="Arial"/>
                <w:i/>
              </w:rPr>
              <w:t>Yes or No</w:t>
            </w:r>
          </w:p>
        </w:tc>
      </w:tr>
      <w:tr w:rsidR="000C00D8" w:rsidRPr="00B76B16" w:rsidTr="001078B0">
        <w:tc>
          <w:tcPr>
            <w:tcW w:w="9828" w:type="dxa"/>
            <w:gridSpan w:val="4"/>
            <w:shd w:val="clear" w:color="auto" w:fill="E0E0E0"/>
          </w:tcPr>
          <w:p w:rsidR="00AF07E7" w:rsidRDefault="000C00D8">
            <w:pPr>
              <w:pStyle w:val="circlebullet"/>
              <w:jc w:val="center"/>
              <w:rPr>
                <w:rFonts w:ascii="Arial" w:hAnsi="Arial"/>
              </w:rPr>
            </w:pPr>
            <w:r w:rsidRPr="00B76B16">
              <w:rPr>
                <w:rFonts w:ascii="Arial" w:hAnsi="Arial" w:cs="Arial"/>
                <w:b/>
              </w:rPr>
              <w:t>REBATE DATA</w:t>
            </w:r>
          </w:p>
        </w:tc>
      </w:tr>
      <w:tr w:rsidR="00C85F5F" w:rsidRPr="00B76B16" w:rsidTr="001078B0">
        <w:tc>
          <w:tcPr>
            <w:tcW w:w="6858" w:type="dxa"/>
            <w:shd w:val="clear" w:color="auto" w:fill="FFFFFF"/>
          </w:tcPr>
          <w:p w:rsidR="00AF07E7" w:rsidRDefault="00C85F5F">
            <w:pPr>
              <w:pStyle w:val="ListNumber"/>
              <w:numPr>
                <w:ilvl w:val="0"/>
                <w:numId w:val="26"/>
              </w:numPr>
            </w:pPr>
            <w:r w:rsidRPr="00B76B16">
              <w:t xml:space="preserve"> The Applicant reports direct and indirect remuneration (DIR) dollars for payment reconciliation on an annual basis at the Plan Benefit Package (PBP) level/plan level in the manner specified by CMS.  In addition, the Applicant maintains records and documentation to verify the DIR data reported to CMS.</w:t>
            </w:r>
          </w:p>
        </w:tc>
        <w:tc>
          <w:tcPr>
            <w:tcW w:w="720" w:type="dxa"/>
            <w:shd w:val="clear" w:color="auto" w:fill="FFFFFF"/>
            <w:vAlign w:val="center"/>
          </w:tcPr>
          <w:p w:rsidR="00AF07E7" w:rsidRDefault="00EF79F4">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720" w:type="dxa"/>
            <w:shd w:val="clear" w:color="auto" w:fill="FFFFFF"/>
            <w:vAlign w:val="center"/>
          </w:tcPr>
          <w:p w:rsidR="00AF07E7" w:rsidRDefault="00EF79F4">
            <w:pPr>
              <w:jc w:val="center"/>
              <w:rPr>
                <w:b/>
              </w:rPr>
            </w:pPr>
            <w:r w:rsidRPr="00944C48">
              <w:rPr>
                <w:b/>
              </w:rPr>
              <w:fldChar w:fldCharType="begin">
                <w:ffData>
                  <w:name w:val="Check18"/>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1530" w:type="dxa"/>
            <w:shd w:val="clear" w:color="auto" w:fill="FFFFFF"/>
            <w:vAlign w:val="center"/>
          </w:tcPr>
          <w:p w:rsidR="00C85F5F" w:rsidRPr="00DD03D7" w:rsidRDefault="00EF79F4" w:rsidP="00C85F5F">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r>
    </w:tbl>
    <w:p w:rsidR="00AF07E7" w:rsidRDefault="00944C48">
      <w:pPr>
        <w:pStyle w:val="Heading2"/>
      </w:pPr>
      <w:bookmarkStart w:id="43" w:name="_Toc295485535"/>
      <w:r w:rsidRPr="00944C48">
        <w:t xml:space="preserve">Data Exchange </w:t>
      </w:r>
      <w:r w:rsidR="00B76B16">
        <w:t>between</w:t>
      </w:r>
      <w:r w:rsidRPr="00944C48">
        <w:t xml:space="preserve"> PACE Organizations and CMS</w:t>
      </w:r>
      <w:bookmarkEnd w:id="43"/>
    </w:p>
    <w:p w:rsidR="00B76B16" w:rsidRDefault="00944C48" w:rsidP="00B76B16">
      <w:r w:rsidRPr="00944C48">
        <w:t>Complete the table below:</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58"/>
        <w:gridCol w:w="720"/>
        <w:gridCol w:w="720"/>
        <w:gridCol w:w="1530"/>
      </w:tblGrid>
      <w:tr w:rsidR="00B76B16" w:rsidRPr="00B76B16" w:rsidTr="001078B0">
        <w:tc>
          <w:tcPr>
            <w:tcW w:w="6858" w:type="dxa"/>
            <w:shd w:val="clear" w:color="auto" w:fill="D9D9D9" w:themeFill="background1" w:themeFillShade="D9"/>
          </w:tcPr>
          <w:p w:rsidR="00AF07E7" w:rsidRDefault="00944C48">
            <w:pPr>
              <w:pStyle w:val="circlebullet"/>
              <w:rPr>
                <w:rFonts w:ascii="Arial" w:hAnsi="Arial"/>
                <w:b/>
              </w:rPr>
            </w:pPr>
            <w:r w:rsidRPr="00944C48">
              <w:rPr>
                <w:rFonts w:ascii="Arial" w:hAnsi="Arial"/>
                <w:b/>
              </w:rPr>
              <w:t>APPLICANT MUST ATTEST ‘YES’ TO EACH OF THE FOLLOWING QUALIFICATIONS TO BE APPROVED FOR A PART D CONTRACT.  ATTEST ‘YES’ OR ‘NO’ TO EACH OF THE FOLLOWING QUALIFICATIONS BY PLACING A CHECKMARK IN THE RELEVANT COLUMN:</w:t>
            </w:r>
          </w:p>
        </w:tc>
        <w:tc>
          <w:tcPr>
            <w:tcW w:w="720" w:type="dxa"/>
            <w:shd w:val="clear" w:color="auto" w:fill="D9D9D9" w:themeFill="background1" w:themeFillShade="D9"/>
          </w:tcPr>
          <w:p w:rsidR="00B76B16" w:rsidRPr="00B76B16" w:rsidRDefault="00B76B16" w:rsidP="00B76B16">
            <w:pPr>
              <w:pStyle w:val="circlebullet"/>
              <w:jc w:val="center"/>
              <w:rPr>
                <w:rFonts w:ascii="Arial" w:hAnsi="Arial"/>
                <w:b/>
              </w:rPr>
            </w:pPr>
          </w:p>
          <w:p w:rsidR="00B76B16" w:rsidRPr="00B76B16" w:rsidRDefault="00944C48" w:rsidP="00B76B16">
            <w:pPr>
              <w:pStyle w:val="circlebullet"/>
              <w:jc w:val="center"/>
              <w:rPr>
                <w:rFonts w:ascii="Arial" w:hAnsi="Arial"/>
                <w:b/>
              </w:rPr>
            </w:pPr>
            <w:r w:rsidRPr="00944C48">
              <w:rPr>
                <w:rFonts w:ascii="Arial" w:hAnsi="Arial"/>
                <w:b/>
              </w:rPr>
              <w:t>YES</w:t>
            </w:r>
          </w:p>
        </w:tc>
        <w:tc>
          <w:tcPr>
            <w:tcW w:w="720" w:type="dxa"/>
            <w:shd w:val="clear" w:color="auto" w:fill="D9D9D9" w:themeFill="background1" w:themeFillShade="D9"/>
          </w:tcPr>
          <w:p w:rsidR="00B76B16" w:rsidRPr="00B76B16" w:rsidRDefault="00B76B16" w:rsidP="00B76B16">
            <w:pPr>
              <w:pStyle w:val="circlebullet"/>
              <w:jc w:val="center"/>
              <w:rPr>
                <w:rFonts w:ascii="Arial" w:hAnsi="Arial"/>
                <w:b/>
              </w:rPr>
            </w:pPr>
          </w:p>
          <w:p w:rsidR="00B76B16" w:rsidRPr="00B76B16" w:rsidRDefault="00944C48" w:rsidP="00B76B16">
            <w:pPr>
              <w:pStyle w:val="circlebullet"/>
              <w:jc w:val="center"/>
              <w:rPr>
                <w:rFonts w:ascii="Arial" w:hAnsi="Arial"/>
                <w:b/>
              </w:rPr>
            </w:pPr>
            <w:r w:rsidRPr="00944C48">
              <w:rPr>
                <w:rFonts w:ascii="Arial" w:hAnsi="Arial"/>
                <w:b/>
              </w:rPr>
              <w:t>NO</w:t>
            </w:r>
          </w:p>
        </w:tc>
        <w:tc>
          <w:tcPr>
            <w:tcW w:w="1530" w:type="dxa"/>
            <w:shd w:val="clear" w:color="auto" w:fill="D9D9D9" w:themeFill="background1" w:themeFillShade="D9"/>
          </w:tcPr>
          <w:p w:rsidR="00AF07E7" w:rsidRDefault="00944C48">
            <w:pPr>
              <w:pStyle w:val="circlebullet"/>
              <w:jc w:val="center"/>
              <w:rPr>
                <w:rFonts w:ascii="Arial" w:hAnsi="Arial"/>
                <w:b/>
                <w:i/>
              </w:rPr>
            </w:pPr>
            <w:r w:rsidRPr="00944C48">
              <w:rPr>
                <w:rFonts w:ascii="Arial" w:hAnsi="Arial"/>
                <w:b/>
                <w:i/>
              </w:rPr>
              <w:t>Requesting Waiver?</w:t>
            </w:r>
          </w:p>
          <w:p w:rsidR="00B76B16" w:rsidRPr="00B76B16" w:rsidRDefault="00944C48" w:rsidP="00B76B16">
            <w:pPr>
              <w:pStyle w:val="circlebullet"/>
              <w:jc w:val="center"/>
              <w:rPr>
                <w:rFonts w:ascii="Arial" w:hAnsi="Arial"/>
                <w:b/>
              </w:rPr>
            </w:pPr>
            <w:r w:rsidRPr="00944C48">
              <w:rPr>
                <w:rFonts w:ascii="Arial" w:hAnsi="Arial"/>
                <w:i/>
              </w:rPr>
              <w:t>Yes or No</w:t>
            </w:r>
          </w:p>
        </w:tc>
      </w:tr>
      <w:tr w:rsidR="00B76B16" w:rsidRPr="00B76B16" w:rsidTr="001078B0">
        <w:tc>
          <w:tcPr>
            <w:tcW w:w="9828" w:type="dxa"/>
            <w:gridSpan w:val="4"/>
            <w:shd w:val="clear" w:color="auto" w:fill="E0E0E0"/>
          </w:tcPr>
          <w:p w:rsidR="00B76B16" w:rsidRPr="00B76B16" w:rsidRDefault="00B76B16" w:rsidP="00B76B16">
            <w:pPr>
              <w:pStyle w:val="circlebullet"/>
              <w:jc w:val="center"/>
              <w:rPr>
                <w:rFonts w:ascii="Arial" w:hAnsi="Arial"/>
                <w:b/>
              </w:rPr>
            </w:pPr>
          </w:p>
          <w:p w:rsidR="00B76B16" w:rsidRPr="00B76B16" w:rsidRDefault="00944C48" w:rsidP="00B76B16">
            <w:pPr>
              <w:pStyle w:val="circlebullet"/>
              <w:jc w:val="center"/>
              <w:rPr>
                <w:rFonts w:ascii="Arial" w:hAnsi="Arial"/>
                <w:b/>
              </w:rPr>
            </w:pPr>
            <w:r w:rsidRPr="00944C48">
              <w:rPr>
                <w:rFonts w:ascii="Arial" w:hAnsi="Arial"/>
                <w:b/>
              </w:rPr>
              <w:t>HPMS</w:t>
            </w:r>
          </w:p>
        </w:tc>
      </w:tr>
      <w:tr w:rsidR="00C85F5F" w:rsidRPr="00B76B16" w:rsidTr="001078B0">
        <w:tc>
          <w:tcPr>
            <w:tcW w:w="6858" w:type="dxa"/>
            <w:shd w:val="clear" w:color="auto" w:fill="FFFFFF"/>
          </w:tcPr>
          <w:p w:rsidR="00AF07E7" w:rsidRDefault="00944C48">
            <w:pPr>
              <w:pStyle w:val="ListNumber"/>
              <w:numPr>
                <w:ilvl w:val="0"/>
                <w:numId w:val="27"/>
              </w:numPr>
            </w:pPr>
            <w:r w:rsidRPr="00944C48">
              <w:t xml:space="preserve">Applicant uses HPMS to communicate with CMS in support of the application process, formulary submission process, bid submission process, ongoing operations of the Part D program, and reporting and oversight activities.  </w:t>
            </w:r>
            <w:r w:rsidR="00C85F5F" w:rsidRPr="006F66BE">
              <w:t>Part D sponsors</w:t>
            </w:r>
            <w:r w:rsidRPr="00944C48">
              <w:t xml:space="preserve"> are required to secure access to HPMS in order to carry out these functions.  </w:t>
            </w:r>
          </w:p>
        </w:tc>
        <w:tc>
          <w:tcPr>
            <w:tcW w:w="720" w:type="dxa"/>
            <w:shd w:val="clear" w:color="auto" w:fill="FFFFFF"/>
            <w:vAlign w:val="center"/>
          </w:tcPr>
          <w:p w:rsidR="00AF07E7" w:rsidRDefault="00EF79F4">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720" w:type="dxa"/>
            <w:shd w:val="clear" w:color="auto" w:fill="FFFFFF"/>
            <w:vAlign w:val="center"/>
          </w:tcPr>
          <w:p w:rsidR="00AF07E7" w:rsidRDefault="00EF79F4">
            <w:pPr>
              <w:jc w:val="center"/>
              <w:rPr>
                <w:b/>
              </w:rPr>
            </w:pPr>
            <w:r w:rsidRPr="00944C48">
              <w:rPr>
                <w:b/>
              </w:rPr>
              <w:fldChar w:fldCharType="begin">
                <w:ffData>
                  <w:name w:val="Check18"/>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1530" w:type="dxa"/>
            <w:shd w:val="clear" w:color="auto" w:fill="FFFFFF"/>
            <w:vAlign w:val="center"/>
          </w:tcPr>
          <w:p w:rsidR="00AF07E7" w:rsidRDefault="00EF79F4">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r>
      <w:tr w:rsidR="00B76B16" w:rsidRPr="00B76B16" w:rsidTr="001078B0">
        <w:tc>
          <w:tcPr>
            <w:tcW w:w="9828" w:type="dxa"/>
            <w:gridSpan w:val="4"/>
            <w:shd w:val="clear" w:color="auto" w:fill="E0E0E0"/>
          </w:tcPr>
          <w:p w:rsidR="00B76B16" w:rsidRPr="00B76B16" w:rsidRDefault="00B76B16" w:rsidP="00B76B16">
            <w:pPr>
              <w:pStyle w:val="circlebullet"/>
              <w:jc w:val="center"/>
              <w:rPr>
                <w:rFonts w:ascii="Arial" w:hAnsi="Arial"/>
                <w:b/>
              </w:rPr>
            </w:pPr>
          </w:p>
          <w:p w:rsidR="00B76B16" w:rsidRPr="00B76B16" w:rsidRDefault="00944C48" w:rsidP="00B76B16">
            <w:pPr>
              <w:pStyle w:val="circlebullet"/>
              <w:jc w:val="center"/>
              <w:rPr>
                <w:rFonts w:ascii="Arial" w:hAnsi="Arial"/>
                <w:b/>
              </w:rPr>
            </w:pPr>
            <w:r w:rsidRPr="00944C48">
              <w:rPr>
                <w:rFonts w:ascii="Arial" w:hAnsi="Arial"/>
                <w:b/>
              </w:rPr>
              <w:t>ENROLLMENT &amp; PAYMENT</w:t>
            </w:r>
          </w:p>
        </w:tc>
      </w:tr>
      <w:tr w:rsidR="00C85F5F" w:rsidRPr="00B76B16" w:rsidTr="001078B0">
        <w:tc>
          <w:tcPr>
            <w:tcW w:w="6858" w:type="dxa"/>
            <w:shd w:val="clear" w:color="auto" w:fill="FFFFFF"/>
          </w:tcPr>
          <w:p w:rsidR="00AF07E7" w:rsidRDefault="00944C48">
            <w:pPr>
              <w:pStyle w:val="ListNumber"/>
            </w:pPr>
            <w:r w:rsidRPr="00944C48">
              <w:t>Applicant establishes connectivity to CMS</w:t>
            </w:r>
            <w:r w:rsidR="00C85F5F" w:rsidRPr="006F66BE">
              <w:t xml:space="preserve"> as</w:t>
            </w:r>
            <w:r w:rsidRPr="00944C48">
              <w:t xml:space="preserve"> noted in the instructions provided by the MAPD Help Desk at 1-800-927-8069 or via the MAPD </w:t>
            </w:r>
            <w:proofErr w:type="spellStart"/>
            <w:r w:rsidRPr="00944C48">
              <w:t>HelpDesk</w:t>
            </w:r>
            <w:proofErr w:type="spellEnd"/>
            <w:r w:rsidRPr="00944C48">
              <w:t xml:space="preserve"> webpage, </w:t>
            </w:r>
            <w:r w:rsidR="00C85F5F" w:rsidRPr="006F66BE">
              <w:t>www.cms.gov/</w:t>
            </w:r>
            <w:r w:rsidR="00C85F5F">
              <w:t>mapdhelpdesk</w:t>
            </w:r>
            <w:r w:rsidR="00C85F5F" w:rsidRPr="006F66BE">
              <w:t>,</w:t>
            </w:r>
            <w:r w:rsidRPr="00944C48">
              <w:t xml:space="preserve"> in the Plan Reference Guide for CMS Part C/D system link.</w:t>
            </w:r>
          </w:p>
        </w:tc>
        <w:tc>
          <w:tcPr>
            <w:tcW w:w="720" w:type="dxa"/>
            <w:shd w:val="clear" w:color="auto" w:fill="FFFFFF"/>
            <w:vAlign w:val="center"/>
          </w:tcPr>
          <w:p w:rsidR="00AF07E7" w:rsidRDefault="00EF79F4">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720" w:type="dxa"/>
            <w:shd w:val="clear" w:color="auto" w:fill="FFFFFF"/>
            <w:vAlign w:val="center"/>
          </w:tcPr>
          <w:p w:rsidR="00AF07E7" w:rsidRDefault="00EF79F4">
            <w:pPr>
              <w:jc w:val="center"/>
              <w:rPr>
                <w:b/>
              </w:rPr>
            </w:pPr>
            <w:r w:rsidRPr="00944C48">
              <w:rPr>
                <w:b/>
              </w:rPr>
              <w:fldChar w:fldCharType="begin">
                <w:ffData>
                  <w:name w:val="Check18"/>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1530" w:type="dxa"/>
            <w:shd w:val="clear" w:color="auto" w:fill="FFFFFF"/>
            <w:vAlign w:val="center"/>
          </w:tcPr>
          <w:p w:rsidR="00AF07E7" w:rsidRDefault="00EF79F4">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r>
      <w:tr w:rsidR="00C85F5F" w:rsidRPr="00B76B16" w:rsidTr="001078B0">
        <w:tc>
          <w:tcPr>
            <w:tcW w:w="6858" w:type="dxa"/>
            <w:shd w:val="clear" w:color="auto" w:fill="FFFFFF"/>
          </w:tcPr>
          <w:p w:rsidR="00AF07E7" w:rsidRDefault="00944C48">
            <w:pPr>
              <w:pStyle w:val="ListNumber"/>
            </w:pPr>
            <w:r w:rsidRPr="00944C48">
              <w:t>Applicant obtains CMS User ID and Password.</w:t>
            </w:r>
          </w:p>
        </w:tc>
        <w:tc>
          <w:tcPr>
            <w:tcW w:w="720" w:type="dxa"/>
            <w:shd w:val="clear" w:color="auto" w:fill="FFFFFF"/>
            <w:vAlign w:val="center"/>
          </w:tcPr>
          <w:p w:rsidR="00AF07E7" w:rsidRDefault="00EF79F4">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720" w:type="dxa"/>
            <w:shd w:val="clear" w:color="auto" w:fill="FFFFFF"/>
            <w:vAlign w:val="center"/>
          </w:tcPr>
          <w:p w:rsidR="00C85F5F" w:rsidRPr="00DD03D7" w:rsidRDefault="00EF79F4" w:rsidP="00C85F5F">
            <w:pPr>
              <w:jc w:val="center"/>
              <w:rPr>
                <w:b/>
              </w:rPr>
            </w:pPr>
            <w:r w:rsidRPr="00944C48">
              <w:rPr>
                <w:b/>
              </w:rPr>
              <w:fldChar w:fldCharType="begin">
                <w:ffData>
                  <w:name w:val="Check18"/>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1530" w:type="dxa"/>
            <w:shd w:val="clear" w:color="auto" w:fill="FFFFFF"/>
            <w:vAlign w:val="center"/>
          </w:tcPr>
          <w:p w:rsidR="00C85F5F" w:rsidRPr="00DD03D7" w:rsidRDefault="00EF79F4" w:rsidP="00C85F5F">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r>
    </w:tbl>
    <w:p w:rsidR="00AF07E7" w:rsidRDefault="00944C48">
      <w:r w:rsidRPr="00944C48">
        <w:br w:type="page"/>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8"/>
        <w:gridCol w:w="706"/>
        <w:gridCol w:w="706"/>
        <w:gridCol w:w="1468"/>
      </w:tblGrid>
      <w:tr w:rsidR="00C85F5F" w:rsidRPr="00B76B16" w:rsidTr="001078B0">
        <w:tc>
          <w:tcPr>
            <w:tcW w:w="6858" w:type="dxa"/>
            <w:shd w:val="clear" w:color="auto" w:fill="FFFFFF"/>
          </w:tcPr>
          <w:p w:rsidR="00AF07E7" w:rsidRDefault="00C85F5F">
            <w:pPr>
              <w:pStyle w:val="ListNumber"/>
            </w:pPr>
            <w:r w:rsidRPr="00FA4891">
              <w:lastRenderedPageBreak/>
              <w:t>Applicant submits enrollment, disenrollment and change transactions to communicate membership information to CMS within the timeframes provided by CMS.</w:t>
            </w:r>
          </w:p>
        </w:tc>
        <w:tc>
          <w:tcPr>
            <w:tcW w:w="720" w:type="dxa"/>
            <w:shd w:val="clear" w:color="auto" w:fill="FFFFFF"/>
            <w:vAlign w:val="center"/>
          </w:tcPr>
          <w:p w:rsidR="00AF07E7" w:rsidRDefault="00EF79F4">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720" w:type="dxa"/>
            <w:shd w:val="clear" w:color="auto" w:fill="FFFFFF"/>
            <w:vAlign w:val="center"/>
          </w:tcPr>
          <w:p w:rsidR="00AF07E7" w:rsidRDefault="00EF79F4">
            <w:pPr>
              <w:jc w:val="center"/>
              <w:rPr>
                <w:b/>
              </w:rPr>
            </w:pPr>
            <w:r w:rsidRPr="00944C48">
              <w:rPr>
                <w:b/>
              </w:rPr>
              <w:fldChar w:fldCharType="begin">
                <w:ffData>
                  <w:name w:val="Check18"/>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1530" w:type="dxa"/>
            <w:shd w:val="clear" w:color="auto" w:fill="FFFFFF"/>
            <w:vAlign w:val="center"/>
          </w:tcPr>
          <w:p w:rsidR="00AF07E7" w:rsidRDefault="00EF79F4">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r>
      <w:tr w:rsidR="00C85F5F" w:rsidRPr="00B76B16" w:rsidTr="001078B0">
        <w:tc>
          <w:tcPr>
            <w:tcW w:w="6858" w:type="dxa"/>
            <w:shd w:val="clear" w:color="auto" w:fill="FFFFFF"/>
          </w:tcPr>
          <w:p w:rsidR="00AF07E7" w:rsidRDefault="00C85F5F">
            <w:pPr>
              <w:pStyle w:val="ListNumber"/>
            </w:pPr>
            <w:r w:rsidRPr="00FA4891">
              <w:t>Applicant reconciles Part D data to CMS enrollment/payment reports received daily, weekly and monthly.</w:t>
            </w:r>
          </w:p>
        </w:tc>
        <w:tc>
          <w:tcPr>
            <w:tcW w:w="720" w:type="dxa"/>
            <w:shd w:val="clear" w:color="auto" w:fill="FFFFFF"/>
            <w:vAlign w:val="center"/>
          </w:tcPr>
          <w:p w:rsidR="00C85F5F" w:rsidRPr="00DD03D7" w:rsidRDefault="00EF79F4" w:rsidP="00C85F5F">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720" w:type="dxa"/>
            <w:shd w:val="clear" w:color="auto" w:fill="FFFFFF"/>
            <w:vAlign w:val="center"/>
          </w:tcPr>
          <w:p w:rsidR="00C85F5F" w:rsidRPr="00DD03D7" w:rsidRDefault="00EF79F4" w:rsidP="00C85F5F">
            <w:pPr>
              <w:jc w:val="center"/>
              <w:rPr>
                <w:b/>
              </w:rPr>
            </w:pPr>
            <w:r w:rsidRPr="00944C48">
              <w:rPr>
                <w:b/>
              </w:rPr>
              <w:fldChar w:fldCharType="begin">
                <w:ffData>
                  <w:name w:val="Check18"/>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1530" w:type="dxa"/>
            <w:shd w:val="clear" w:color="auto" w:fill="FFFFFF"/>
            <w:vAlign w:val="center"/>
          </w:tcPr>
          <w:p w:rsidR="00AF07E7" w:rsidRDefault="00EF79F4">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r>
      <w:tr w:rsidR="00C85F5F" w:rsidRPr="00B76B16" w:rsidTr="001078B0">
        <w:tc>
          <w:tcPr>
            <w:tcW w:w="6858" w:type="dxa"/>
            <w:shd w:val="clear" w:color="auto" w:fill="FFFFFF"/>
          </w:tcPr>
          <w:p w:rsidR="00AF07E7" w:rsidRDefault="00C85F5F">
            <w:pPr>
              <w:pStyle w:val="ListNumber"/>
            </w:pPr>
            <w:r w:rsidRPr="00FA4891">
              <w:t>Applicant completes the review of monthly reports, including submitting all requests for discrepancy corrections, and submits the CEO Certification of enrollment data for plan payment within 45 days of CMS monthly membership payment report availability.</w:t>
            </w:r>
          </w:p>
        </w:tc>
        <w:tc>
          <w:tcPr>
            <w:tcW w:w="720" w:type="dxa"/>
            <w:shd w:val="clear" w:color="auto" w:fill="FFFFFF"/>
            <w:vAlign w:val="center"/>
          </w:tcPr>
          <w:p w:rsidR="00C85F5F" w:rsidRPr="00DD03D7" w:rsidRDefault="00EF79F4" w:rsidP="00C85F5F">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720" w:type="dxa"/>
            <w:shd w:val="clear" w:color="auto" w:fill="FFFFFF"/>
            <w:vAlign w:val="center"/>
          </w:tcPr>
          <w:p w:rsidR="00C85F5F" w:rsidRPr="00DD03D7" w:rsidRDefault="00EF79F4" w:rsidP="00C85F5F">
            <w:pPr>
              <w:jc w:val="center"/>
              <w:rPr>
                <w:b/>
              </w:rPr>
            </w:pPr>
            <w:r w:rsidRPr="00944C48">
              <w:rPr>
                <w:b/>
              </w:rPr>
              <w:fldChar w:fldCharType="begin">
                <w:ffData>
                  <w:name w:val="Check18"/>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1530" w:type="dxa"/>
            <w:shd w:val="clear" w:color="auto" w:fill="FFFFFF"/>
            <w:vAlign w:val="center"/>
          </w:tcPr>
          <w:p w:rsidR="00AF07E7" w:rsidRDefault="00EF79F4">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r>
      <w:tr w:rsidR="00C85F5F" w:rsidRPr="00B76B16" w:rsidTr="001078B0">
        <w:tc>
          <w:tcPr>
            <w:tcW w:w="6858" w:type="dxa"/>
            <w:shd w:val="clear" w:color="auto" w:fill="FFFFFF"/>
          </w:tcPr>
          <w:p w:rsidR="00AF07E7" w:rsidRDefault="00C85F5F">
            <w:pPr>
              <w:pStyle w:val="ListNumber"/>
            </w:pPr>
            <w:r w:rsidRPr="00FA4891">
              <w:t xml:space="preserve">Applicant </w:t>
            </w:r>
            <w:r w:rsidRPr="006F66BE">
              <w:t>participate</w:t>
            </w:r>
            <w:r>
              <w:t>s</w:t>
            </w:r>
            <w:r w:rsidRPr="00FA4891">
              <w:t xml:space="preserve"> in connectivity testing and other system testing measures as provided to the Applicants prior to contract execution to validate system setup.</w:t>
            </w:r>
          </w:p>
        </w:tc>
        <w:tc>
          <w:tcPr>
            <w:tcW w:w="720" w:type="dxa"/>
            <w:shd w:val="clear" w:color="auto" w:fill="FFFFFF"/>
            <w:vAlign w:val="center"/>
          </w:tcPr>
          <w:p w:rsidR="00C85F5F" w:rsidRPr="00DD03D7" w:rsidRDefault="00EF79F4" w:rsidP="00C85F5F">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720" w:type="dxa"/>
            <w:shd w:val="clear" w:color="auto" w:fill="FFFFFF"/>
            <w:vAlign w:val="center"/>
          </w:tcPr>
          <w:p w:rsidR="00AF07E7" w:rsidRDefault="00EF79F4">
            <w:pPr>
              <w:jc w:val="center"/>
              <w:rPr>
                <w:b/>
              </w:rPr>
            </w:pPr>
            <w:r w:rsidRPr="00944C48">
              <w:rPr>
                <w:b/>
              </w:rPr>
              <w:fldChar w:fldCharType="begin">
                <w:ffData>
                  <w:name w:val="Check18"/>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1530" w:type="dxa"/>
            <w:shd w:val="clear" w:color="auto" w:fill="FFFFFF"/>
            <w:vAlign w:val="center"/>
          </w:tcPr>
          <w:p w:rsidR="00C85F5F" w:rsidRPr="00DD03D7" w:rsidRDefault="00EF79F4" w:rsidP="00C85F5F">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r>
      <w:tr w:rsidR="00C85F5F" w:rsidRPr="00B76B16" w:rsidTr="001078B0">
        <w:tc>
          <w:tcPr>
            <w:tcW w:w="6858" w:type="dxa"/>
            <w:shd w:val="clear" w:color="auto" w:fill="FFFFFF"/>
          </w:tcPr>
          <w:p w:rsidR="00AF07E7" w:rsidRDefault="00C85F5F">
            <w:pPr>
              <w:pStyle w:val="ListNumber"/>
            </w:pPr>
            <w:r w:rsidRPr="00FA4891">
              <w:t>Applicant has system(s) to process enrollment and payment transactions as exchanged with CMS in accordance with system development lifecycle standards.</w:t>
            </w:r>
          </w:p>
        </w:tc>
        <w:tc>
          <w:tcPr>
            <w:tcW w:w="720" w:type="dxa"/>
            <w:shd w:val="clear" w:color="auto" w:fill="FFFFFF"/>
            <w:vAlign w:val="center"/>
          </w:tcPr>
          <w:p w:rsidR="00C85F5F" w:rsidRPr="00DD03D7" w:rsidRDefault="00EF79F4" w:rsidP="00C85F5F">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720" w:type="dxa"/>
            <w:shd w:val="clear" w:color="auto" w:fill="FFFFFF"/>
            <w:vAlign w:val="center"/>
          </w:tcPr>
          <w:p w:rsidR="00C85F5F" w:rsidRPr="00DD03D7" w:rsidRDefault="00EF79F4" w:rsidP="00C85F5F">
            <w:pPr>
              <w:jc w:val="center"/>
              <w:rPr>
                <w:b/>
              </w:rPr>
            </w:pPr>
            <w:r w:rsidRPr="00944C48">
              <w:rPr>
                <w:b/>
              </w:rPr>
              <w:fldChar w:fldCharType="begin">
                <w:ffData>
                  <w:name w:val="Check18"/>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1530" w:type="dxa"/>
            <w:shd w:val="clear" w:color="auto" w:fill="FFFFFF"/>
            <w:vAlign w:val="center"/>
          </w:tcPr>
          <w:p w:rsidR="00AF07E7" w:rsidRDefault="00EF79F4">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r>
      <w:tr w:rsidR="00C85F5F" w:rsidRPr="00B76B16" w:rsidTr="001078B0">
        <w:tc>
          <w:tcPr>
            <w:tcW w:w="6858" w:type="dxa"/>
            <w:shd w:val="clear" w:color="auto" w:fill="FFFFFF"/>
          </w:tcPr>
          <w:p w:rsidR="00AF07E7" w:rsidRDefault="00C85F5F">
            <w:pPr>
              <w:pStyle w:val="ListNumber"/>
            </w:pPr>
            <w:r w:rsidRPr="00FA4891">
              <w:t xml:space="preserve">Applicant </w:t>
            </w:r>
            <w:r w:rsidRPr="006F66BE">
              <w:t>ensure</w:t>
            </w:r>
            <w:r>
              <w:t>s</w:t>
            </w:r>
            <w:r w:rsidRPr="00FA4891">
              <w:t xml:space="preserve"> appropriate security safeguards and protocols are in place to protect the protected health information in the system(s).</w:t>
            </w:r>
          </w:p>
        </w:tc>
        <w:tc>
          <w:tcPr>
            <w:tcW w:w="720" w:type="dxa"/>
            <w:shd w:val="clear" w:color="auto" w:fill="FFFFFF"/>
            <w:vAlign w:val="center"/>
          </w:tcPr>
          <w:p w:rsidR="00C85F5F" w:rsidRPr="00DD03D7" w:rsidRDefault="00EF79F4" w:rsidP="00C85F5F">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720" w:type="dxa"/>
            <w:shd w:val="clear" w:color="auto" w:fill="FFFFFF"/>
            <w:vAlign w:val="center"/>
          </w:tcPr>
          <w:p w:rsidR="00AF07E7" w:rsidRDefault="00EF79F4">
            <w:pPr>
              <w:jc w:val="center"/>
              <w:rPr>
                <w:b/>
              </w:rPr>
            </w:pPr>
            <w:r w:rsidRPr="00944C48">
              <w:rPr>
                <w:b/>
              </w:rPr>
              <w:fldChar w:fldCharType="begin">
                <w:ffData>
                  <w:name w:val="Check18"/>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1530" w:type="dxa"/>
            <w:shd w:val="clear" w:color="auto" w:fill="FFFFFF"/>
            <w:vAlign w:val="center"/>
          </w:tcPr>
          <w:p w:rsidR="00C85F5F" w:rsidRPr="00DD03D7" w:rsidRDefault="00EF79F4" w:rsidP="00C85F5F">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r>
      <w:tr w:rsidR="00C85F5F" w:rsidRPr="00B76B16" w:rsidTr="001078B0">
        <w:tc>
          <w:tcPr>
            <w:tcW w:w="6858" w:type="dxa"/>
            <w:shd w:val="clear" w:color="auto" w:fill="FFFFFF"/>
          </w:tcPr>
          <w:p w:rsidR="00AF07E7" w:rsidRDefault="00C85F5F">
            <w:pPr>
              <w:pStyle w:val="ListNumber"/>
            </w:pPr>
            <w:r w:rsidRPr="00FA4891">
              <w:t xml:space="preserve"> Applicant maintains all pertinent system security and disaster recovery plans and procedures.</w:t>
            </w:r>
          </w:p>
        </w:tc>
        <w:tc>
          <w:tcPr>
            <w:tcW w:w="720" w:type="dxa"/>
            <w:shd w:val="clear" w:color="auto" w:fill="FFFFFF"/>
            <w:vAlign w:val="center"/>
          </w:tcPr>
          <w:p w:rsidR="00C85F5F" w:rsidRPr="00DD03D7" w:rsidRDefault="00EF79F4" w:rsidP="00C85F5F">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720" w:type="dxa"/>
            <w:shd w:val="clear" w:color="auto" w:fill="FFFFFF"/>
            <w:vAlign w:val="center"/>
          </w:tcPr>
          <w:p w:rsidR="00AF07E7" w:rsidRDefault="00EF79F4">
            <w:pPr>
              <w:jc w:val="center"/>
              <w:rPr>
                <w:b/>
              </w:rPr>
            </w:pPr>
            <w:r w:rsidRPr="00944C48">
              <w:rPr>
                <w:b/>
              </w:rPr>
              <w:fldChar w:fldCharType="begin">
                <w:ffData>
                  <w:name w:val="Check18"/>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1530" w:type="dxa"/>
            <w:shd w:val="clear" w:color="auto" w:fill="FFFFFF"/>
            <w:vAlign w:val="center"/>
          </w:tcPr>
          <w:p w:rsidR="00C85F5F" w:rsidRPr="00DD03D7" w:rsidRDefault="00EF79F4" w:rsidP="00C85F5F">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r>
    </w:tbl>
    <w:p w:rsidR="00F3172E" w:rsidRDefault="00FA4891">
      <w:pPr>
        <w:pStyle w:val="Heading2"/>
        <w:rPr>
          <w:b w:val="0"/>
        </w:rPr>
      </w:pPr>
      <w:bookmarkStart w:id="44" w:name="_Toc295485536"/>
      <w:r w:rsidRPr="00FA4891">
        <w:t>Health Insurance Portability and Accountability Act of 1996 (HIPAA)</w:t>
      </w:r>
      <w:bookmarkEnd w:id="44"/>
    </w:p>
    <w:p w:rsidR="00B76B16" w:rsidRDefault="00FA4891" w:rsidP="00B76B16">
      <w:r w:rsidRPr="00FA4891">
        <w:t>Complete the table below:</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58"/>
        <w:gridCol w:w="720"/>
        <w:gridCol w:w="720"/>
        <w:gridCol w:w="1530"/>
      </w:tblGrid>
      <w:tr w:rsidR="00B76B16" w:rsidRPr="00B76B16" w:rsidTr="001078B0">
        <w:tc>
          <w:tcPr>
            <w:tcW w:w="6858" w:type="dxa"/>
            <w:tcBorders>
              <w:bottom w:val="single" w:sz="4" w:space="0" w:color="auto"/>
            </w:tcBorders>
            <w:shd w:val="clear" w:color="auto" w:fill="D9D9D9" w:themeFill="background1" w:themeFillShade="D9"/>
          </w:tcPr>
          <w:p w:rsidR="00F3172E" w:rsidRDefault="00FA4891">
            <w:pPr>
              <w:pStyle w:val="circlebullet"/>
              <w:rPr>
                <w:rFonts w:ascii="Arial" w:hAnsi="Arial"/>
                <w:b/>
              </w:rPr>
            </w:pPr>
            <w:r w:rsidRPr="00FA4891">
              <w:rPr>
                <w:rFonts w:ascii="Arial" w:hAnsi="Arial"/>
                <w:b/>
              </w:rPr>
              <w:t>APPLICANT MUST ATTEST ‘YES’ TO EACH OF THE FOLLOWING QUALIFICATIONS TO BE APPROVED FOR A PART D CONTRACT.  ATTEST ‘YES’ OR ‘NO’ TO EACH OF THE FOLLOWING QUALIFICATIONS BY PLACING A CHECKMARK IN THE RELEVANT COLUMN:</w:t>
            </w:r>
          </w:p>
        </w:tc>
        <w:tc>
          <w:tcPr>
            <w:tcW w:w="720" w:type="dxa"/>
            <w:tcBorders>
              <w:bottom w:val="single" w:sz="4" w:space="0" w:color="auto"/>
            </w:tcBorders>
            <w:shd w:val="clear" w:color="auto" w:fill="D9D9D9" w:themeFill="background1" w:themeFillShade="D9"/>
          </w:tcPr>
          <w:p w:rsidR="00F3172E" w:rsidRDefault="00F3172E">
            <w:pPr>
              <w:pStyle w:val="circlebullet"/>
              <w:jc w:val="center"/>
              <w:rPr>
                <w:rFonts w:ascii="Arial" w:hAnsi="Arial"/>
                <w:b/>
              </w:rPr>
            </w:pPr>
          </w:p>
          <w:p w:rsidR="00F3172E" w:rsidRDefault="00FA4891">
            <w:pPr>
              <w:pStyle w:val="circlebullet"/>
              <w:jc w:val="center"/>
              <w:rPr>
                <w:rFonts w:ascii="Arial" w:hAnsi="Arial"/>
                <w:b/>
              </w:rPr>
            </w:pPr>
            <w:r w:rsidRPr="00FA4891">
              <w:rPr>
                <w:rFonts w:ascii="Arial" w:hAnsi="Arial"/>
                <w:b/>
              </w:rPr>
              <w:t>YES</w:t>
            </w:r>
          </w:p>
        </w:tc>
        <w:tc>
          <w:tcPr>
            <w:tcW w:w="720" w:type="dxa"/>
            <w:tcBorders>
              <w:bottom w:val="single" w:sz="4" w:space="0" w:color="auto"/>
            </w:tcBorders>
            <w:shd w:val="clear" w:color="auto" w:fill="D9D9D9" w:themeFill="background1" w:themeFillShade="D9"/>
          </w:tcPr>
          <w:p w:rsidR="00F3172E" w:rsidRDefault="00F3172E">
            <w:pPr>
              <w:pStyle w:val="circlebullet"/>
              <w:jc w:val="center"/>
              <w:rPr>
                <w:rFonts w:ascii="Arial" w:hAnsi="Arial"/>
                <w:b/>
              </w:rPr>
            </w:pPr>
          </w:p>
          <w:p w:rsidR="00F3172E" w:rsidRDefault="00FA4891">
            <w:pPr>
              <w:pStyle w:val="circlebullet"/>
              <w:jc w:val="center"/>
              <w:rPr>
                <w:rFonts w:ascii="Arial" w:hAnsi="Arial"/>
                <w:b/>
              </w:rPr>
            </w:pPr>
            <w:r w:rsidRPr="00FA4891">
              <w:rPr>
                <w:rFonts w:ascii="Arial" w:hAnsi="Arial"/>
                <w:b/>
              </w:rPr>
              <w:t>NO</w:t>
            </w:r>
          </w:p>
        </w:tc>
        <w:tc>
          <w:tcPr>
            <w:tcW w:w="1530" w:type="dxa"/>
            <w:tcBorders>
              <w:bottom w:val="single" w:sz="4" w:space="0" w:color="auto"/>
            </w:tcBorders>
            <w:shd w:val="clear" w:color="auto" w:fill="D9D9D9" w:themeFill="background1" w:themeFillShade="D9"/>
          </w:tcPr>
          <w:p w:rsidR="00F3172E" w:rsidRDefault="00FA4891">
            <w:pPr>
              <w:pStyle w:val="circlebullet"/>
              <w:jc w:val="center"/>
              <w:rPr>
                <w:rFonts w:ascii="Arial" w:hAnsi="Arial"/>
                <w:b/>
                <w:i/>
              </w:rPr>
            </w:pPr>
            <w:r w:rsidRPr="00FA4891">
              <w:rPr>
                <w:rFonts w:ascii="Arial" w:hAnsi="Arial"/>
                <w:b/>
                <w:i/>
              </w:rPr>
              <w:t>Requesting Waiver?</w:t>
            </w:r>
          </w:p>
          <w:p w:rsidR="00F3172E" w:rsidRDefault="00FA4891">
            <w:pPr>
              <w:pStyle w:val="circlebullet"/>
              <w:jc w:val="center"/>
              <w:rPr>
                <w:rFonts w:ascii="Arial" w:hAnsi="Arial"/>
                <w:b/>
              </w:rPr>
            </w:pPr>
            <w:r w:rsidRPr="00FA4891">
              <w:rPr>
                <w:rFonts w:ascii="Arial" w:hAnsi="Arial"/>
                <w:i/>
              </w:rPr>
              <w:t>Yes or No</w:t>
            </w:r>
            <w:r w:rsidRPr="00FA4891">
              <w:rPr>
                <w:rFonts w:ascii="Arial" w:hAnsi="Arial"/>
                <w:b/>
              </w:rPr>
              <w:t xml:space="preserve"> </w:t>
            </w:r>
          </w:p>
        </w:tc>
      </w:tr>
      <w:tr w:rsidR="00C85F5F" w:rsidRPr="00B76B16" w:rsidTr="001078B0">
        <w:tc>
          <w:tcPr>
            <w:tcW w:w="6858" w:type="dxa"/>
            <w:shd w:val="clear" w:color="auto" w:fill="FFFFFF"/>
          </w:tcPr>
          <w:p w:rsidR="00C85F5F" w:rsidRDefault="00C85F5F" w:rsidP="009B09F3">
            <w:pPr>
              <w:pStyle w:val="ListNumber"/>
              <w:numPr>
                <w:ilvl w:val="0"/>
                <w:numId w:val="28"/>
              </w:numPr>
            </w:pPr>
            <w:r w:rsidRPr="00FA4891">
              <w:t xml:space="preserve"> Applicant complies with </w:t>
            </w:r>
            <w:r w:rsidRPr="006F66BE">
              <w:t>all</w:t>
            </w:r>
            <w:r w:rsidRPr="00FA4891">
              <w:t xml:space="preserve"> applicable standards, implementation specifications, and requirements in the Standards for Privacy of Individually Identifiable Health Information, and Security Standards </w:t>
            </w:r>
            <w:proofErr w:type="gramStart"/>
            <w:r w:rsidRPr="00FA4891">
              <w:t>under</w:t>
            </w:r>
            <w:proofErr w:type="gramEnd"/>
            <w:r w:rsidRPr="00FA4891">
              <w:t xml:space="preserve"> </w:t>
            </w:r>
            <w:r w:rsidRPr="009B09F3">
              <w:rPr>
                <w:color w:val="000000"/>
              </w:rPr>
              <w:t xml:space="preserve">45 CFR Parts 160, 162, and 164.  </w:t>
            </w:r>
          </w:p>
        </w:tc>
        <w:tc>
          <w:tcPr>
            <w:tcW w:w="720" w:type="dxa"/>
            <w:shd w:val="clear" w:color="auto" w:fill="FFFFFF"/>
            <w:vAlign w:val="center"/>
          </w:tcPr>
          <w:p w:rsidR="00C85F5F" w:rsidRPr="00DD03D7" w:rsidRDefault="00EF79F4" w:rsidP="00C85F5F">
            <w:pPr>
              <w:jc w:val="center"/>
              <w:rPr>
                <w:rFonts w:cs="Arial"/>
                <w:b/>
              </w:rPr>
            </w:pPr>
            <w:r w:rsidRPr="00DD03D7">
              <w:rPr>
                <w:rFonts w:cs="Arial"/>
                <w:b/>
              </w:rPr>
              <w:fldChar w:fldCharType="begin">
                <w:ffData>
                  <w:name w:val="Check17"/>
                  <w:enabled/>
                  <w:calcOnExit w:val="0"/>
                  <w:checkBox>
                    <w:sizeAuto/>
                    <w:default w:val="0"/>
                  </w:checkBox>
                </w:ffData>
              </w:fldChar>
            </w:r>
            <w:r w:rsidR="00C85F5F" w:rsidRPr="00DD03D7">
              <w:rPr>
                <w:rFonts w:cs="Arial"/>
                <w:b/>
              </w:rPr>
              <w:instrText xml:space="preserve"> FORMCHECKBOX </w:instrText>
            </w:r>
            <w:r w:rsidRPr="00DD03D7">
              <w:rPr>
                <w:rFonts w:cs="Arial"/>
                <w:b/>
              </w:rPr>
            </w:r>
            <w:r w:rsidRPr="00DD03D7">
              <w:rPr>
                <w:rFonts w:cs="Arial"/>
                <w:b/>
              </w:rPr>
              <w:fldChar w:fldCharType="end"/>
            </w:r>
          </w:p>
        </w:tc>
        <w:tc>
          <w:tcPr>
            <w:tcW w:w="720" w:type="dxa"/>
            <w:shd w:val="clear" w:color="auto" w:fill="FFFFFF"/>
            <w:vAlign w:val="center"/>
          </w:tcPr>
          <w:p w:rsidR="00C85F5F" w:rsidRPr="00DD03D7" w:rsidRDefault="00EF79F4" w:rsidP="00C85F5F">
            <w:pPr>
              <w:jc w:val="center"/>
              <w:rPr>
                <w:rFonts w:cs="Arial"/>
                <w:b/>
              </w:rPr>
            </w:pPr>
            <w:r w:rsidRPr="00DD03D7">
              <w:rPr>
                <w:rFonts w:cs="Arial"/>
                <w:b/>
              </w:rPr>
              <w:fldChar w:fldCharType="begin">
                <w:ffData>
                  <w:name w:val="Check18"/>
                  <w:enabled/>
                  <w:calcOnExit w:val="0"/>
                  <w:checkBox>
                    <w:sizeAuto/>
                    <w:default w:val="0"/>
                  </w:checkBox>
                </w:ffData>
              </w:fldChar>
            </w:r>
            <w:r w:rsidR="00C85F5F" w:rsidRPr="00DD03D7">
              <w:rPr>
                <w:rFonts w:cs="Arial"/>
                <w:b/>
              </w:rPr>
              <w:instrText xml:space="preserve"> FORMCHECKBOX </w:instrText>
            </w:r>
            <w:r w:rsidRPr="00DD03D7">
              <w:rPr>
                <w:rFonts w:cs="Arial"/>
                <w:b/>
              </w:rPr>
            </w:r>
            <w:r w:rsidRPr="00DD03D7">
              <w:rPr>
                <w:rFonts w:cs="Arial"/>
                <w:b/>
              </w:rPr>
              <w:fldChar w:fldCharType="end"/>
            </w:r>
          </w:p>
        </w:tc>
        <w:tc>
          <w:tcPr>
            <w:tcW w:w="1530" w:type="dxa"/>
            <w:shd w:val="clear" w:color="auto" w:fill="FFFFFF"/>
            <w:vAlign w:val="center"/>
          </w:tcPr>
          <w:p w:rsidR="00C85F5F" w:rsidRPr="00DD03D7" w:rsidRDefault="00EF79F4" w:rsidP="00C85F5F">
            <w:pPr>
              <w:jc w:val="center"/>
              <w:rPr>
                <w:rFonts w:cs="Arial"/>
                <w:b/>
              </w:rPr>
            </w:pPr>
            <w:r w:rsidRPr="00DD03D7">
              <w:rPr>
                <w:rFonts w:cs="Arial"/>
                <w:b/>
              </w:rPr>
              <w:fldChar w:fldCharType="begin">
                <w:ffData>
                  <w:name w:val="Check17"/>
                  <w:enabled/>
                  <w:calcOnExit w:val="0"/>
                  <w:checkBox>
                    <w:sizeAuto/>
                    <w:default w:val="0"/>
                  </w:checkBox>
                </w:ffData>
              </w:fldChar>
            </w:r>
            <w:r w:rsidR="00C85F5F" w:rsidRPr="00DD03D7">
              <w:rPr>
                <w:rFonts w:cs="Arial"/>
                <w:b/>
              </w:rPr>
              <w:instrText xml:space="preserve"> FORMCHECKBOX </w:instrText>
            </w:r>
            <w:r w:rsidRPr="00DD03D7">
              <w:rPr>
                <w:rFonts w:cs="Arial"/>
                <w:b/>
              </w:rPr>
            </w:r>
            <w:r w:rsidRPr="00DD03D7">
              <w:rPr>
                <w:rFonts w:cs="Arial"/>
                <w:b/>
              </w:rPr>
              <w:fldChar w:fldCharType="end"/>
            </w:r>
          </w:p>
        </w:tc>
      </w:tr>
    </w:tbl>
    <w:p w:rsidR="001078B0" w:rsidRDefault="001078B0">
      <w:r>
        <w:br w:type="page"/>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58"/>
        <w:gridCol w:w="720"/>
        <w:gridCol w:w="720"/>
        <w:gridCol w:w="1530"/>
      </w:tblGrid>
      <w:tr w:rsidR="00C85F5F" w:rsidRPr="00B76B16" w:rsidTr="001078B0">
        <w:tc>
          <w:tcPr>
            <w:tcW w:w="6858" w:type="dxa"/>
          </w:tcPr>
          <w:p w:rsidR="00C85F5F" w:rsidRDefault="00C85F5F" w:rsidP="00931260">
            <w:pPr>
              <w:pStyle w:val="ListNumber"/>
            </w:pPr>
            <w:r w:rsidRPr="00FA4891">
              <w:lastRenderedPageBreak/>
              <w:t xml:space="preserve">Applicant encrypts all hard drives or other storage media within the device as well as all removable media.  </w:t>
            </w:r>
          </w:p>
        </w:tc>
        <w:tc>
          <w:tcPr>
            <w:tcW w:w="720" w:type="dxa"/>
            <w:vAlign w:val="center"/>
          </w:tcPr>
          <w:p w:rsidR="00C85F5F" w:rsidRPr="00DD03D7" w:rsidRDefault="00EF79F4" w:rsidP="00C85F5F">
            <w:pPr>
              <w:jc w:val="center"/>
              <w:rPr>
                <w:rFonts w:cs="Arial"/>
                <w:b/>
              </w:rPr>
            </w:pPr>
            <w:r w:rsidRPr="00DD03D7">
              <w:rPr>
                <w:rFonts w:cs="Arial"/>
                <w:b/>
              </w:rPr>
              <w:fldChar w:fldCharType="begin">
                <w:ffData>
                  <w:name w:val="Check17"/>
                  <w:enabled/>
                  <w:calcOnExit w:val="0"/>
                  <w:checkBox>
                    <w:sizeAuto/>
                    <w:default w:val="0"/>
                  </w:checkBox>
                </w:ffData>
              </w:fldChar>
            </w:r>
            <w:r w:rsidR="00C85F5F" w:rsidRPr="00DD03D7">
              <w:rPr>
                <w:rFonts w:cs="Arial"/>
                <w:b/>
              </w:rPr>
              <w:instrText xml:space="preserve"> FORMCHECKBOX </w:instrText>
            </w:r>
            <w:r w:rsidRPr="00DD03D7">
              <w:rPr>
                <w:rFonts w:cs="Arial"/>
                <w:b/>
              </w:rPr>
            </w:r>
            <w:r w:rsidRPr="00DD03D7">
              <w:rPr>
                <w:rFonts w:cs="Arial"/>
                <w:b/>
              </w:rPr>
              <w:fldChar w:fldCharType="end"/>
            </w:r>
          </w:p>
        </w:tc>
        <w:tc>
          <w:tcPr>
            <w:tcW w:w="720" w:type="dxa"/>
            <w:vAlign w:val="center"/>
          </w:tcPr>
          <w:p w:rsidR="00C85F5F" w:rsidRPr="00DD03D7" w:rsidRDefault="00EF79F4" w:rsidP="00C85F5F">
            <w:pPr>
              <w:jc w:val="center"/>
              <w:rPr>
                <w:rFonts w:cs="Arial"/>
                <w:b/>
              </w:rPr>
            </w:pPr>
            <w:r w:rsidRPr="00DD03D7">
              <w:rPr>
                <w:rFonts w:cs="Arial"/>
                <w:b/>
              </w:rPr>
              <w:fldChar w:fldCharType="begin">
                <w:ffData>
                  <w:name w:val="Check18"/>
                  <w:enabled/>
                  <w:calcOnExit w:val="0"/>
                  <w:checkBox>
                    <w:sizeAuto/>
                    <w:default w:val="0"/>
                  </w:checkBox>
                </w:ffData>
              </w:fldChar>
            </w:r>
            <w:r w:rsidR="00C85F5F" w:rsidRPr="00DD03D7">
              <w:rPr>
                <w:rFonts w:cs="Arial"/>
                <w:b/>
              </w:rPr>
              <w:instrText xml:space="preserve"> FORMCHECKBOX </w:instrText>
            </w:r>
            <w:r w:rsidRPr="00DD03D7">
              <w:rPr>
                <w:rFonts w:cs="Arial"/>
                <w:b/>
              </w:rPr>
            </w:r>
            <w:r w:rsidRPr="00DD03D7">
              <w:rPr>
                <w:rFonts w:cs="Arial"/>
                <w:b/>
              </w:rPr>
              <w:fldChar w:fldCharType="end"/>
            </w:r>
          </w:p>
        </w:tc>
        <w:tc>
          <w:tcPr>
            <w:tcW w:w="1530" w:type="dxa"/>
            <w:vAlign w:val="center"/>
          </w:tcPr>
          <w:p w:rsidR="00C85F5F" w:rsidRPr="00DD03D7" w:rsidRDefault="00EF79F4" w:rsidP="00C85F5F">
            <w:pPr>
              <w:jc w:val="center"/>
              <w:rPr>
                <w:rFonts w:cs="Arial"/>
                <w:b/>
              </w:rPr>
            </w:pPr>
            <w:r w:rsidRPr="00DD03D7">
              <w:rPr>
                <w:rFonts w:cs="Arial"/>
                <w:b/>
              </w:rPr>
              <w:fldChar w:fldCharType="begin">
                <w:ffData>
                  <w:name w:val="Check17"/>
                  <w:enabled/>
                  <w:calcOnExit w:val="0"/>
                  <w:checkBox>
                    <w:sizeAuto/>
                    <w:default w:val="0"/>
                  </w:checkBox>
                </w:ffData>
              </w:fldChar>
            </w:r>
            <w:r w:rsidR="00C85F5F" w:rsidRPr="00DD03D7">
              <w:rPr>
                <w:rFonts w:cs="Arial"/>
                <w:b/>
              </w:rPr>
              <w:instrText xml:space="preserve"> FORMCHECKBOX </w:instrText>
            </w:r>
            <w:r w:rsidRPr="00DD03D7">
              <w:rPr>
                <w:rFonts w:cs="Arial"/>
                <w:b/>
              </w:rPr>
            </w:r>
            <w:r w:rsidRPr="00DD03D7">
              <w:rPr>
                <w:rFonts w:cs="Arial"/>
                <w:b/>
              </w:rPr>
              <w:fldChar w:fldCharType="end"/>
            </w:r>
          </w:p>
        </w:tc>
      </w:tr>
      <w:tr w:rsidR="00C85F5F" w:rsidRPr="00B76B16" w:rsidTr="001078B0">
        <w:tc>
          <w:tcPr>
            <w:tcW w:w="6858" w:type="dxa"/>
          </w:tcPr>
          <w:p w:rsidR="00C85F5F" w:rsidRDefault="00C85F5F" w:rsidP="00931260">
            <w:pPr>
              <w:pStyle w:val="ListNumber"/>
            </w:pPr>
            <w:r w:rsidRPr="00FA4891">
              <w:t>Applicant has policies addressing the secure handling of portable media that is accessed or used by the organization.</w:t>
            </w:r>
          </w:p>
        </w:tc>
        <w:tc>
          <w:tcPr>
            <w:tcW w:w="720" w:type="dxa"/>
            <w:vAlign w:val="center"/>
          </w:tcPr>
          <w:p w:rsidR="00C85F5F" w:rsidRPr="00DD03D7" w:rsidRDefault="00EF79F4" w:rsidP="00C85F5F">
            <w:pPr>
              <w:jc w:val="center"/>
              <w:rPr>
                <w:rFonts w:cs="Arial"/>
                <w:b/>
              </w:rPr>
            </w:pPr>
            <w:r w:rsidRPr="00DD03D7">
              <w:rPr>
                <w:rFonts w:cs="Arial"/>
                <w:b/>
              </w:rPr>
              <w:fldChar w:fldCharType="begin">
                <w:ffData>
                  <w:name w:val="Check17"/>
                  <w:enabled/>
                  <w:calcOnExit w:val="0"/>
                  <w:checkBox>
                    <w:sizeAuto/>
                    <w:default w:val="0"/>
                  </w:checkBox>
                </w:ffData>
              </w:fldChar>
            </w:r>
            <w:r w:rsidR="00C85F5F" w:rsidRPr="00DD03D7">
              <w:rPr>
                <w:rFonts w:cs="Arial"/>
                <w:b/>
              </w:rPr>
              <w:instrText xml:space="preserve"> FORMCHECKBOX </w:instrText>
            </w:r>
            <w:r w:rsidRPr="00DD03D7">
              <w:rPr>
                <w:rFonts w:cs="Arial"/>
                <w:b/>
              </w:rPr>
            </w:r>
            <w:r w:rsidRPr="00DD03D7">
              <w:rPr>
                <w:rFonts w:cs="Arial"/>
                <w:b/>
              </w:rPr>
              <w:fldChar w:fldCharType="end"/>
            </w:r>
          </w:p>
        </w:tc>
        <w:tc>
          <w:tcPr>
            <w:tcW w:w="720" w:type="dxa"/>
            <w:vAlign w:val="center"/>
          </w:tcPr>
          <w:p w:rsidR="00C85F5F" w:rsidRPr="00DD03D7" w:rsidRDefault="00EF79F4" w:rsidP="00C85F5F">
            <w:pPr>
              <w:jc w:val="center"/>
              <w:rPr>
                <w:rFonts w:cs="Arial"/>
                <w:b/>
              </w:rPr>
            </w:pPr>
            <w:r w:rsidRPr="00DD03D7">
              <w:rPr>
                <w:rFonts w:cs="Arial"/>
                <w:b/>
              </w:rPr>
              <w:fldChar w:fldCharType="begin">
                <w:ffData>
                  <w:name w:val="Check18"/>
                  <w:enabled/>
                  <w:calcOnExit w:val="0"/>
                  <w:checkBox>
                    <w:sizeAuto/>
                    <w:default w:val="0"/>
                  </w:checkBox>
                </w:ffData>
              </w:fldChar>
            </w:r>
            <w:r w:rsidR="00C85F5F" w:rsidRPr="00DD03D7">
              <w:rPr>
                <w:rFonts w:cs="Arial"/>
                <w:b/>
              </w:rPr>
              <w:instrText xml:space="preserve"> FORMCHECKBOX </w:instrText>
            </w:r>
            <w:r w:rsidRPr="00DD03D7">
              <w:rPr>
                <w:rFonts w:cs="Arial"/>
                <w:b/>
              </w:rPr>
            </w:r>
            <w:r w:rsidRPr="00DD03D7">
              <w:rPr>
                <w:rFonts w:cs="Arial"/>
                <w:b/>
              </w:rPr>
              <w:fldChar w:fldCharType="end"/>
            </w:r>
          </w:p>
        </w:tc>
        <w:tc>
          <w:tcPr>
            <w:tcW w:w="1530" w:type="dxa"/>
            <w:vAlign w:val="center"/>
          </w:tcPr>
          <w:p w:rsidR="00C85F5F" w:rsidRPr="00DD03D7" w:rsidRDefault="00EF79F4" w:rsidP="00C85F5F">
            <w:pPr>
              <w:jc w:val="center"/>
              <w:rPr>
                <w:rFonts w:cs="Arial"/>
                <w:b/>
              </w:rPr>
            </w:pPr>
            <w:r w:rsidRPr="00DD03D7">
              <w:rPr>
                <w:rFonts w:cs="Arial"/>
                <w:b/>
              </w:rPr>
              <w:fldChar w:fldCharType="begin">
                <w:ffData>
                  <w:name w:val="Check17"/>
                  <w:enabled/>
                  <w:calcOnExit w:val="0"/>
                  <w:checkBox>
                    <w:sizeAuto/>
                    <w:default w:val="0"/>
                  </w:checkBox>
                </w:ffData>
              </w:fldChar>
            </w:r>
            <w:r w:rsidR="00C85F5F" w:rsidRPr="00DD03D7">
              <w:rPr>
                <w:rFonts w:cs="Arial"/>
                <w:b/>
              </w:rPr>
              <w:instrText xml:space="preserve"> FORMCHECKBOX </w:instrText>
            </w:r>
            <w:r w:rsidRPr="00DD03D7">
              <w:rPr>
                <w:rFonts w:cs="Arial"/>
                <w:b/>
              </w:rPr>
            </w:r>
            <w:r w:rsidRPr="00DD03D7">
              <w:rPr>
                <w:rFonts w:cs="Arial"/>
                <w:b/>
              </w:rPr>
              <w:fldChar w:fldCharType="end"/>
            </w:r>
          </w:p>
        </w:tc>
      </w:tr>
      <w:tr w:rsidR="00C85F5F" w:rsidRPr="00B76B16" w:rsidTr="001078B0">
        <w:tc>
          <w:tcPr>
            <w:tcW w:w="6858" w:type="dxa"/>
          </w:tcPr>
          <w:p w:rsidR="00C85F5F" w:rsidRDefault="00C85F5F" w:rsidP="00931260">
            <w:pPr>
              <w:pStyle w:val="ListNumber"/>
            </w:pPr>
            <w:r w:rsidRPr="00FA4891">
              <w:t xml:space="preserve"> Applicant complies with </w:t>
            </w:r>
            <w:r w:rsidRPr="006F66BE">
              <w:t>all</w:t>
            </w:r>
            <w:r w:rsidRPr="00FA4891">
              <w:t xml:space="preserve"> applicable standards, implementation specifications, and requirements in the Standard Unique Health Identifier for Health Care Providers </w:t>
            </w:r>
            <w:r w:rsidRPr="006F66BE">
              <w:t xml:space="preserve">final rule </w:t>
            </w:r>
            <w:r w:rsidRPr="00FA4891">
              <w:t xml:space="preserve">under 45 CFR </w:t>
            </w:r>
            <w:r w:rsidRPr="006F66BE">
              <w:t>Parts</w:t>
            </w:r>
            <w:r w:rsidRPr="00FA4891">
              <w:t xml:space="preserve"> 160 and 162.</w:t>
            </w:r>
          </w:p>
        </w:tc>
        <w:tc>
          <w:tcPr>
            <w:tcW w:w="720" w:type="dxa"/>
            <w:vAlign w:val="center"/>
          </w:tcPr>
          <w:p w:rsidR="00C85F5F" w:rsidRPr="00DD03D7" w:rsidRDefault="00EF79F4" w:rsidP="00C85F5F">
            <w:pPr>
              <w:jc w:val="center"/>
              <w:rPr>
                <w:rFonts w:cs="Arial"/>
                <w:b/>
              </w:rPr>
            </w:pPr>
            <w:r w:rsidRPr="00DD03D7">
              <w:rPr>
                <w:rFonts w:cs="Arial"/>
                <w:b/>
              </w:rPr>
              <w:fldChar w:fldCharType="begin">
                <w:ffData>
                  <w:name w:val="Check17"/>
                  <w:enabled/>
                  <w:calcOnExit w:val="0"/>
                  <w:checkBox>
                    <w:sizeAuto/>
                    <w:default w:val="0"/>
                  </w:checkBox>
                </w:ffData>
              </w:fldChar>
            </w:r>
            <w:r w:rsidR="00C85F5F" w:rsidRPr="00DD03D7">
              <w:rPr>
                <w:rFonts w:cs="Arial"/>
                <w:b/>
              </w:rPr>
              <w:instrText xml:space="preserve"> FORMCHECKBOX </w:instrText>
            </w:r>
            <w:r w:rsidRPr="00DD03D7">
              <w:rPr>
                <w:rFonts w:cs="Arial"/>
                <w:b/>
              </w:rPr>
            </w:r>
            <w:r w:rsidRPr="00DD03D7">
              <w:rPr>
                <w:rFonts w:cs="Arial"/>
                <w:b/>
              </w:rPr>
              <w:fldChar w:fldCharType="end"/>
            </w:r>
          </w:p>
        </w:tc>
        <w:tc>
          <w:tcPr>
            <w:tcW w:w="720" w:type="dxa"/>
            <w:vAlign w:val="center"/>
          </w:tcPr>
          <w:p w:rsidR="00C85F5F" w:rsidRPr="00DD03D7" w:rsidRDefault="00EF79F4" w:rsidP="00C85F5F">
            <w:pPr>
              <w:jc w:val="center"/>
              <w:rPr>
                <w:rFonts w:cs="Arial"/>
                <w:b/>
              </w:rPr>
            </w:pPr>
            <w:r w:rsidRPr="00DD03D7">
              <w:rPr>
                <w:rFonts w:cs="Arial"/>
                <w:b/>
              </w:rPr>
              <w:fldChar w:fldCharType="begin">
                <w:ffData>
                  <w:name w:val="Check18"/>
                  <w:enabled/>
                  <w:calcOnExit w:val="0"/>
                  <w:checkBox>
                    <w:sizeAuto/>
                    <w:default w:val="0"/>
                  </w:checkBox>
                </w:ffData>
              </w:fldChar>
            </w:r>
            <w:r w:rsidR="00C85F5F" w:rsidRPr="00DD03D7">
              <w:rPr>
                <w:rFonts w:cs="Arial"/>
                <w:b/>
              </w:rPr>
              <w:instrText xml:space="preserve"> FORMCHECKBOX </w:instrText>
            </w:r>
            <w:r w:rsidRPr="00DD03D7">
              <w:rPr>
                <w:rFonts w:cs="Arial"/>
                <w:b/>
              </w:rPr>
            </w:r>
            <w:r w:rsidRPr="00DD03D7">
              <w:rPr>
                <w:rFonts w:cs="Arial"/>
                <w:b/>
              </w:rPr>
              <w:fldChar w:fldCharType="end"/>
            </w:r>
          </w:p>
        </w:tc>
        <w:tc>
          <w:tcPr>
            <w:tcW w:w="1530" w:type="dxa"/>
            <w:vAlign w:val="center"/>
          </w:tcPr>
          <w:p w:rsidR="00C85F5F" w:rsidRPr="00DD03D7" w:rsidRDefault="00EF79F4" w:rsidP="00C85F5F">
            <w:pPr>
              <w:jc w:val="center"/>
              <w:rPr>
                <w:rFonts w:cs="Arial"/>
                <w:b/>
              </w:rPr>
            </w:pPr>
            <w:r w:rsidRPr="00DD03D7">
              <w:rPr>
                <w:rFonts w:cs="Arial"/>
                <w:b/>
              </w:rPr>
              <w:fldChar w:fldCharType="begin">
                <w:ffData>
                  <w:name w:val="Check17"/>
                  <w:enabled/>
                  <w:calcOnExit w:val="0"/>
                  <w:checkBox>
                    <w:sizeAuto/>
                    <w:default w:val="0"/>
                  </w:checkBox>
                </w:ffData>
              </w:fldChar>
            </w:r>
            <w:r w:rsidR="00C85F5F" w:rsidRPr="00DD03D7">
              <w:rPr>
                <w:rFonts w:cs="Arial"/>
                <w:b/>
              </w:rPr>
              <w:instrText xml:space="preserve"> FORMCHECKBOX </w:instrText>
            </w:r>
            <w:r w:rsidRPr="00DD03D7">
              <w:rPr>
                <w:rFonts w:cs="Arial"/>
                <w:b/>
              </w:rPr>
            </w:r>
            <w:r w:rsidRPr="00DD03D7">
              <w:rPr>
                <w:rFonts w:cs="Arial"/>
                <w:b/>
              </w:rPr>
              <w:fldChar w:fldCharType="end"/>
            </w:r>
          </w:p>
        </w:tc>
      </w:tr>
      <w:tr w:rsidR="00C85F5F" w:rsidRPr="00B76B16" w:rsidTr="001078B0">
        <w:tc>
          <w:tcPr>
            <w:tcW w:w="6858" w:type="dxa"/>
          </w:tcPr>
          <w:p w:rsidR="00C85F5F" w:rsidRDefault="00C85F5F" w:rsidP="00931260">
            <w:pPr>
              <w:pStyle w:val="ListNumber"/>
            </w:pPr>
            <w:r w:rsidRPr="00FA4891">
              <w:t>Applicant agrees that when its organization receives a National Provider Identifier (NPI) in prescription drug event data, that the organization must report an NPI.</w:t>
            </w:r>
          </w:p>
        </w:tc>
        <w:tc>
          <w:tcPr>
            <w:tcW w:w="720" w:type="dxa"/>
            <w:vAlign w:val="center"/>
          </w:tcPr>
          <w:p w:rsidR="00C85F5F" w:rsidRPr="00DD03D7" w:rsidRDefault="00EF79F4" w:rsidP="00C85F5F">
            <w:pPr>
              <w:jc w:val="center"/>
              <w:rPr>
                <w:rFonts w:cs="Arial"/>
                <w:b/>
              </w:rPr>
            </w:pPr>
            <w:r w:rsidRPr="00DD03D7">
              <w:rPr>
                <w:rFonts w:cs="Arial"/>
                <w:b/>
              </w:rPr>
              <w:fldChar w:fldCharType="begin">
                <w:ffData>
                  <w:name w:val="Check17"/>
                  <w:enabled/>
                  <w:calcOnExit w:val="0"/>
                  <w:checkBox>
                    <w:sizeAuto/>
                    <w:default w:val="0"/>
                  </w:checkBox>
                </w:ffData>
              </w:fldChar>
            </w:r>
            <w:r w:rsidR="00C85F5F" w:rsidRPr="00DD03D7">
              <w:rPr>
                <w:rFonts w:cs="Arial"/>
                <w:b/>
              </w:rPr>
              <w:instrText xml:space="preserve"> FORMCHECKBOX </w:instrText>
            </w:r>
            <w:r w:rsidRPr="00DD03D7">
              <w:rPr>
                <w:rFonts w:cs="Arial"/>
                <w:b/>
              </w:rPr>
            </w:r>
            <w:r w:rsidRPr="00DD03D7">
              <w:rPr>
                <w:rFonts w:cs="Arial"/>
                <w:b/>
              </w:rPr>
              <w:fldChar w:fldCharType="end"/>
            </w:r>
          </w:p>
        </w:tc>
        <w:tc>
          <w:tcPr>
            <w:tcW w:w="720" w:type="dxa"/>
            <w:vAlign w:val="center"/>
          </w:tcPr>
          <w:p w:rsidR="00C85F5F" w:rsidRPr="00DD03D7" w:rsidRDefault="00EF79F4" w:rsidP="00C85F5F">
            <w:pPr>
              <w:jc w:val="center"/>
              <w:rPr>
                <w:rFonts w:cs="Arial"/>
                <w:b/>
              </w:rPr>
            </w:pPr>
            <w:r w:rsidRPr="00DD03D7">
              <w:rPr>
                <w:rFonts w:cs="Arial"/>
                <w:b/>
              </w:rPr>
              <w:fldChar w:fldCharType="begin">
                <w:ffData>
                  <w:name w:val="Check18"/>
                  <w:enabled/>
                  <w:calcOnExit w:val="0"/>
                  <w:checkBox>
                    <w:sizeAuto/>
                    <w:default w:val="0"/>
                  </w:checkBox>
                </w:ffData>
              </w:fldChar>
            </w:r>
            <w:r w:rsidR="00C85F5F" w:rsidRPr="00DD03D7">
              <w:rPr>
                <w:rFonts w:cs="Arial"/>
                <w:b/>
              </w:rPr>
              <w:instrText xml:space="preserve"> FORMCHECKBOX </w:instrText>
            </w:r>
            <w:r w:rsidRPr="00DD03D7">
              <w:rPr>
                <w:rFonts w:cs="Arial"/>
                <w:b/>
              </w:rPr>
            </w:r>
            <w:r w:rsidRPr="00DD03D7">
              <w:rPr>
                <w:rFonts w:cs="Arial"/>
                <w:b/>
              </w:rPr>
              <w:fldChar w:fldCharType="end"/>
            </w:r>
          </w:p>
        </w:tc>
        <w:tc>
          <w:tcPr>
            <w:tcW w:w="1530" w:type="dxa"/>
            <w:vAlign w:val="center"/>
          </w:tcPr>
          <w:p w:rsidR="00C85F5F" w:rsidRPr="00DD03D7" w:rsidRDefault="00EF79F4" w:rsidP="00C85F5F">
            <w:pPr>
              <w:jc w:val="center"/>
              <w:rPr>
                <w:rFonts w:cs="Arial"/>
                <w:b/>
              </w:rPr>
            </w:pPr>
            <w:r w:rsidRPr="00DD03D7">
              <w:rPr>
                <w:rFonts w:cs="Arial"/>
                <w:b/>
              </w:rPr>
              <w:fldChar w:fldCharType="begin">
                <w:ffData>
                  <w:name w:val="Check17"/>
                  <w:enabled/>
                  <w:calcOnExit w:val="0"/>
                  <w:checkBox>
                    <w:sizeAuto/>
                    <w:default w:val="0"/>
                  </w:checkBox>
                </w:ffData>
              </w:fldChar>
            </w:r>
            <w:r w:rsidR="00C85F5F" w:rsidRPr="00DD03D7">
              <w:rPr>
                <w:rFonts w:cs="Arial"/>
                <w:b/>
              </w:rPr>
              <w:instrText xml:space="preserve"> FORMCHECKBOX </w:instrText>
            </w:r>
            <w:r w:rsidRPr="00DD03D7">
              <w:rPr>
                <w:rFonts w:cs="Arial"/>
                <w:b/>
              </w:rPr>
            </w:r>
            <w:r w:rsidRPr="00DD03D7">
              <w:rPr>
                <w:rFonts w:cs="Arial"/>
                <w:b/>
              </w:rPr>
              <w:fldChar w:fldCharType="end"/>
            </w:r>
          </w:p>
        </w:tc>
      </w:tr>
      <w:tr w:rsidR="00C85F5F" w:rsidRPr="00B76B16" w:rsidTr="001078B0">
        <w:tc>
          <w:tcPr>
            <w:tcW w:w="6858" w:type="dxa"/>
          </w:tcPr>
          <w:p w:rsidR="00C85F5F" w:rsidRDefault="00C85F5F" w:rsidP="00931260">
            <w:pPr>
              <w:pStyle w:val="ListNumber"/>
            </w:pPr>
            <w:r w:rsidRPr="00FA4891">
              <w:t xml:space="preserve">Applicant agrees </w:t>
            </w:r>
            <w:r w:rsidRPr="006F66BE">
              <w:t>to</w:t>
            </w:r>
            <w:r w:rsidRPr="00FA4891">
              <w:t xml:space="preserve"> implement a contingency plan related to compliance with the NPI provisions.</w:t>
            </w:r>
          </w:p>
        </w:tc>
        <w:tc>
          <w:tcPr>
            <w:tcW w:w="720" w:type="dxa"/>
            <w:vAlign w:val="center"/>
          </w:tcPr>
          <w:p w:rsidR="00C85F5F" w:rsidRPr="00DD03D7" w:rsidRDefault="00EF79F4" w:rsidP="00C85F5F">
            <w:pPr>
              <w:jc w:val="center"/>
              <w:rPr>
                <w:rFonts w:cs="Arial"/>
                <w:b/>
              </w:rPr>
            </w:pPr>
            <w:r w:rsidRPr="00DD03D7">
              <w:rPr>
                <w:rFonts w:cs="Arial"/>
                <w:b/>
              </w:rPr>
              <w:fldChar w:fldCharType="begin">
                <w:ffData>
                  <w:name w:val="Check17"/>
                  <w:enabled/>
                  <w:calcOnExit w:val="0"/>
                  <w:checkBox>
                    <w:sizeAuto/>
                    <w:default w:val="0"/>
                  </w:checkBox>
                </w:ffData>
              </w:fldChar>
            </w:r>
            <w:r w:rsidR="00C85F5F" w:rsidRPr="00DD03D7">
              <w:rPr>
                <w:rFonts w:cs="Arial"/>
                <w:b/>
              </w:rPr>
              <w:instrText xml:space="preserve"> FORMCHECKBOX </w:instrText>
            </w:r>
            <w:r w:rsidRPr="00DD03D7">
              <w:rPr>
                <w:rFonts w:cs="Arial"/>
                <w:b/>
              </w:rPr>
            </w:r>
            <w:r w:rsidRPr="00DD03D7">
              <w:rPr>
                <w:rFonts w:cs="Arial"/>
                <w:b/>
              </w:rPr>
              <w:fldChar w:fldCharType="end"/>
            </w:r>
          </w:p>
        </w:tc>
        <w:tc>
          <w:tcPr>
            <w:tcW w:w="720" w:type="dxa"/>
            <w:vAlign w:val="center"/>
          </w:tcPr>
          <w:p w:rsidR="00C85F5F" w:rsidRPr="00DD03D7" w:rsidRDefault="00EF79F4" w:rsidP="00C85F5F">
            <w:pPr>
              <w:jc w:val="center"/>
              <w:rPr>
                <w:rFonts w:cs="Arial"/>
                <w:b/>
              </w:rPr>
            </w:pPr>
            <w:r w:rsidRPr="00DD03D7">
              <w:rPr>
                <w:rFonts w:cs="Arial"/>
                <w:b/>
              </w:rPr>
              <w:fldChar w:fldCharType="begin">
                <w:ffData>
                  <w:name w:val="Check18"/>
                  <w:enabled/>
                  <w:calcOnExit w:val="0"/>
                  <w:checkBox>
                    <w:sizeAuto/>
                    <w:default w:val="0"/>
                  </w:checkBox>
                </w:ffData>
              </w:fldChar>
            </w:r>
            <w:r w:rsidR="00C85F5F" w:rsidRPr="00DD03D7">
              <w:rPr>
                <w:rFonts w:cs="Arial"/>
                <w:b/>
              </w:rPr>
              <w:instrText xml:space="preserve"> FORMCHECKBOX </w:instrText>
            </w:r>
            <w:r w:rsidRPr="00DD03D7">
              <w:rPr>
                <w:rFonts w:cs="Arial"/>
                <w:b/>
              </w:rPr>
            </w:r>
            <w:r w:rsidRPr="00DD03D7">
              <w:rPr>
                <w:rFonts w:cs="Arial"/>
                <w:b/>
              </w:rPr>
              <w:fldChar w:fldCharType="end"/>
            </w:r>
          </w:p>
        </w:tc>
        <w:tc>
          <w:tcPr>
            <w:tcW w:w="1530" w:type="dxa"/>
            <w:vAlign w:val="center"/>
          </w:tcPr>
          <w:p w:rsidR="00C85F5F" w:rsidRPr="00DD03D7" w:rsidRDefault="00EF79F4" w:rsidP="00C85F5F">
            <w:pPr>
              <w:jc w:val="center"/>
              <w:rPr>
                <w:rFonts w:cs="Arial"/>
                <w:b/>
              </w:rPr>
            </w:pPr>
            <w:r w:rsidRPr="00DD03D7">
              <w:rPr>
                <w:rFonts w:cs="Arial"/>
                <w:b/>
              </w:rPr>
              <w:fldChar w:fldCharType="begin">
                <w:ffData>
                  <w:name w:val="Check17"/>
                  <w:enabled/>
                  <w:calcOnExit w:val="0"/>
                  <w:checkBox>
                    <w:sizeAuto/>
                    <w:default w:val="0"/>
                  </w:checkBox>
                </w:ffData>
              </w:fldChar>
            </w:r>
            <w:r w:rsidR="00C85F5F" w:rsidRPr="00DD03D7">
              <w:rPr>
                <w:rFonts w:cs="Arial"/>
                <w:b/>
              </w:rPr>
              <w:instrText xml:space="preserve"> FORMCHECKBOX </w:instrText>
            </w:r>
            <w:r w:rsidRPr="00DD03D7">
              <w:rPr>
                <w:rFonts w:cs="Arial"/>
                <w:b/>
              </w:rPr>
            </w:r>
            <w:r w:rsidRPr="00DD03D7">
              <w:rPr>
                <w:rFonts w:cs="Arial"/>
                <w:b/>
              </w:rPr>
              <w:fldChar w:fldCharType="end"/>
            </w:r>
          </w:p>
        </w:tc>
      </w:tr>
      <w:tr w:rsidR="00C85F5F" w:rsidRPr="00B76B16" w:rsidTr="001078B0">
        <w:tc>
          <w:tcPr>
            <w:tcW w:w="6858" w:type="dxa"/>
          </w:tcPr>
          <w:p w:rsidR="00C85F5F" w:rsidRDefault="00C85F5F" w:rsidP="00931260">
            <w:pPr>
              <w:pStyle w:val="ListNumber"/>
            </w:pPr>
            <w:r w:rsidRPr="00FA4891">
              <w:t xml:space="preserve">Applicant complies with </w:t>
            </w:r>
            <w:r w:rsidRPr="006F66BE">
              <w:t>all</w:t>
            </w:r>
            <w:r w:rsidRPr="00FA4891">
              <w:t xml:space="preserve"> applicable standards, implementation specifications, and requirements in the Standards for Electronic Transactions </w:t>
            </w:r>
            <w:proofErr w:type="gramStart"/>
            <w:r w:rsidRPr="00FA4891">
              <w:t>under</w:t>
            </w:r>
            <w:proofErr w:type="gramEnd"/>
            <w:r w:rsidRPr="00FA4891">
              <w:t xml:space="preserve"> 45 CFR Parts 160 and 162</w:t>
            </w:r>
            <w:r w:rsidRPr="006F66BE">
              <w:t>.</w:t>
            </w:r>
          </w:p>
        </w:tc>
        <w:tc>
          <w:tcPr>
            <w:tcW w:w="720" w:type="dxa"/>
            <w:vAlign w:val="center"/>
          </w:tcPr>
          <w:p w:rsidR="00C85F5F" w:rsidRPr="00DD03D7" w:rsidRDefault="00EF79F4" w:rsidP="00C85F5F">
            <w:pPr>
              <w:jc w:val="center"/>
              <w:rPr>
                <w:rFonts w:cs="Arial"/>
                <w:b/>
              </w:rPr>
            </w:pPr>
            <w:r w:rsidRPr="00DD03D7">
              <w:rPr>
                <w:rFonts w:cs="Arial"/>
                <w:b/>
              </w:rPr>
              <w:fldChar w:fldCharType="begin">
                <w:ffData>
                  <w:name w:val="Check17"/>
                  <w:enabled/>
                  <w:calcOnExit w:val="0"/>
                  <w:checkBox>
                    <w:sizeAuto/>
                    <w:default w:val="0"/>
                  </w:checkBox>
                </w:ffData>
              </w:fldChar>
            </w:r>
            <w:r w:rsidR="00C85F5F" w:rsidRPr="00DD03D7">
              <w:rPr>
                <w:rFonts w:cs="Arial"/>
                <w:b/>
              </w:rPr>
              <w:instrText xml:space="preserve"> FORMCHECKBOX </w:instrText>
            </w:r>
            <w:r w:rsidRPr="00DD03D7">
              <w:rPr>
                <w:rFonts w:cs="Arial"/>
                <w:b/>
              </w:rPr>
            </w:r>
            <w:r w:rsidRPr="00DD03D7">
              <w:rPr>
                <w:rFonts w:cs="Arial"/>
                <w:b/>
              </w:rPr>
              <w:fldChar w:fldCharType="end"/>
            </w:r>
          </w:p>
        </w:tc>
        <w:tc>
          <w:tcPr>
            <w:tcW w:w="720" w:type="dxa"/>
            <w:vAlign w:val="center"/>
          </w:tcPr>
          <w:p w:rsidR="00C85F5F" w:rsidRPr="00DD03D7" w:rsidRDefault="00EF79F4" w:rsidP="00C85F5F">
            <w:pPr>
              <w:jc w:val="center"/>
              <w:rPr>
                <w:rFonts w:cs="Arial"/>
                <w:b/>
              </w:rPr>
            </w:pPr>
            <w:r w:rsidRPr="00DD03D7">
              <w:rPr>
                <w:rFonts w:cs="Arial"/>
                <w:b/>
              </w:rPr>
              <w:fldChar w:fldCharType="begin">
                <w:ffData>
                  <w:name w:val="Check18"/>
                  <w:enabled/>
                  <w:calcOnExit w:val="0"/>
                  <w:checkBox>
                    <w:sizeAuto/>
                    <w:default w:val="0"/>
                  </w:checkBox>
                </w:ffData>
              </w:fldChar>
            </w:r>
            <w:r w:rsidR="00C85F5F" w:rsidRPr="00DD03D7">
              <w:rPr>
                <w:rFonts w:cs="Arial"/>
                <w:b/>
              </w:rPr>
              <w:instrText xml:space="preserve"> FORMCHECKBOX </w:instrText>
            </w:r>
            <w:r w:rsidRPr="00DD03D7">
              <w:rPr>
                <w:rFonts w:cs="Arial"/>
                <w:b/>
              </w:rPr>
            </w:r>
            <w:r w:rsidRPr="00DD03D7">
              <w:rPr>
                <w:rFonts w:cs="Arial"/>
                <w:b/>
              </w:rPr>
              <w:fldChar w:fldCharType="end"/>
            </w:r>
          </w:p>
        </w:tc>
        <w:tc>
          <w:tcPr>
            <w:tcW w:w="1530" w:type="dxa"/>
            <w:vAlign w:val="center"/>
          </w:tcPr>
          <w:p w:rsidR="00C85F5F" w:rsidRPr="00DD03D7" w:rsidRDefault="00EF79F4" w:rsidP="00C85F5F">
            <w:pPr>
              <w:jc w:val="center"/>
              <w:rPr>
                <w:rFonts w:cs="Arial"/>
                <w:b/>
              </w:rPr>
            </w:pPr>
            <w:r w:rsidRPr="00DD03D7">
              <w:rPr>
                <w:rFonts w:cs="Arial"/>
                <w:b/>
              </w:rPr>
              <w:fldChar w:fldCharType="begin">
                <w:ffData>
                  <w:name w:val="Check17"/>
                  <w:enabled/>
                  <w:calcOnExit w:val="0"/>
                  <w:checkBox>
                    <w:sizeAuto/>
                    <w:default w:val="0"/>
                  </w:checkBox>
                </w:ffData>
              </w:fldChar>
            </w:r>
            <w:r w:rsidR="00C85F5F" w:rsidRPr="00DD03D7">
              <w:rPr>
                <w:rFonts w:cs="Arial"/>
                <w:b/>
              </w:rPr>
              <w:instrText xml:space="preserve"> FORMCHECKBOX </w:instrText>
            </w:r>
            <w:r w:rsidRPr="00DD03D7">
              <w:rPr>
                <w:rFonts w:cs="Arial"/>
                <w:b/>
              </w:rPr>
            </w:r>
            <w:r w:rsidRPr="00DD03D7">
              <w:rPr>
                <w:rFonts w:cs="Arial"/>
                <w:b/>
              </w:rPr>
              <w:fldChar w:fldCharType="end"/>
            </w:r>
          </w:p>
        </w:tc>
      </w:tr>
      <w:tr w:rsidR="00C85F5F" w:rsidRPr="00B76B16" w:rsidTr="001078B0">
        <w:tc>
          <w:tcPr>
            <w:tcW w:w="6858" w:type="dxa"/>
          </w:tcPr>
          <w:p w:rsidR="00C85F5F" w:rsidRDefault="00C85F5F" w:rsidP="00931260">
            <w:pPr>
              <w:pStyle w:val="ListNumber"/>
            </w:pPr>
            <w:r w:rsidRPr="00FA4891">
              <w:t>Applicant submits the Offshore Subcontract Information and Attestation via HPMS for each offshore subcontractor (</w:t>
            </w:r>
            <w:r w:rsidRPr="00D14E53">
              <w:t>first tier, downstream and related entities) (</w:t>
            </w:r>
            <w:r w:rsidRPr="00FA4891">
              <w:t xml:space="preserve">including downstream offshore </w:t>
            </w:r>
            <w:r w:rsidRPr="00D14E53">
              <w:t xml:space="preserve">subcontractors’ </w:t>
            </w:r>
            <w:r w:rsidRPr="00FA4891">
              <w:t xml:space="preserve">first tier, downstream and related entities) that receive, process, transfer, handle, store, or access Medicare beneficiary protected health information (PHI) by the last Friday in September </w:t>
            </w:r>
            <w:r w:rsidRPr="00D14E53">
              <w:t>for</w:t>
            </w:r>
            <w:r w:rsidRPr="00FA4891">
              <w:t xml:space="preserve"> the upcoming contract year.  </w:t>
            </w:r>
          </w:p>
        </w:tc>
        <w:tc>
          <w:tcPr>
            <w:tcW w:w="720" w:type="dxa"/>
            <w:vAlign w:val="center"/>
          </w:tcPr>
          <w:p w:rsidR="00C85F5F" w:rsidRPr="00DD03D7" w:rsidRDefault="00EF79F4" w:rsidP="00C85F5F">
            <w:pPr>
              <w:jc w:val="center"/>
              <w:rPr>
                <w:rFonts w:cs="Arial"/>
                <w:b/>
              </w:rPr>
            </w:pPr>
            <w:r w:rsidRPr="00DD03D7">
              <w:rPr>
                <w:rFonts w:cs="Arial"/>
                <w:b/>
              </w:rPr>
              <w:fldChar w:fldCharType="begin">
                <w:ffData>
                  <w:name w:val="Check17"/>
                  <w:enabled/>
                  <w:calcOnExit w:val="0"/>
                  <w:checkBox>
                    <w:sizeAuto/>
                    <w:default w:val="0"/>
                  </w:checkBox>
                </w:ffData>
              </w:fldChar>
            </w:r>
            <w:r w:rsidR="00C85F5F" w:rsidRPr="00DD03D7">
              <w:rPr>
                <w:rFonts w:cs="Arial"/>
                <w:b/>
              </w:rPr>
              <w:instrText xml:space="preserve"> FORMCHECKBOX </w:instrText>
            </w:r>
            <w:r w:rsidRPr="00DD03D7">
              <w:rPr>
                <w:rFonts w:cs="Arial"/>
                <w:b/>
              </w:rPr>
            </w:r>
            <w:r w:rsidRPr="00DD03D7">
              <w:rPr>
                <w:rFonts w:cs="Arial"/>
                <w:b/>
              </w:rPr>
              <w:fldChar w:fldCharType="end"/>
            </w:r>
          </w:p>
        </w:tc>
        <w:tc>
          <w:tcPr>
            <w:tcW w:w="720" w:type="dxa"/>
            <w:vAlign w:val="center"/>
          </w:tcPr>
          <w:p w:rsidR="00C85F5F" w:rsidRPr="00DD03D7" w:rsidRDefault="00EF79F4" w:rsidP="00C85F5F">
            <w:pPr>
              <w:jc w:val="center"/>
              <w:rPr>
                <w:rFonts w:cs="Arial"/>
                <w:b/>
              </w:rPr>
            </w:pPr>
            <w:r w:rsidRPr="00DD03D7">
              <w:rPr>
                <w:rFonts w:cs="Arial"/>
                <w:b/>
              </w:rPr>
              <w:fldChar w:fldCharType="begin">
                <w:ffData>
                  <w:name w:val="Check18"/>
                  <w:enabled/>
                  <w:calcOnExit w:val="0"/>
                  <w:checkBox>
                    <w:sizeAuto/>
                    <w:default w:val="0"/>
                  </w:checkBox>
                </w:ffData>
              </w:fldChar>
            </w:r>
            <w:r w:rsidR="00C85F5F" w:rsidRPr="00DD03D7">
              <w:rPr>
                <w:rFonts w:cs="Arial"/>
                <w:b/>
              </w:rPr>
              <w:instrText xml:space="preserve"> FORMCHECKBOX </w:instrText>
            </w:r>
            <w:r w:rsidRPr="00DD03D7">
              <w:rPr>
                <w:rFonts w:cs="Arial"/>
                <w:b/>
              </w:rPr>
            </w:r>
            <w:r w:rsidRPr="00DD03D7">
              <w:rPr>
                <w:rFonts w:cs="Arial"/>
                <w:b/>
              </w:rPr>
              <w:fldChar w:fldCharType="end"/>
            </w:r>
          </w:p>
        </w:tc>
        <w:tc>
          <w:tcPr>
            <w:tcW w:w="1530" w:type="dxa"/>
            <w:vAlign w:val="center"/>
          </w:tcPr>
          <w:p w:rsidR="00C85F5F" w:rsidRPr="00DD03D7" w:rsidRDefault="00EF79F4" w:rsidP="00C85F5F">
            <w:pPr>
              <w:jc w:val="center"/>
              <w:rPr>
                <w:rFonts w:cs="Arial"/>
                <w:b/>
              </w:rPr>
            </w:pPr>
            <w:r w:rsidRPr="00DD03D7">
              <w:rPr>
                <w:rFonts w:cs="Arial"/>
                <w:b/>
              </w:rPr>
              <w:fldChar w:fldCharType="begin">
                <w:ffData>
                  <w:name w:val="Check17"/>
                  <w:enabled/>
                  <w:calcOnExit w:val="0"/>
                  <w:checkBox>
                    <w:sizeAuto/>
                    <w:default w:val="0"/>
                  </w:checkBox>
                </w:ffData>
              </w:fldChar>
            </w:r>
            <w:r w:rsidR="00C85F5F" w:rsidRPr="00DD03D7">
              <w:rPr>
                <w:rFonts w:cs="Arial"/>
                <w:b/>
              </w:rPr>
              <w:instrText xml:space="preserve"> FORMCHECKBOX </w:instrText>
            </w:r>
            <w:r w:rsidRPr="00DD03D7">
              <w:rPr>
                <w:rFonts w:cs="Arial"/>
                <w:b/>
              </w:rPr>
            </w:r>
            <w:r w:rsidRPr="00DD03D7">
              <w:rPr>
                <w:rFonts w:cs="Arial"/>
                <w:b/>
              </w:rPr>
              <w:fldChar w:fldCharType="end"/>
            </w:r>
          </w:p>
        </w:tc>
      </w:tr>
    </w:tbl>
    <w:p w:rsidR="00AF07E7" w:rsidRDefault="00944C48">
      <w:pPr>
        <w:pStyle w:val="Heading2"/>
        <w:rPr>
          <w:b w:val="0"/>
        </w:rPr>
      </w:pPr>
      <w:bookmarkStart w:id="45" w:name="_Toc295485537"/>
      <w:r w:rsidRPr="00944C48">
        <w:t xml:space="preserve">Prohibition on Use of SSN or Medicare ID </w:t>
      </w:r>
      <w:r w:rsidR="00B76B16">
        <w:t>Number</w:t>
      </w:r>
      <w:r w:rsidRPr="00944C48">
        <w:t xml:space="preserve"> on Enrollee ID Cards</w:t>
      </w:r>
      <w:bookmarkEnd w:id="45"/>
    </w:p>
    <w:p w:rsidR="00B76B16" w:rsidRDefault="00944C48" w:rsidP="00B76B16">
      <w:r w:rsidRPr="00944C48">
        <w:t>Complete the table below:</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58"/>
        <w:gridCol w:w="720"/>
        <w:gridCol w:w="720"/>
        <w:gridCol w:w="1530"/>
      </w:tblGrid>
      <w:tr w:rsidR="00B76B16" w:rsidRPr="00B76B16" w:rsidTr="001078B0">
        <w:tc>
          <w:tcPr>
            <w:tcW w:w="68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F07E7" w:rsidRDefault="00944C48">
            <w:pPr>
              <w:pStyle w:val="circlebullet"/>
              <w:rPr>
                <w:rFonts w:ascii="Arial" w:hAnsi="Arial"/>
                <w:b/>
              </w:rPr>
            </w:pPr>
            <w:r w:rsidRPr="00944C48">
              <w:rPr>
                <w:rFonts w:ascii="Arial" w:hAnsi="Arial"/>
                <w:b/>
              </w:rPr>
              <w:t xml:space="preserve">APPLICANT MUST ATTEST ‘YES’ TO EACH OF THE FOLLOWING QUALIFICATIONS TO BE APPROVED FOR A PART D CONTRACT.  ATTEST ‘YES’ OR ‘NO’ TO EACH OF THE FOLLOWING QUALIFICATIONS BY PLACING A CHECKMARK IN THE RELEVANT COLUMN: </w:t>
            </w:r>
          </w:p>
        </w:tc>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F07E7" w:rsidRDefault="00AF07E7">
            <w:pPr>
              <w:pStyle w:val="circlebullet"/>
              <w:jc w:val="center"/>
              <w:rPr>
                <w:rFonts w:ascii="Arial" w:hAnsi="Arial"/>
                <w:b/>
              </w:rPr>
            </w:pPr>
          </w:p>
          <w:p w:rsidR="00AF07E7" w:rsidRDefault="00944C48">
            <w:pPr>
              <w:pStyle w:val="circlebullet"/>
              <w:jc w:val="center"/>
              <w:rPr>
                <w:rFonts w:ascii="Arial" w:hAnsi="Arial"/>
                <w:b/>
              </w:rPr>
            </w:pPr>
            <w:r w:rsidRPr="00944C48">
              <w:rPr>
                <w:rFonts w:ascii="Arial" w:hAnsi="Arial"/>
                <w:b/>
              </w:rPr>
              <w:t>YES</w:t>
            </w:r>
          </w:p>
        </w:tc>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F07E7" w:rsidRDefault="00AF07E7">
            <w:pPr>
              <w:pStyle w:val="circlebullet"/>
              <w:rPr>
                <w:rFonts w:ascii="Arial" w:hAnsi="Arial"/>
                <w:b/>
              </w:rPr>
            </w:pPr>
          </w:p>
          <w:p w:rsidR="00AF07E7" w:rsidRDefault="00944C48">
            <w:pPr>
              <w:pStyle w:val="circlebullet"/>
              <w:jc w:val="center"/>
              <w:rPr>
                <w:rFonts w:ascii="Arial" w:hAnsi="Arial"/>
                <w:b/>
              </w:rPr>
            </w:pPr>
            <w:r w:rsidRPr="00944C48">
              <w:rPr>
                <w:rFonts w:ascii="Arial" w:hAnsi="Arial"/>
                <w:b/>
              </w:rPr>
              <w:t>NO</w:t>
            </w:r>
          </w:p>
        </w:tc>
        <w:tc>
          <w:tcPr>
            <w:tcW w:w="1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F07E7" w:rsidRDefault="00944C48">
            <w:pPr>
              <w:pStyle w:val="circlebullet"/>
              <w:jc w:val="center"/>
              <w:rPr>
                <w:rFonts w:ascii="Arial" w:hAnsi="Arial"/>
                <w:b/>
                <w:i/>
              </w:rPr>
            </w:pPr>
            <w:r w:rsidRPr="00944C48">
              <w:rPr>
                <w:rFonts w:ascii="Arial" w:hAnsi="Arial"/>
                <w:b/>
                <w:i/>
              </w:rPr>
              <w:t>Requesting Waiver?</w:t>
            </w:r>
          </w:p>
          <w:p w:rsidR="00AF07E7" w:rsidRDefault="00944C48">
            <w:pPr>
              <w:pStyle w:val="circlebullet"/>
              <w:jc w:val="center"/>
              <w:rPr>
                <w:rFonts w:ascii="Arial" w:hAnsi="Arial"/>
                <w:b/>
              </w:rPr>
            </w:pPr>
            <w:r w:rsidRPr="00944C48">
              <w:rPr>
                <w:rFonts w:ascii="Arial" w:hAnsi="Arial"/>
                <w:i/>
              </w:rPr>
              <w:t>Yes or No</w:t>
            </w:r>
            <w:r w:rsidRPr="00944C48">
              <w:rPr>
                <w:rFonts w:ascii="Arial" w:hAnsi="Arial"/>
                <w:b/>
              </w:rPr>
              <w:t xml:space="preserve"> </w:t>
            </w:r>
          </w:p>
        </w:tc>
      </w:tr>
      <w:tr w:rsidR="00C85F5F" w:rsidRPr="00B76B16" w:rsidTr="001078B0">
        <w:tc>
          <w:tcPr>
            <w:tcW w:w="6858" w:type="dxa"/>
            <w:tcBorders>
              <w:top w:val="single" w:sz="4" w:space="0" w:color="auto"/>
              <w:left w:val="single" w:sz="4" w:space="0" w:color="auto"/>
              <w:bottom w:val="single" w:sz="4" w:space="0" w:color="auto"/>
              <w:right w:val="single" w:sz="4" w:space="0" w:color="auto"/>
            </w:tcBorders>
            <w:shd w:val="clear" w:color="auto" w:fill="FFFFFF"/>
          </w:tcPr>
          <w:p w:rsidR="00AF07E7" w:rsidRDefault="00944C48">
            <w:pPr>
              <w:pStyle w:val="ListNumber"/>
              <w:numPr>
                <w:ilvl w:val="0"/>
                <w:numId w:val="29"/>
              </w:numPr>
            </w:pPr>
            <w:r w:rsidRPr="00944C48">
              <w:t>Applicant does not use an enrollee’s Social Security Number (SSN) or Medicare ID Number on the enrollee’s identification card.</w:t>
            </w:r>
          </w:p>
        </w:tc>
        <w:tc>
          <w:tcPr>
            <w:tcW w:w="720" w:type="dxa"/>
            <w:tcBorders>
              <w:top w:val="single" w:sz="4" w:space="0" w:color="auto"/>
              <w:left w:val="single" w:sz="4" w:space="0" w:color="auto"/>
              <w:bottom w:val="single" w:sz="4" w:space="0" w:color="auto"/>
              <w:right w:val="single" w:sz="4" w:space="0" w:color="auto"/>
            </w:tcBorders>
            <w:shd w:val="clear" w:color="auto" w:fill="FFFFFF"/>
            <w:vAlign w:val="center"/>
          </w:tcPr>
          <w:p w:rsidR="00AF07E7" w:rsidRDefault="00EF79F4">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720" w:type="dxa"/>
            <w:tcBorders>
              <w:top w:val="single" w:sz="4" w:space="0" w:color="auto"/>
              <w:left w:val="single" w:sz="4" w:space="0" w:color="auto"/>
              <w:bottom w:val="single" w:sz="4" w:space="0" w:color="auto"/>
              <w:right w:val="single" w:sz="4" w:space="0" w:color="auto"/>
            </w:tcBorders>
            <w:shd w:val="clear" w:color="auto" w:fill="FFFFFF"/>
            <w:vAlign w:val="center"/>
          </w:tcPr>
          <w:p w:rsidR="00AF07E7" w:rsidRDefault="00EF79F4">
            <w:pPr>
              <w:jc w:val="center"/>
              <w:rPr>
                <w:b/>
              </w:rPr>
            </w:pPr>
            <w:r w:rsidRPr="00944C48">
              <w:rPr>
                <w:b/>
              </w:rPr>
              <w:fldChar w:fldCharType="begin">
                <w:ffData>
                  <w:name w:val="Check18"/>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1530" w:type="dxa"/>
            <w:tcBorders>
              <w:top w:val="single" w:sz="4" w:space="0" w:color="auto"/>
              <w:left w:val="single" w:sz="4" w:space="0" w:color="auto"/>
              <w:bottom w:val="single" w:sz="4" w:space="0" w:color="auto"/>
              <w:right w:val="single" w:sz="4" w:space="0" w:color="auto"/>
            </w:tcBorders>
            <w:shd w:val="clear" w:color="auto" w:fill="FFFFFF"/>
            <w:vAlign w:val="center"/>
          </w:tcPr>
          <w:p w:rsidR="00AF07E7" w:rsidRDefault="00EF79F4">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r>
    </w:tbl>
    <w:p w:rsidR="00AF07E7" w:rsidRDefault="00944C48">
      <w:pPr>
        <w:pStyle w:val="Heading2"/>
        <w:rPr>
          <w:b w:val="0"/>
        </w:rPr>
      </w:pPr>
      <w:bookmarkStart w:id="46" w:name="_Toc295485538"/>
      <w:r w:rsidRPr="00944C48">
        <w:lastRenderedPageBreak/>
        <w:t>Prescription Drug Event (PDE) Records</w:t>
      </w:r>
      <w:bookmarkEnd w:id="46"/>
    </w:p>
    <w:p w:rsidR="006C1B63" w:rsidRDefault="00944C48" w:rsidP="006C1B63">
      <w:r w:rsidRPr="00944C48">
        <w:t>Complete the table below:</w:t>
      </w:r>
    </w:p>
    <w:tbl>
      <w:tblPr>
        <w:tblW w:w="98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40"/>
        <w:gridCol w:w="730"/>
        <w:gridCol w:w="710"/>
        <w:gridCol w:w="1530"/>
      </w:tblGrid>
      <w:tr w:rsidR="00C85F5F" w:rsidRPr="00C85F5F" w:rsidTr="00B15E85">
        <w:trPr>
          <w:trHeight w:val="755"/>
        </w:trPr>
        <w:tc>
          <w:tcPr>
            <w:tcW w:w="6840" w:type="dxa"/>
            <w:tcBorders>
              <w:bottom w:val="single" w:sz="4" w:space="0" w:color="auto"/>
            </w:tcBorders>
            <w:shd w:val="clear" w:color="auto" w:fill="D9D9D9" w:themeFill="background1" w:themeFillShade="D9"/>
          </w:tcPr>
          <w:p w:rsidR="00C85F5F" w:rsidRPr="00C85F5F" w:rsidRDefault="00944C48" w:rsidP="00844785">
            <w:pPr>
              <w:rPr>
                <w:rFonts w:ascii="Arial Bold" w:hAnsi="Arial Bold"/>
                <w:caps/>
              </w:rPr>
            </w:pPr>
            <w:r w:rsidRPr="00944C48">
              <w:rPr>
                <w:rFonts w:ascii="Arial Bold" w:hAnsi="Arial Bold"/>
                <w:b/>
                <w:caps/>
              </w:rPr>
              <w:t xml:space="preserve">Applicant must attest ‘yes’ to each of the following qualifications to be approved for a Part D contract.  Attest ‘yes’ or ‘no’ to each of the following qualifications by clicking on the appropriate response in HPMS:  </w:t>
            </w:r>
          </w:p>
        </w:tc>
        <w:tc>
          <w:tcPr>
            <w:tcW w:w="730" w:type="dxa"/>
            <w:tcBorders>
              <w:bottom w:val="single" w:sz="4" w:space="0" w:color="auto"/>
            </w:tcBorders>
            <w:shd w:val="clear" w:color="auto" w:fill="D9D9D9" w:themeFill="background1" w:themeFillShade="D9"/>
          </w:tcPr>
          <w:p w:rsidR="00AF07E7" w:rsidRDefault="00AF07E7">
            <w:pPr>
              <w:pStyle w:val="circlebullet"/>
              <w:jc w:val="center"/>
              <w:rPr>
                <w:b/>
              </w:rPr>
            </w:pPr>
          </w:p>
          <w:p w:rsidR="00AF07E7" w:rsidRDefault="00C85F5F">
            <w:pPr>
              <w:pStyle w:val="circlebullet"/>
              <w:jc w:val="center"/>
              <w:rPr>
                <w:b/>
              </w:rPr>
            </w:pPr>
            <w:r w:rsidRPr="00FA4891">
              <w:rPr>
                <w:rFonts w:ascii="Arial" w:hAnsi="Arial"/>
                <w:b/>
              </w:rPr>
              <w:t>YES</w:t>
            </w:r>
          </w:p>
        </w:tc>
        <w:tc>
          <w:tcPr>
            <w:tcW w:w="710" w:type="dxa"/>
            <w:tcBorders>
              <w:bottom w:val="single" w:sz="4" w:space="0" w:color="auto"/>
            </w:tcBorders>
            <w:shd w:val="clear" w:color="auto" w:fill="D9D9D9" w:themeFill="background1" w:themeFillShade="D9"/>
          </w:tcPr>
          <w:p w:rsidR="00AF07E7" w:rsidRDefault="00AF07E7">
            <w:pPr>
              <w:pStyle w:val="circlebullet"/>
              <w:rPr>
                <w:b/>
              </w:rPr>
            </w:pPr>
          </w:p>
          <w:p w:rsidR="00AF07E7" w:rsidRDefault="00C85F5F">
            <w:pPr>
              <w:pStyle w:val="circlebullet"/>
              <w:jc w:val="center"/>
              <w:rPr>
                <w:b/>
              </w:rPr>
            </w:pPr>
            <w:r w:rsidRPr="00FA4891">
              <w:rPr>
                <w:rFonts w:ascii="Arial" w:hAnsi="Arial"/>
                <w:b/>
              </w:rPr>
              <w:t>NO</w:t>
            </w:r>
          </w:p>
        </w:tc>
        <w:tc>
          <w:tcPr>
            <w:tcW w:w="1530" w:type="dxa"/>
            <w:tcBorders>
              <w:bottom w:val="single" w:sz="4" w:space="0" w:color="auto"/>
            </w:tcBorders>
            <w:shd w:val="clear" w:color="auto" w:fill="D9D9D9" w:themeFill="background1" w:themeFillShade="D9"/>
          </w:tcPr>
          <w:p w:rsidR="00AF07E7" w:rsidRDefault="00944C48">
            <w:pPr>
              <w:pStyle w:val="circlebullet"/>
              <w:jc w:val="center"/>
              <w:rPr>
                <w:rFonts w:ascii="Arial" w:hAnsi="Arial"/>
                <w:b/>
                <w:i/>
              </w:rPr>
            </w:pPr>
            <w:r w:rsidRPr="00944C48">
              <w:rPr>
                <w:rFonts w:ascii="Arial" w:hAnsi="Arial"/>
                <w:b/>
                <w:i/>
              </w:rPr>
              <w:t>Requesting Waiver?</w:t>
            </w:r>
          </w:p>
          <w:p w:rsidR="00AF07E7" w:rsidRDefault="00944C48">
            <w:pPr>
              <w:pStyle w:val="circlebullet"/>
              <w:jc w:val="center"/>
              <w:rPr>
                <w:b/>
              </w:rPr>
            </w:pPr>
            <w:r w:rsidRPr="00944C48">
              <w:rPr>
                <w:rFonts w:ascii="Arial" w:hAnsi="Arial"/>
                <w:i/>
              </w:rPr>
              <w:t>Yes or No</w:t>
            </w:r>
            <w:r w:rsidR="00C85F5F" w:rsidRPr="00FA4891">
              <w:rPr>
                <w:rFonts w:ascii="Arial" w:hAnsi="Arial"/>
                <w:b/>
              </w:rPr>
              <w:t xml:space="preserve"> </w:t>
            </w:r>
          </w:p>
        </w:tc>
      </w:tr>
      <w:tr w:rsidR="00B15E85" w:rsidRPr="00C85F5F" w:rsidTr="00B15E85">
        <w:tc>
          <w:tcPr>
            <w:tcW w:w="6840" w:type="dxa"/>
            <w:shd w:val="clear" w:color="auto" w:fill="FFFFFF"/>
          </w:tcPr>
          <w:p w:rsidR="00AF07E7" w:rsidRDefault="00944C48">
            <w:pPr>
              <w:pStyle w:val="ListNumber"/>
            </w:pPr>
            <w:r w:rsidRPr="00944C48">
              <w:t>Applicant abides by CMS guidance related to PDE data. Such guidance includes the 2008 Regional Prescription Drug Event Data Participant Training Guide and Technical Assistance Resource Guide which can be found at www.csscoperations.com/new/pdic/pdd-training/pdd-training.html.</w:t>
            </w:r>
          </w:p>
        </w:tc>
        <w:tc>
          <w:tcPr>
            <w:tcW w:w="730" w:type="dxa"/>
            <w:shd w:val="clear" w:color="auto" w:fill="FFFFFF"/>
            <w:vAlign w:val="center"/>
          </w:tcPr>
          <w:p w:rsidR="00AF07E7" w:rsidRDefault="00EF79F4">
            <w:pPr>
              <w:jc w:val="center"/>
              <w:rPr>
                <w:b/>
              </w:rPr>
            </w:pPr>
            <w:r w:rsidRPr="00C85F5F">
              <w:rPr>
                <w:rFonts w:cs="Arial"/>
                <w:b/>
              </w:rPr>
              <w:fldChar w:fldCharType="begin">
                <w:ffData>
                  <w:name w:val="Check17"/>
                  <w:enabled/>
                  <w:calcOnExit w:val="0"/>
                  <w:checkBox>
                    <w:sizeAuto/>
                    <w:default w:val="0"/>
                  </w:checkBox>
                </w:ffData>
              </w:fldChar>
            </w:r>
            <w:r w:rsidR="00B15E85" w:rsidRPr="00C85F5F">
              <w:rPr>
                <w:rFonts w:cs="Arial"/>
                <w:b/>
              </w:rPr>
              <w:instrText xml:space="preserve"> FORMCHECKBOX </w:instrText>
            </w:r>
            <w:r w:rsidRPr="00C85F5F">
              <w:rPr>
                <w:rFonts w:cs="Arial"/>
                <w:b/>
              </w:rPr>
            </w:r>
            <w:r w:rsidRPr="00C85F5F">
              <w:rPr>
                <w:rFonts w:cs="Arial"/>
                <w:b/>
              </w:rPr>
              <w:fldChar w:fldCharType="end"/>
            </w:r>
          </w:p>
        </w:tc>
        <w:tc>
          <w:tcPr>
            <w:tcW w:w="710" w:type="dxa"/>
            <w:shd w:val="clear" w:color="auto" w:fill="FFFFFF"/>
            <w:vAlign w:val="center"/>
          </w:tcPr>
          <w:p w:rsidR="00AF07E7" w:rsidRDefault="00EF79F4">
            <w:pPr>
              <w:jc w:val="center"/>
              <w:rPr>
                <w:b/>
              </w:rPr>
            </w:pPr>
            <w:r w:rsidRPr="00C85F5F">
              <w:rPr>
                <w:rFonts w:cs="Arial"/>
                <w:b/>
              </w:rPr>
              <w:fldChar w:fldCharType="begin">
                <w:ffData>
                  <w:name w:val="Check18"/>
                  <w:enabled/>
                  <w:calcOnExit w:val="0"/>
                  <w:checkBox>
                    <w:sizeAuto/>
                    <w:default w:val="0"/>
                  </w:checkBox>
                </w:ffData>
              </w:fldChar>
            </w:r>
            <w:r w:rsidR="00B15E85" w:rsidRPr="00C85F5F">
              <w:rPr>
                <w:rFonts w:cs="Arial"/>
                <w:b/>
              </w:rPr>
              <w:instrText xml:space="preserve"> FORMCHECKBOX </w:instrText>
            </w:r>
            <w:r w:rsidRPr="00C85F5F">
              <w:rPr>
                <w:rFonts w:cs="Arial"/>
                <w:b/>
              </w:rPr>
            </w:r>
            <w:r w:rsidRPr="00C85F5F">
              <w:rPr>
                <w:rFonts w:cs="Arial"/>
                <w:b/>
              </w:rPr>
              <w:fldChar w:fldCharType="end"/>
            </w:r>
          </w:p>
        </w:tc>
        <w:tc>
          <w:tcPr>
            <w:tcW w:w="1530" w:type="dxa"/>
            <w:shd w:val="clear" w:color="auto" w:fill="FFFFFF"/>
            <w:vAlign w:val="center"/>
          </w:tcPr>
          <w:p w:rsidR="00AF07E7" w:rsidRDefault="00EF79F4">
            <w:pPr>
              <w:jc w:val="center"/>
              <w:rPr>
                <w:b/>
              </w:rPr>
            </w:pPr>
            <w:r w:rsidRPr="00C85F5F">
              <w:rPr>
                <w:rFonts w:cs="Arial"/>
                <w:b/>
              </w:rPr>
              <w:fldChar w:fldCharType="begin">
                <w:ffData>
                  <w:name w:val="Check17"/>
                  <w:enabled/>
                  <w:calcOnExit w:val="0"/>
                  <w:checkBox>
                    <w:sizeAuto/>
                    <w:default w:val="0"/>
                  </w:checkBox>
                </w:ffData>
              </w:fldChar>
            </w:r>
            <w:r w:rsidR="00B15E85" w:rsidRPr="00C85F5F">
              <w:rPr>
                <w:rFonts w:cs="Arial"/>
                <w:b/>
              </w:rPr>
              <w:instrText xml:space="preserve"> FORMCHECKBOX </w:instrText>
            </w:r>
            <w:r w:rsidRPr="00C85F5F">
              <w:rPr>
                <w:rFonts w:cs="Arial"/>
                <w:b/>
              </w:rPr>
            </w:r>
            <w:r w:rsidRPr="00C85F5F">
              <w:rPr>
                <w:rFonts w:cs="Arial"/>
                <w:b/>
              </w:rPr>
              <w:fldChar w:fldCharType="end"/>
            </w:r>
          </w:p>
        </w:tc>
      </w:tr>
      <w:tr w:rsidR="00B15E85" w:rsidRPr="00C85F5F" w:rsidTr="00B15E85">
        <w:tc>
          <w:tcPr>
            <w:tcW w:w="6840" w:type="dxa"/>
            <w:shd w:val="clear" w:color="auto" w:fill="FFFFFF"/>
          </w:tcPr>
          <w:p w:rsidR="00AF07E7" w:rsidRDefault="00944C48">
            <w:pPr>
              <w:pStyle w:val="ListNumber"/>
              <w:numPr>
                <w:ilvl w:val="0"/>
                <w:numId w:val="37"/>
              </w:numPr>
            </w:pPr>
            <w:r w:rsidRPr="00944C48">
              <w:t>Applicant submits data and information necessary for CMS to carry out payment provisions.</w:t>
            </w:r>
          </w:p>
        </w:tc>
        <w:tc>
          <w:tcPr>
            <w:tcW w:w="730" w:type="dxa"/>
            <w:shd w:val="clear" w:color="auto" w:fill="FFFFFF"/>
            <w:vAlign w:val="center"/>
          </w:tcPr>
          <w:p w:rsidR="00AF07E7" w:rsidRDefault="00EF79F4">
            <w:pPr>
              <w:jc w:val="center"/>
              <w:rPr>
                <w:b/>
              </w:rPr>
            </w:pPr>
            <w:r w:rsidRPr="00C85F5F">
              <w:rPr>
                <w:rFonts w:cs="Arial"/>
                <w:b/>
              </w:rPr>
              <w:fldChar w:fldCharType="begin">
                <w:ffData>
                  <w:name w:val="Check17"/>
                  <w:enabled/>
                  <w:calcOnExit w:val="0"/>
                  <w:checkBox>
                    <w:sizeAuto/>
                    <w:default w:val="0"/>
                  </w:checkBox>
                </w:ffData>
              </w:fldChar>
            </w:r>
            <w:r w:rsidR="00B15E85" w:rsidRPr="00C85F5F">
              <w:rPr>
                <w:rFonts w:cs="Arial"/>
                <w:b/>
              </w:rPr>
              <w:instrText xml:space="preserve"> FORMCHECKBOX </w:instrText>
            </w:r>
            <w:r w:rsidRPr="00C85F5F">
              <w:rPr>
                <w:rFonts w:cs="Arial"/>
                <w:b/>
              </w:rPr>
            </w:r>
            <w:r w:rsidRPr="00C85F5F">
              <w:rPr>
                <w:rFonts w:cs="Arial"/>
                <w:b/>
              </w:rPr>
              <w:fldChar w:fldCharType="end"/>
            </w:r>
          </w:p>
        </w:tc>
        <w:tc>
          <w:tcPr>
            <w:tcW w:w="710" w:type="dxa"/>
            <w:shd w:val="clear" w:color="auto" w:fill="FFFFFF"/>
            <w:vAlign w:val="center"/>
          </w:tcPr>
          <w:p w:rsidR="00AF07E7" w:rsidRDefault="00EF79F4">
            <w:pPr>
              <w:jc w:val="center"/>
              <w:rPr>
                <w:b/>
              </w:rPr>
            </w:pPr>
            <w:r w:rsidRPr="00C85F5F">
              <w:rPr>
                <w:rFonts w:cs="Arial"/>
                <w:b/>
              </w:rPr>
              <w:fldChar w:fldCharType="begin">
                <w:ffData>
                  <w:name w:val="Check18"/>
                  <w:enabled/>
                  <w:calcOnExit w:val="0"/>
                  <w:checkBox>
                    <w:sizeAuto/>
                    <w:default w:val="0"/>
                  </w:checkBox>
                </w:ffData>
              </w:fldChar>
            </w:r>
            <w:r w:rsidR="00B15E85" w:rsidRPr="00C85F5F">
              <w:rPr>
                <w:rFonts w:cs="Arial"/>
                <w:b/>
              </w:rPr>
              <w:instrText xml:space="preserve"> FORMCHECKBOX </w:instrText>
            </w:r>
            <w:r w:rsidRPr="00C85F5F">
              <w:rPr>
                <w:rFonts w:cs="Arial"/>
                <w:b/>
              </w:rPr>
            </w:r>
            <w:r w:rsidRPr="00C85F5F">
              <w:rPr>
                <w:rFonts w:cs="Arial"/>
                <w:b/>
              </w:rPr>
              <w:fldChar w:fldCharType="end"/>
            </w:r>
          </w:p>
        </w:tc>
        <w:tc>
          <w:tcPr>
            <w:tcW w:w="1530" w:type="dxa"/>
            <w:shd w:val="clear" w:color="auto" w:fill="FFFFFF"/>
            <w:vAlign w:val="center"/>
          </w:tcPr>
          <w:p w:rsidR="00AF07E7" w:rsidRDefault="00EF79F4">
            <w:pPr>
              <w:jc w:val="center"/>
              <w:rPr>
                <w:b/>
              </w:rPr>
            </w:pPr>
            <w:r w:rsidRPr="00C85F5F">
              <w:rPr>
                <w:rFonts w:cs="Arial"/>
                <w:b/>
              </w:rPr>
              <w:fldChar w:fldCharType="begin">
                <w:ffData>
                  <w:name w:val="Check17"/>
                  <w:enabled/>
                  <w:calcOnExit w:val="0"/>
                  <w:checkBox>
                    <w:sizeAuto/>
                    <w:default w:val="0"/>
                  </w:checkBox>
                </w:ffData>
              </w:fldChar>
            </w:r>
            <w:r w:rsidR="00B15E85" w:rsidRPr="00C85F5F">
              <w:rPr>
                <w:rFonts w:cs="Arial"/>
                <w:b/>
              </w:rPr>
              <w:instrText xml:space="preserve"> FORMCHECKBOX </w:instrText>
            </w:r>
            <w:r w:rsidRPr="00C85F5F">
              <w:rPr>
                <w:rFonts w:cs="Arial"/>
                <w:b/>
              </w:rPr>
            </w:r>
            <w:r w:rsidRPr="00C85F5F">
              <w:rPr>
                <w:rFonts w:cs="Arial"/>
                <w:b/>
              </w:rPr>
              <w:fldChar w:fldCharType="end"/>
            </w:r>
          </w:p>
        </w:tc>
      </w:tr>
      <w:tr w:rsidR="00B15E85" w:rsidRPr="00C85F5F" w:rsidTr="00B15E85">
        <w:tc>
          <w:tcPr>
            <w:tcW w:w="6840" w:type="dxa"/>
            <w:shd w:val="clear" w:color="auto" w:fill="FFFFFF"/>
          </w:tcPr>
          <w:p w:rsidR="00AF07E7" w:rsidRDefault="00944C48">
            <w:pPr>
              <w:pStyle w:val="ListNumber"/>
              <w:numPr>
                <w:ilvl w:val="0"/>
                <w:numId w:val="37"/>
              </w:numPr>
            </w:pPr>
            <w:r w:rsidRPr="00944C48">
              <w:t xml:space="preserve">Applicant submits PDE data </w:t>
            </w:r>
            <w:r w:rsidR="00B15E85">
              <w:t>on the schedule</w:t>
            </w:r>
            <w:r w:rsidR="00B15E85" w:rsidRPr="00971F6C">
              <w:t xml:space="preserve"> required by applicable regulations and CMS guidance</w:t>
            </w:r>
            <w:r w:rsidRPr="00944C48">
              <w:t>.</w:t>
            </w:r>
          </w:p>
        </w:tc>
        <w:tc>
          <w:tcPr>
            <w:tcW w:w="730" w:type="dxa"/>
            <w:shd w:val="clear" w:color="auto" w:fill="FFFFFF"/>
            <w:vAlign w:val="center"/>
          </w:tcPr>
          <w:p w:rsidR="00AF07E7" w:rsidRDefault="00EF79F4">
            <w:pPr>
              <w:jc w:val="center"/>
              <w:rPr>
                <w:b/>
              </w:rPr>
            </w:pPr>
            <w:r w:rsidRPr="00C85F5F">
              <w:rPr>
                <w:rFonts w:cs="Arial"/>
                <w:b/>
              </w:rPr>
              <w:fldChar w:fldCharType="begin">
                <w:ffData>
                  <w:name w:val="Check17"/>
                  <w:enabled/>
                  <w:calcOnExit w:val="0"/>
                  <w:checkBox>
                    <w:sizeAuto/>
                    <w:default w:val="0"/>
                  </w:checkBox>
                </w:ffData>
              </w:fldChar>
            </w:r>
            <w:r w:rsidR="00B15E85" w:rsidRPr="00C85F5F">
              <w:rPr>
                <w:rFonts w:cs="Arial"/>
                <w:b/>
              </w:rPr>
              <w:instrText xml:space="preserve"> FORMCHECKBOX </w:instrText>
            </w:r>
            <w:r w:rsidRPr="00C85F5F">
              <w:rPr>
                <w:rFonts w:cs="Arial"/>
                <w:b/>
              </w:rPr>
            </w:r>
            <w:r w:rsidRPr="00C85F5F">
              <w:rPr>
                <w:rFonts w:cs="Arial"/>
                <w:b/>
              </w:rPr>
              <w:fldChar w:fldCharType="end"/>
            </w:r>
          </w:p>
        </w:tc>
        <w:tc>
          <w:tcPr>
            <w:tcW w:w="710" w:type="dxa"/>
            <w:shd w:val="clear" w:color="auto" w:fill="FFFFFF"/>
            <w:vAlign w:val="center"/>
          </w:tcPr>
          <w:p w:rsidR="00AF07E7" w:rsidRDefault="00EF79F4">
            <w:pPr>
              <w:jc w:val="center"/>
              <w:rPr>
                <w:b/>
              </w:rPr>
            </w:pPr>
            <w:r w:rsidRPr="00C85F5F">
              <w:rPr>
                <w:rFonts w:cs="Arial"/>
                <w:b/>
              </w:rPr>
              <w:fldChar w:fldCharType="begin">
                <w:ffData>
                  <w:name w:val="Check18"/>
                  <w:enabled/>
                  <w:calcOnExit w:val="0"/>
                  <w:checkBox>
                    <w:sizeAuto/>
                    <w:default w:val="0"/>
                  </w:checkBox>
                </w:ffData>
              </w:fldChar>
            </w:r>
            <w:r w:rsidR="00B15E85" w:rsidRPr="00C85F5F">
              <w:rPr>
                <w:rFonts w:cs="Arial"/>
                <w:b/>
              </w:rPr>
              <w:instrText xml:space="preserve"> FORMCHECKBOX </w:instrText>
            </w:r>
            <w:r w:rsidRPr="00C85F5F">
              <w:rPr>
                <w:rFonts w:cs="Arial"/>
                <w:b/>
              </w:rPr>
            </w:r>
            <w:r w:rsidRPr="00C85F5F">
              <w:rPr>
                <w:rFonts w:cs="Arial"/>
                <w:b/>
              </w:rPr>
              <w:fldChar w:fldCharType="end"/>
            </w:r>
          </w:p>
        </w:tc>
        <w:tc>
          <w:tcPr>
            <w:tcW w:w="1530" w:type="dxa"/>
            <w:shd w:val="clear" w:color="auto" w:fill="FFFFFF"/>
            <w:vAlign w:val="center"/>
          </w:tcPr>
          <w:p w:rsidR="00AF07E7" w:rsidRDefault="00EF79F4">
            <w:pPr>
              <w:jc w:val="center"/>
              <w:rPr>
                <w:b/>
              </w:rPr>
            </w:pPr>
            <w:r w:rsidRPr="00C85F5F">
              <w:rPr>
                <w:rFonts w:cs="Arial"/>
                <w:b/>
              </w:rPr>
              <w:fldChar w:fldCharType="begin">
                <w:ffData>
                  <w:name w:val="Check17"/>
                  <w:enabled/>
                  <w:calcOnExit w:val="0"/>
                  <w:checkBox>
                    <w:sizeAuto/>
                    <w:default w:val="0"/>
                  </w:checkBox>
                </w:ffData>
              </w:fldChar>
            </w:r>
            <w:r w:rsidR="00B15E85" w:rsidRPr="00C85F5F">
              <w:rPr>
                <w:rFonts w:cs="Arial"/>
                <w:b/>
              </w:rPr>
              <w:instrText xml:space="preserve"> FORMCHECKBOX </w:instrText>
            </w:r>
            <w:r w:rsidRPr="00C85F5F">
              <w:rPr>
                <w:rFonts w:cs="Arial"/>
                <w:b/>
              </w:rPr>
            </w:r>
            <w:r w:rsidRPr="00C85F5F">
              <w:rPr>
                <w:rFonts w:cs="Arial"/>
                <w:b/>
              </w:rPr>
              <w:fldChar w:fldCharType="end"/>
            </w:r>
          </w:p>
        </w:tc>
      </w:tr>
      <w:tr w:rsidR="00B15E85" w:rsidRPr="00C85F5F" w:rsidTr="00B15E85">
        <w:tc>
          <w:tcPr>
            <w:tcW w:w="6840" w:type="dxa"/>
            <w:shd w:val="clear" w:color="auto" w:fill="FFFFFF"/>
          </w:tcPr>
          <w:p w:rsidR="00B15E85" w:rsidRDefault="00B15E85" w:rsidP="00B15E85">
            <w:pPr>
              <w:pStyle w:val="ListNumber"/>
              <w:ind w:left="342" w:hanging="342"/>
            </w:pPr>
            <w:r>
              <w:t>Applicant provides diagnosis data for risk adjustment as required by CMS.</w:t>
            </w:r>
          </w:p>
        </w:tc>
        <w:tc>
          <w:tcPr>
            <w:tcW w:w="730" w:type="dxa"/>
            <w:shd w:val="clear" w:color="auto" w:fill="FFFFFF"/>
            <w:vAlign w:val="center"/>
          </w:tcPr>
          <w:p w:rsidR="00B15E85" w:rsidRPr="00C85F5F" w:rsidRDefault="00EF79F4" w:rsidP="00B15E85">
            <w:pPr>
              <w:jc w:val="center"/>
              <w:rPr>
                <w:rFonts w:cs="Arial"/>
                <w:b/>
              </w:rPr>
            </w:pPr>
            <w:r w:rsidRPr="00C85F5F">
              <w:rPr>
                <w:rFonts w:cs="Arial"/>
                <w:b/>
              </w:rPr>
              <w:fldChar w:fldCharType="begin">
                <w:ffData>
                  <w:name w:val="Check17"/>
                  <w:enabled/>
                  <w:calcOnExit w:val="0"/>
                  <w:checkBox>
                    <w:sizeAuto/>
                    <w:default w:val="0"/>
                  </w:checkBox>
                </w:ffData>
              </w:fldChar>
            </w:r>
            <w:r w:rsidR="00B15E85" w:rsidRPr="00C85F5F">
              <w:rPr>
                <w:rFonts w:cs="Arial"/>
                <w:b/>
              </w:rPr>
              <w:instrText xml:space="preserve"> FORMCHECKBOX </w:instrText>
            </w:r>
            <w:r w:rsidRPr="00C85F5F">
              <w:rPr>
                <w:rFonts w:cs="Arial"/>
                <w:b/>
              </w:rPr>
            </w:r>
            <w:r w:rsidRPr="00C85F5F">
              <w:rPr>
                <w:rFonts w:cs="Arial"/>
                <w:b/>
              </w:rPr>
              <w:fldChar w:fldCharType="end"/>
            </w:r>
          </w:p>
        </w:tc>
        <w:tc>
          <w:tcPr>
            <w:tcW w:w="710" w:type="dxa"/>
            <w:shd w:val="clear" w:color="auto" w:fill="FFFFFF"/>
            <w:vAlign w:val="center"/>
          </w:tcPr>
          <w:p w:rsidR="00B15E85" w:rsidRPr="00C85F5F" w:rsidRDefault="00EF79F4" w:rsidP="00B15E85">
            <w:pPr>
              <w:jc w:val="center"/>
              <w:rPr>
                <w:rFonts w:cs="Arial"/>
                <w:b/>
              </w:rPr>
            </w:pPr>
            <w:r w:rsidRPr="00C85F5F">
              <w:rPr>
                <w:rFonts w:cs="Arial"/>
                <w:b/>
              </w:rPr>
              <w:fldChar w:fldCharType="begin">
                <w:ffData>
                  <w:name w:val="Check18"/>
                  <w:enabled/>
                  <w:calcOnExit w:val="0"/>
                  <w:checkBox>
                    <w:sizeAuto/>
                    <w:default w:val="0"/>
                  </w:checkBox>
                </w:ffData>
              </w:fldChar>
            </w:r>
            <w:r w:rsidR="00B15E85" w:rsidRPr="00C85F5F">
              <w:rPr>
                <w:rFonts w:cs="Arial"/>
                <w:b/>
              </w:rPr>
              <w:instrText xml:space="preserve"> FORMCHECKBOX </w:instrText>
            </w:r>
            <w:r w:rsidRPr="00C85F5F">
              <w:rPr>
                <w:rFonts w:cs="Arial"/>
                <w:b/>
              </w:rPr>
            </w:r>
            <w:r w:rsidRPr="00C85F5F">
              <w:rPr>
                <w:rFonts w:cs="Arial"/>
                <w:b/>
              </w:rPr>
              <w:fldChar w:fldCharType="end"/>
            </w:r>
          </w:p>
        </w:tc>
        <w:tc>
          <w:tcPr>
            <w:tcW w:w="1530" w:type="dxa"/>
            <w:shd w:val="clear" w:color="auto" w:fill="FFFFFF"/>
            <w:vAlign w:val="center"/>
          </w:tcPr>
          <w:p w:rsidR="00B15E85" w:rsidRPr="00C85F5F" w:rsidRDefault="00EF79F4" w:rsidP="00B15E85">
            <w:pPr>
              <w:jc w:val="center"/>
              <w:rPr>
                <w:rFonts w:cs="Arial"/>
                <w:b/>
              </w:rPr>
            </w:pPr>
            <w:r w:rsidRPr="00C85F5F">
              <w:rPr>
                <w:rFonts w:cs="Arial"/>
                <w:b/>
              </w:rPr>
              <w:fldChar w:fldCharType="begin">
                <w:ffData>
                  <w:name w:val="Check17"/>
                  <w:enabled/>
                  <w:calcOnExit w:val="0"/>
                  <w:checkBox>
                    <w:sizeAuto/>
                    <w:default w:val="0"/>
                  </w:checkBox>
                </w:ffData>
              </w:fldChar>
            </w:r>
            <w:r w:rsidR="00B15E85" w:rsidRPr="00C85F5F">
              <w:rPr>
                <w:rFonts w:cs="Arial"/>
                <w:b/>
              </w:rPr>
              <w:instrText xml:space="preserve"> FORMCHECKBOX </w:instrText>
            </w:r>
            <w:r w:rsidRPr="00C85F5F">
              <w:rPr>
                <w:rFonts w:cs="Arial"/>
                <w:b/>
              </w:rPr>
            </w:r>
            <w:r w:rsidRPr="00C85F5F">
              <w:rPr>
                <w:rFonts w:cs="Arial"/>
                <w:b/>
              </w:rPr>
              <w:fldChar w:fldCharType="end"/>
            </w:r>
          </w:p>
        </w:tc>
      </w:tr>
      <w:tr w:rsidR="00B15E85" w:rsidRPr="00C85F5F" w:rsidTr="00B15E85">
        <w:tc>
          <w:tcPr>
            <w:tcW w:w="6840" w:type="dxa"/>
            <w:shd w:val="clear" w:color="auto" w:fill="FFFFFF"/>
          </w:tcPr>
          <w:p w:rsidR="00AF07E7" w:rsidRDefault="00944C48">
            <w:pPr>
              <w:pStyle w:val="ListNumber"/>
              <w:numPr>
                <w:ilvl w:val="0"/>
                <w:numId w:val="37"/>
              </w:numPr>
            </w:pPr>
            <w:r w:rsidRPr="00944C48">
              <w:t>Applicant submits the PDE data in the format described by CMS and in accordance with the National Council for Prescription Drug Programs (NCPDP) industry standard format.</w:t>
            </w:r>
          </w:p>
        </w:tc>
        <w:tc>
          <w:tcPr>
            <w:tcW w:w="730" w:type="dxa"/>
            <w:shd w:val="clear" w:color="auto" w:fill="FFFFFF"/>
            <w:vAlign w:val="center"/>
          </w:tcPr>
          <w:p w:rsidR="00AF07E7" w:rsidRDefault="00EF79F4">
            <w:pPr>
              <w:jc w:val="center"/>
              <w:rPr>
                <w:b/>
              </w:rPr>
            </w:pPr>
            <w:r w:rsidRPr="00C85F5F">
              <w:rPr>
                <w:rFonts w:cs="Arial"/>
                <w:b/>
              </w:rPr>
              <w:fldChar w:fldCharType="begin">
                <w:ffData>
                  <w:name w:val="Check17"/>
                  <w:enabled/>
                  <w:calcOnExit w:val="0"/>
                  <w:checkBox>
                    <w:sizeAuto/>
                    <w:default w:val="0"/>
                  </w:checkBox>
                </w:ffData>
              </w:fldChar>
            </w:r>
            <w:r w:rsidR="00B15E85" w:rsidRPr="00C85F5F">
              <w:rPr>
                <w:rFonts w:cs="Arial"/>
                <w:b/>
              </w:rPr>
              <w:instrText xml:space="preserve"> FORMCHECKBOX </w:instrText>
            </w:r>
            <w:r w:rsidRPr="00C85F5F">
              <w:rPr>
                <w:rFonts w:cs="Arial"/>
                <w:b/>
              </w:rPr>
            </w:r>
            <w:r w:rsidRPr="00C85F5F">
              <w:rPr>
                <w:rFonts w:cs="Arial"/>
                <w:b/>
              </w:rPr>
              <w:fldChar w:fldCharType="end"/>
            </w:r>
          </w:p>
        </w:tc>
        <w:tc>
          <w:tcPr>
            <w:tcW w:w="710" w:type="dxa"/>
            <w:shd w:val="clear" w:color="auto" w:fill="FFFFFF"/>
            <w:vAlign w:val="center"/>
          </w:tcPr>
          <w:p w:rsidR="00AF07E7" w:rsidRDefault="00EF79F4">
            <w:pPr>
              <w:jc w:val="center"/>
              <w:rPr>
                <w:b/>
              </w:rPr>
            </w:pPr>
            <w:r w:rsidRPr="00C85F5F">
              <w:rPr>
                <w:rFonts w:cs="Arial"/>
                <w:b/>
              </w:rPr>
              <w:fldChar w:fldCharType="begin">
                <w:ffData>
                  <w:name w:val="Check18"/>
                  <w:enabled/>
                  <w:calcOnExit w:val="0"/>
                  <w:checkBox>
                    <w:sizeAuto/>
                    <w:default w:val="0"/>
                  </w:checkBox>
                </w:ffData>
              </w:fldChar>
            </w:r>
            <w:r w:rsidR="00B15E85" w:rsidRPr="00C85F5F">
              <w:rPr>
                <w:rFonts w:cs="Arial"/>
                <w:b/>
              </w:rPr>
              <w:instrText xml:space="preserve"> FORMCHECKBOX </w:instrText>
            </w:r>
            <w:r w:rsidRPr="00C85F5F">
              <w:rPr>
                <w:rFonts w:cs="Arial"/>
                <w:b/>
              </w:rPr>
            </w:r>
            <w:r w:rsidRPr="00C85F5F">
              <w:rPr>
                <w:rFonts w:cs="Arial"/>
                <w:b/>
              </w:rPr>
              <w:fldChar w:fldCharType="end"/>
            </w:r>
          </w:p>
        </w:tc>
        <w:tc>
          <w:tcPr>
            <w:tcW w:w="1530" w:type="dxa"/>
            <w:shd w:val="clear" w:color="auto" w:fill="FFFFFF"/>
            <w:vAlign w:val="center"/>
          </w:tcPr>
          <w:p w:rsidR="00AF07E7" w:rsidRDefault="00EF79F4">
            <w:pPr>
              <w:jc w:val="center"/>
              <w:rPr>
                <w:b/>
              </w:rPr>
            </w:pPr>
            <w:r w:rsidRPr="00C85F5F">
              <w:rPr>
                <w:rFonts w:cs="Arial"/>
                <w:b/>
              </w:rPr>
              <w:fldChar w:fldCharType="begin">
                <w:ffData>
                  <w:name w:val="Check17"/>
                  <w:enabled/>
                  <w:calcOnExit w:val="0"/>
                  <w:checkBox>
                    <w:sizeAuto/>
                    <w:default w:val="0"/>
                  </w:checkBox>
                </w:ffData>
              </w:fldChar>
            </w:r>
            <w:r w:rsidR="00B15E85" w:rsidRPr="00C85F5F">
              <w:rPr>
                <w:rFonts w:cs="Arial"/>
                <w:b/>
              </w:rPr>
              <w:instrText xml:space="preserve"> FORMCHECKBOX </w:instrText>
            </w:r>
            <w:r w:rsidRPr="00C85F5F">
              <w:rPr>
                <w:rFonts w:cs="Arial"/>
                <w:b/>
              </w:rPr>
            </w:r>
            <w:r w:rsidRPr="00C85F5F">
              <w:rPr>
                <w:rFonts w:cs="Arial"/>
                <w:b/>
              </w:rPr>
              <w:fldChar w:fldCharType="end"/>
            </w:r>
          </w:p>
        </w:tc>
      </w:tr>
      <w:tr w:rsidR="00B15E85" w:rsidRPr="00C85F5F" w:rsidTr="00B15E85">
        <w:tc>
          <w:tcPr>
            <w:tcW w:w="6840" w:type="dxa"/>
            <w:shd w:val="clear" w:color="auto" w:fill="FFFFFF"/>
          </w:tcPr>
          <w:p w:rsidR="00AF07E7" w:rsidRDefault="00944C48">
            <w:pPr>
              <w:pStyle w:val="ListNumber"/>
              <w:numPr>
                <w:ilvl w:val="0"/>
                <w:numId w:val="37"/>
              </w:numPr>
            </w:pPr>
            <w:r w:rsidRPr="00944C48">
              <w:t>Applicant meets all data submission deadlines.</w:t>
            </w:r>
          </w:p>
        </w:tc>
        <w:tc>
          <w:tcPr>
            <w:tcW w:w="730" w:type="dxa"/>
            <w:shd w:val="clear" w:color="auto" w:fill="FFFFFF"/>
            <w:vAlign w:val="center"/>
          </w:tcPr>
          <w:p w:rsidR="00AF07E7" w:rsidRDefault="00EF79F4">
            <w:pPr>
              <w:jc w:val="center"/>
              <w:rPr>
                <w:b/>
              </w:rPr>
            </w:pPr>
            <w:r w:rsidRPr="00C85F5F">
              <w:rPr>
                <w:rFonts w:cs="Arial"/>
                <w:b/>
              </w:rPr>
              <w:fldChar w:fldCharType="begin">
                <w:ffData>
                  <w:name w:val="Check17"/>
                  <w:enabled/>
                  <w:calcOnExit w:val="0"/>
                  <w:checkBox>
                    <w:sizeAuto/>
                    <w:default w:val="0"/>
                  </w:checkBox>
                </w:ffData>
              </w:fldChar>
            </w:r>
            <w:r w:rsidR="00B15E85" w:rsidRPr="00C85F5F">
              <w:rPr>
                <w:rFonts w:cs="Arial"/>
                <w:b/>
              </w:rPr>
              <w:instrText xml:space="preserve"> FORMCHECKBOX </w:instrText>
            </w:r>
            <w:r w:rsidRPr="00C85F5F">
              <w:rPr>
                <w:rFonts w:cs="Arial"/>
                <w:b/>
              </w:rPr>
            </w:r>
            <w:r w:rsidRPr="00C85F5F">
              <w:rPr>
                <w:rFonts w:cs="Arial"/>
                <w:b/>
              </w:rPr>
              <w:fldChar w:fldCharType="end"/>
            </w:r>
          </w:p>
        </w:tc>
        <w:tc>
          <w:tcPr>
            <w:tcW w:w="710" w:type="dxa"/>
            <w:shd w:val="clear" w:color="auto" w:fill="FFFFFF"/>
            <w:vAlign w:val="center"/>
          </w:tcPr>
          <w:p w:rsidR="00AF07E7" w:rsidRDefault="00EF79F4">
            <w:pPr>
              <w:jc w:val="center"/>
              <w:rPr>
                <w:b/>
              </w:rPr>
            </w:pPr>
            <w:r w:rsidRPr="00C85F5F">
              <w:rPr>
                <w:rFonts w:cs="Arial"/>
                <w:b/>
              </w:rPr>
              <w:fldChar w:fldCharType="begin">
                <w:ffData>
                  <w:name w:val="Check18"/>
                  <w:enabled/>
                  <w:calcOnExit w:val="0"/>
                  <w:checkBox>
                    <w:sizeAuto/>
                    <w:default w:val="0"/>
                  </w:checkBox>
                </w:ffData>
              </w:fldChar>
            </w:r>
            <w:r w:rsidR="00B15E85" w:rsidRPr="00C85F5F">
              <w:rPr>
                <w:rFonts w:cs="Arial"/>
                <w:b/>
              </w:rPr>
              <w:instrText xml:space="preserve"> FORMCHECKBOX </w:instrText>
            </w:r>
            <w:r w:rsidRPr="00C85F5F">
              <w:rPr>
                <w:rFonts w:cs="Arial"/>
                <w:b/>
              </w:rPr>
            </w:r>
            <w:r w:rsidRPr="00C85F5F">
              <w:rPr>
                <w:rFonts w:cs="Arial"/>
                <w:b/>
              </w:rPr>
              <w:fldChar w:fldCharType="end"/>
            </w:r>
          </w:p>
        </w:tc>
        <w:tc>
          <w:tcPr>
            <w:tcW w:w="1530" w:type="dxa"/>
            <w:shd w:val="clear" w:color="auto" w:fill="FFFFFF"/>
            <w:vAlign w:val="center"/>
          </w:tcPr>
          <w:p w:rsidR="00AF07E7" w:rsidRDefault="00EF79F4">
            <w:pPr>
              <w:jc w:val="center"/>
              <w:rPr>
                <w:b/>
              </w:rPr>
            </w:pPr>
            <w:r w:rsidRPr="00C85F5F">
              <w:rPr>
                <w:rFonts w:cs="Arial"/>
                <w:b/>
              </w:rPr>
              <w:fldChar w:fldCharType="begin">
                <w:ffData>
                  <w:name w:val="Check17"/>
                  <w:enabled/>
                  <w:calcOnExit w:val="0"/>
                  <w:checkBox>
                    <w:sizeAuto/>
                    <w:default w:val="0"/>
                  </w:checkBox>
                </w:ffData>
              </w:fldChar>
            </w:r>
            <w:r w:rsidR="00B15E85" w:rsidRPr="00C85F5F">
              <w:rPr>
                <w:rFonts w:cs="Arial"/>
                <w:b/>
              </w:rPr>
              <w:instrText xml:space="preserve"> FORMCHECKBOX </w:instrText>
            </w:r>
            <w:r w:rsidRPr="00C85F5F">
              <w:rPr>
                <w:rFonts w:cs="Arial"/>
                <w:b/>
              </w:rPr>
            </w:r>
            <w:r w:rsidRPr="00C85F5F">
              <w:rPr>
                <w:rFonts w:cs="Arial"/>
                <w:b/>
              </w:rPr>
              <w:fldChar w:fldCharType="end"/>
            </w:r>
          </w:p>
        </w:tc>
      </w:tr>
      <w:tr w:rsidR="00B15E85" w:rsidRPr="00523429" w:rsidTr="00B15E85">
        <w:tc>
          <w:tcPr>
            <w:tcW w:w="6840" w:type="dxa"/>
            <w:shd w:val="clear" w:color="auto" w:fill="FFFFFF"/>
          </w:tcPr>
          <w:p w:rsidR="00B15E85" w:rsidRPr="00971F6C" w:rsidRDefault="00B15E85" w:rsidP="00B15E85">
            <w:pPr>
              <w:pStyle w:val="ListNumber"/>
              <w:numPr>
                <w:ilvl w:val="0"/>
                <w:numId w:val="37"/>
              </w:numPr>
            </w:pPr>
            <w:r>
              <w:t>Applicant pays all Plan-to-Plan payables on time.</w:t>
            </w:r>
          </w:p>
        </w:tc>
        <w:tc>
          <w:tcPr>
            <w:tcW w:w="730" w:type="dxa"/>
            <w:shd w:val="clear" w:color="auto" w:fill="FFFFFF"/>
            <w:vAlign w:val="center"/>
          </w:tcPr>
          <w:p w:rsidR="00B15E85" w:rsidRPr="00C85F5F" w:rsidRDefault="00EF79F4" w:rsidP="00B15E85">
            <w:pPr>
              <w:jc w:val="center"/>
              <w:rPr>
                <w:rFonts w:cs="Arial"/>
                <w:b/>
              </w:rPr>
            </w:pPr>
            <w:r w:rsidRPr="00C85F5F">
              <w:rPr>
                <w:rFonts w:cs="Arial"/>
                <w:b/>
              </w:rPr>
              <w:fldChar w:fldCharType="begin">
                <w:ffData>
                  <w:name w:val="Check17"/>
                  <w:enabled/>
                  <w:calcOnExit w:val="0"/>
                  <w:checkBox>
                    <w:sizeAuto/>
                    <w:default w:val="0"/>
                  </w:checkBox>
                </w:ffData>
              </w:fldChar>
            </w:r>
            <w:r w:rsidR="00B15E85" w:rsidRPr="00C85F5F">
              <w:rPr>
                <w:rFonts w:cs="Arial"/>
                <w:b/>
              </w:rPr>
              <w:instrText xml:space="preserve"> FORMCHECKBOX </w:instrText>
            </w:r>
            <w:r w:rsidRPr="00C85F5F">
              <w:rPr>
                <w:rFonts w:cs="Arial"/>
                <w:b/>
              </w:rPr>
            </w:r>
            <w:r w:rsidRPr="00C85F5F">
              <w:rPr>
                <w:rFonts w:cs="Arial"/>
                <w:b/>
              </w:rPr>
              <w:fldChar w:fldCharType="end"/>
            </w:r>
          </w:p>
        </w:tc>
        <w:tc>
          <w:tcPr>
            <w:tcW w:w="710" w:type="dxa"/>
            <w:shd w:val="clear" w:color="auto" w:fill="FFFFFF"/>
            <w:vAlign w:val="center"/>
          </w:tcPr>
          <w:p w:rsidR="00B15E85" w:rsidRPr="00C85F5F" w:rsidRDefault="00EF79F4" w:rsidP="00B15E85">
            <w:pPr>
              <w:jc w:val="center"/>
              <w:rPr>
                <w:rFonts w:cs="Arial"/>
                <w:b/>
              </w:rPr>
            </w:pPr>
            <w:r w:rsidRPr="00C85F5F">
              <w:rPr>
                <w:rFonts w:cs="Arial"/>
                <w:b/>
              </w:rPr>
              <w:fldChar w:fldCharType="begin">
                <w:ffData>
                  <w:name w:val="Check18"/>
                  <w:enabled/>
                  <w:calcOnExit w:val="0"/>
                  <w:checkBox>
                    <w:sizeAuto/>
                    <w:default w:val="0"/>
                  </w:checkBox>
                </w:ffData>
              </w:fldChar>
            </w:r>
            <w:r w:rsidR="00B15E85" w:rsidRPr="00C85F5F">
              <w:rPr>
                <w:rFonts w:cs="Arial"/>
                <w:b/>
              </w:rPr>
              <w:instrText xml:space="preserve"> FORMCHECKBOX </w:instrText>
            </w:r>
            <w:r w:rsidRPr="00C85F5F">
              <w:rPr>
                <w:rFonts w:cs="Arial"/>
                <w:b/>
              </w:rPr>
            </w:r>
            <w:r w:rsidRPr="00C85F5F">
              <w:rPr>
                <w:rFonts w:cs="Arial"/>
                <w:b/>
              </w:rPr>
              <w:fldChar w:fldCharType="end"/>
            </w:r>
          </w:p>
        </w:tc>
        <w:tc>
          <w:tcPr>
            <w:tcW w:w="1530" w:type="dxa"/>
            <w:shd w:val="clear" w:color="auto" w:fill="FFFFFF"/>
            <w:vAlign w:val="center"/>
          </w:tcPr>
          <w:p w:rsidR="00B15E85" w:rsidRPr="00C85F5F" w:rsidRDefault="00EF79F4" w:rsidP="00B15E85">
            <w:pPr>
              <w:jc w:val="center"/>
              <w:rPr>
                <w:rFonts w:cs="Arial"/>
                <w:b/>
              </w:rPr>
            </w:pPr>
            <w:r w:rsidRPr="00C85F5F">
              <w:rPr>
                <w:rFonts w:cs="Arial"/>
                <w:b/>
              </w:rPr>
              <w:fldChar w:fldCharType="begin">
                <w:ffData>
                  <w:name w:val="Check17"/>
                  <w:enabled/>
                  <w:calcOnExit w:val="0"/>
                  <w:checkBox>
                    <w:sizeAuto/>
                    <w:default w:val="0"/>
                  </w:checkBox>
                </w:ffData>
              </w:fldChar>
            </w:r>
            <w:r w:rsidR="00B15E85" w:rsidRPr="00C85F5F">
              <w:rPr>
                <w:rFonts w:cs="Arial"/>
                <w:b/>
              </w:rPr>
              <w:instrText xml:space="preserve"> FORMCHECKBOX </w:instrText>
            </w:r>
            <w:r w:rsidRPr="00C85F5F">
              <w:rPr>
                <w:rFonts w:cs="Arial"/>
                <w:b/>
              </w:rPr>
            </w:r>
            <w:r w:rsidRPr="00C85F5F">
              <w:rPr>
                <w:rFonts w:cs="Arial"/>
                <w:b/>
              </w:rPr>
              <w:fldChar w:fldCharType="end"/>
            </w:r>
          </w:p>
        </w:tc>
      </w:tr>
      <w:tr w:rsidR="00B15E85" w:rsidRPr="00C85F5F" w:rsidTr="00B15E85">
        <w:tc>
          <w:tcPr>
            <w:tcW w:w="6840" w:type="dxa"/>
            <w:shd w:val="clear" w:color="auto" w:fill="FFFFFF"/>
          </w:tcPr>
          <w:p w:rsidR="00B15E85" w:rsidRDefault="00B15E85" w:rsidP="00B15E85">
            <w:pPr>
              <w:pStyle w:val="ListNumber"/>
              <w:numPr>
                <w:ilvl w:val="0"/>
                <w:numId w:val="37"/>
              </w:numPr>
            </w:pPr>
            <w:r>
              <w:t>Applicant complies with Medicare Coverage Gap Discount Program requirements.</w:t>
            </w:r>
          </w:p>
        </w:tc>
        <w:tc>
          <w:tcPr>
            <w:tcW w:w="730" w:type="dxa"/>
            <w:shd w:val="clear" w:color="auto" w:fill="FFFFFF"/>
            <w:vAlign w:val="center"/>
          </w:tcPr>
          <w:p w:rsidR="00B15E85" w:rsidRPr="00C85F5F" w:rsidRDefault="00EF79F4" w:rsidP="00C85F5F">
            <w:pPr>
              <w:jc w:val="center"/>
              <w:rPr>
                <w:rFonts w:cs="Arial"/>
                <w:b/>
              </w:rPr>
            </w:pPr>
            <w:r w:rsidRPr="00C85F5F">
              <w:rPr>
                <w:rFonts w:cs="Arial"/>
                <w:b/>
              </w:rPr>
              <w:fldChar w:fldCharType="begin">
                <w:ffData>
                  <w:name w:val="Check17"/>
                  <w:enabled/>
                  <w:calcOnExit w:val="0"/>
                  <w:checkBox>
                    <w:sizeAuto/>
                    <w:default w:val="0"/>
                  </w:checkBox>
                </w:ffData>
              </w:fldChar>
            </w:r>
            <w:r w:rsidR="00B15E85" w:rsidRPr="00C85F5F">
              <w:rPr>
                <w:rFonts w:cs="Arial"/>
                <w:b/>
              </w:rPr>
              <w:instrText xml:space="preserve"> FORMCHECKBOX </w:instrText>
            </w:r>
            <w:r w:rsidRPr="00C85F5F">
              <w:rPr>
                <w:rFonts w:cs="Arial"/>
                <w:b/>
              </w:rPr>
            </w:r>
            <w:r w:rsidRPr="00C85F5F">
              <w:rPr>
                <w:rFonts w:cs="Arial"/>
                <w:b/>
              </w:rPr>
              <w:fldChar w:fldCharType="end"/>
            </w:r>
          </w:p>
        </w:tc>
        <w:tc>
          <w:tcPr>
            <w:tcW w:w="710" w:type="dxa"/>
            <w:shd w:val="clear" w:color="auto" w:fill="FFFFFF"/>
            <w:vAlign w:val="center"/>
          </w:tcPr>
          <w:p w:rsidR="00B15E85" w:rsidRPr="00C85F5F" w:rsidRDefault="00EF79F4" w:rsidP="00C85F5F">
            <w:pPr>
              <w:jc w:val="center"/>
              <w:rPr>
                <w:rFonts w:cs="Arial"/>
                <w:b/>
              </w:rPr>
            </w:pPr>
            <w:r w:rsidRPr="00C85F5F">
              <w:rPr>
                <w:rFonts w:cs="Arial"/>
                <w:b/>
              </w:rPr>
              <w:fldChar w:fldCharType="begin">
                <w:ffData>
                  <w:name w:val="Check18"/>
                  <w:enabled/>
                  <w:calcOnExit w:val="0"/>
                  <w:checkBox>
                    <w:sizeAuto/>
                    <w:default w:val="0"/>
                  </w:checkBox>
                </w:ffData>
              </w:fldChar>
            </w:r>
            <w:r w:rsidR="00B15E85" w:rsidRPr="00C85F5F">
              <w:rPr>
                <w:rFonts w:cs="Arial"/>
                <w:b/>
              </w:rPr>
              <w:instrText xml:space="preserve"> FORMCHECKBOX </w:instrText>
            </w:r>
            <w:r w:rsidRPr="00C85F5F">
              <w:rPr>
                <w:rFonts w:cs="Arial"/>
                <w:b/>
              </w:rPr>
            </w:r>
            <w:r w:rsidRPr="00C85F5F">
              <w:rPr>
                <w:rFonts w:cs="Arial"/>
                <w:b/>
              </w:rPr>
              <w:fldChar w:fldCharType="end"/>
            </w:r>
          </w:p>
        </w:tc>
        <w:tc>
          <w:tcPr>
            <w:tcW w:w="1530" w:type="dxa"/>
            <w:shd w:val="clear" w:color="auto" w:fill="FFFFFF"/>
            <w:vAlign w:val="center"/>
          </w:tcPr>
          <w:p w:rsidR="00B15E85" w:rsidRPr="00C85F5F" w:rsidRDefault="00EF79F4" w:rsidP="00C85F5F">
            <w:pPr>
              <w:jc w:val="center"/>
              <w:rPr>
                <w:rFonts w:cs="Arial"/>
                <w:b/>
              </w:rPr>
            </w:pPr>
            <w:r w:rsidRPr="00C85F5F">
              <w:rPr>
                <w:rFonts w:cs="Arial"/>
                <w:b/>
              </w:rPr>
              <w:fldChar w:fldCharType="begin">
                <w:ffData>
                  <w:name w:val="Check17"/>
                  <w:enabled/>
                  <w:calcOnExit w:val="0"/>
                  <w:checkBox>
                    <w:sizeAuto/>
                    <w:default w:val="0"/>
                  </w:checkBox>
                </w:ffData>
              </w:fldChar>
            </w:r>
            <w:r w:rsidR="00B15E85" w:rsidRPr="00C85F5F">
              <w:rPr>
                <w:rFonts w:cs="Arial"/>
                <w:b/>
              </w:rPr>
              <w:instrText xml:space="preserve"> FORMCHECKBOX </w:instrText>
            </w:r>
            <w:r w:rsidRPr="00C85F5F">
              <w:rPr>
                <w:rFonts w:cs="Arial"/>
                <w:b/>
              </w:rPr>
            </w:r>
            <w:r w:rsidRPr="00C85F5F">
              <w:rPr>
                <w:rFonts w:cs="Arial"/>
                <w:b/>
              </w:rPr>
              <w:fldChar w:fldCharType="end"/>
            </w:r>
          </w:p>
        </w:tc>
      </w:tr>
      <w:tr w:rsidR="00B15E85" w:rsidRPr="00C85F5F" w:rsidTr="00B15E85">
        <w:tc>
          <w:tcPr>
            <w:tcW w:w="6840" w:type="dxa"/>
            <w:shd w:val="clear" w:color="auto" w:fill="FFFFFF"/>
          </w:tcPr>
          <w:p w:rsidR="00B15E85" w:rsidRDefault="00B15E85" w:rsidP="00B15E85">
            <w:pPr>
              <w:pStyle w:val="ListNumber"/>
              <w:numPr>
                <w:ilvl w:val="0"/>
                <w:numId w:val="37"/>
              </w:numPr>
            </w:pPr>
            <w:r>
              <w:t xml:space="preserve">Applicant complies with timely response requirements for PDE Data Quality Reviews posted on the Data Quality Validation website.  </w:t>
            </w:r>
          </w:p>
        </w:tc>
        <w:tc>
          <w:tcPr>
            <w:tcW w:w="730" w:type="dxa"/>
            <w:shd w:val="clear" w:color="auto" w:fill="FFFFFF"/>
            <w:vAlign w:val="center"/>
          </w:tcPr>
          <w:p w:rsidR="00B15E85" w:rsidRPr="00C85F5F" w:rsidRDefault="00EF79F4" w:rsidP="00B15E85">
            <w:pPr>
              <w:jc w:val="center"/>
              <w:rPr>
                <w:rFonts w:cs="Arial"/>
                <w:b/>
              </w:rPr>
            </w:pPr>
            <w:r w:rsidRPr="00C85F5F">
              <w:rPr>
                <w:rFonts w:cs="Arial"/>
                <w:b/>
              </w:rPr>
              <w:fldChar w:fldCharType="begin">
                <w:ffData>
                  <w:name w:val="Check17"/>
                  <w:enabled/>
                  <w:calcOnExit w:val="0"/>
                  <w:checkBox>
                    <w:sizeAuto/>
                    <w:default w:val="0"/>
                  </w:checkBox>
                </w:ffData>
              </w:fldChar>
            </w:r>
            <w:r w:rsidR="00B15E85" w:rsidRPr="00C85F5F">
              <w:rPr>
                <w:rFonts w:cs="Arial"/>
                <w:b/>
              </w:rPr>
              <w:instrText xml:space="preserve"> FORMCHECKBOX </w:instrText>
            </w:r>
            <w:r w:rsidRPr="00C85F5F">
              <w:rPr>
                <w:rFonts w:cs="Arial"/>
                <w:b/>
              </w:rPr>
            </w:r>
            <w:r w:rsidRPr="00C85F5F">
              <w:rPr>
                <w:rFonts w:cs="Arial"/>
                <w:b/>
              </w:rPr>
              <w:fldChar w:fldCharType="end"/>
            </w:r>
          </w:p>
        </w:tc>
        <w:tc>
          <w:tcPr>
            <w:tcW w:w="710" w:type="dxa"/>
            <w:shd w:val="clear" w:color="auto" w:fill="FFFFFF"/>
            <w:vAlign w:val="center"/>
          </w:tcPr>
          <w:p w:rsidR="00B15E85" w:rsidRPr="00C85F5F" w:rsidRDefault="00EF79F4" w:rsidP="00B15E85">
            <w:pPr>
              <w:jc w:val="center"/>
              <w:rPr>
                <w:rFonts w:cs="Arial"/>
                <w:b/>
              </w:rPr>
            </w:pPr>
            <w:r w:rsidRPr="00C85F5F">
              <w:rPr>
                <w:rFonts w:cs="Arial"/>
                <w:b/>
              </w:rPr>
              <w:fldChar w:fldCharType="begin">
                <w:ffData>
                  <w:name w:val="Check18"/>
                  <w:enabled/>
                  <w:calcOnExit w:val="0"/>
                  <w:checkBox>
                    <w:sizeAuto/>
                    <w:default w:val="0"/>
                  </w:checkBox>
                </w:ffData>
              </w:fldChar>
            </w:r>
            <w:r w:rsidR="00B15E85" w:rsidRPr="00C85F5F">
              <w:rPr>
                <w:rFonts w:cs="Arial"/>
                <w:b/>
              </w:rPr>
              <w:instrText xml:space="preserve"> FORMCHECKBOX </w:instrText>
            </w:r>
            <w:r w:rsidRPr="00C85F5F">
              <w:rPr>
                <w:rFonts w:cs="Arial"/>
                <w:b/>
              </w:rPr>
            </w:r>
            <w:r w:rsidRPr="00C85F5F">
              <w:rPr>
                <w:rFonts w:cs="Arial"/>
                <w:b/>
              </w:rPr>
              <w:fldChar w:fldCharType="end"/>
            </w:r>
          </w:p>
        </w:tc>
        <w:tc>
          <w:tcPr>
            <w:tcW w:w="1530" w:type="dxa"/>
            <w:shd w:val="clear" w:color="auto" w:fill="FFFFFF"/>
            <w:vAlign w:val="center"/>
          </w:tcPr>
          <w:p w:rsidR="00B15E85" w:rsidRPr="00C85F5F" w:rsidRDefault="00EF79F4" w:rsidP="00B15E85">
            <w:pPr>
              <w:jc w:val="center"/>
              <w:rPr>
                <w:rFonts w:cs="Arial"/>
                <w:b/>
              </w:rPr>
            </w:pPr>
            <w:r w:rsidRPr="00C85F5F">
              <w:rPr>
                <w:rFonts w:cs="Arial"/>
                <w:b/>
              </w:rPr>
              <w:fldChar w:fldCharType="begin">
                <w:ffData>
                  <w:name w:val="Check17"/>
                  <w:enabled/>
                  <w:calcOnExit w:val="0"/>
                  <w:checkBox>
                    <w:sizeAuto/>
                    <w:default w:val="0"/>
                  </w:checkBox>
                </w:ffData>
              </w:fldChar>
            </w:r>
            <w:r w:rsidR="00B15E85" w:rsidRPr="00C85F5F">
              <w:rPr>
                <w:rFonts w:cs="Arial"/>
                <w:b/>
              </w:rPr>
              <w:instrText xml:space="preserve"> FORMCHECKBOX </w:instrText>
            </w:r>
            <w:r w:rsidRPr="00C85F5F">
              <w:rPr>
                <w:rFonts w:cs="Arial"/>
                <w:b/>
              </w:rPr>
            </w:r>
            <w:r w:rsidRPr="00C85F5F">
              <w:rPr>
                <w:rFonts w:cs="Arial"/>
                <w:b/>
              </w:rPr>
              <w:fldChar w:fldCharType="end"/>
            </w:r>
          </w:p>
        </w:tc>
      </w:tr>
    </w:tbl>
    <w:p w:rsidR="00AF07E7" w:rsidRDefault="00944C48">
      <w:pPr>
        <w:pStyle w:val="Heading2"/>
        <w:rPr>
          <w:b w:val="0"/>
        </w:rPr>
      </w:pPr>
      <w:bookmarkStart w:id="47" w:name="_Toc295485539"/>
      <w:r w:rsidRPr="00944C48">
        <w:t>Claims Processing</w:t>
      </w:r>
      <w:bookmarkEnd w:id="47"/>
    </w:p>
    <w:p w:rsidR="008930AE" w:rsidRDefault="00944C48" w:rsidP="008930AE">
      <w:r w:rsidRPr="00944C48">
        <w:t>Complete the table below:</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58"/>
        <w:gridCol w:w="720"/>
        <w:gridCol w:w="720"/>
        <w:gridCol w:w="1530"/>
      </w:tblGrid>
      <w:tr w:rsidR="008930AE" w:rsidRPr="008930AE" w:rsidTr="001078B0">
        <w:trPr>
          <w:trHeight w:val="755"/>
        </w:trPr>
        <w:tc>
          <w:tcPr>
            <w:tcW w:w="6858" w:type="dxa"/>
            <w:tcBorders>
              <w:bottom w:val="single" w:sz="4" w:space="0" w:color="auto"/>
            </w:tcBorders>
            <w:shd w:val="clear" w:color="auto" w:fill="D9D9D9" w:themeFill="background1" w:themeFillShade="D9"/>
          </w:tcPr>
          <w:p w:rsidR="00AF07E7" w:rsidRDefault="00944C48">
            <w:pPr>
              <w:pStyle w:val="circlebullet"/>
              <w:rPr>
                <w:rFonts w:ascii="Arial" w:hAnsi="Arial"/>
                <w:b/>
              </w:rPr>
            </w:pPr>
            <w:r w:rsidRPr="00944C48">
              <w:rPr>
                <w:rFonts w:ascii="Arial" w:hAnsi="Arial"/>
                <w:b/>
              </w:rPr>
              <w:t xml:space="preserve">APPLICANT MUST ATTEST ‘YES’ TO EACH OF THE FOLLOWING QUALIFICATIONS TO BE APPROVED FOR A </w:t>
            </w:r>
            <w:r w:rsidRPr="00944C48">
              <w:rPr>
                <w:rFonts w:ascii="Arial" w:hAnsi="Arial"/>
                <w:b/>
              </w:rPr>
              <w:lastRenderedPageBreak/>
              <w:t xml:space="preserve">PART D CONTRACT.  ATTEST ‘YES’ OR ‘NO’ TO EACH OF THE FOLLOWING QUALIFICATIONS BY PLACING A CHECKMARK IN THE RELEVANT COLUMN: </w:t>
            </w:r>
          </w:p>
        </w:tc>
        <w:tc>
          <w:tcPr>
            <w:tcW w:w="720" w:type="dxa"/>
            <w:tcBorders>
              <w:bottom w:val="single" w:sz="4" w:space="0" w:color="auto"/>
            </w:tcBorders>
            <w:shd w:val="clear" w:color="auto" w:fill="D9D9D9" w:themeFill="background1" w:themeFillShade="D9"/>
          </w:tcPr>
          <w:p w:rsidR="00AF07E7" w:rsidRDefault="00AF07E7">
            <w:pPr>
              <w:pStyle w:val="circlebullet"/>
              <w:jc w:val="center"/>
              <w:rPr>
                <w:rFonts w:ascii="Arial" w:hAnsi="Arial"/>
                <w:b/>
              </w:rPr>
            </w:pPr>
          </w:p>
          <w:p w:rsidR="00AF07E7" w:rsidRDefault="00944C48">
            <w:pPr>
              <w:pStyle w:val="circlebullet"/>
              <w:ind w:right="57"/>
              <w:jc w:val="center"/>
              <w:rPr>
                <w:rFonts w:ascii="Arial" w:hAnsi="Arial"/>
                <w:b/>
              </w:rPr>
            </w:pPr>
            <w:r w:rsidRPr="00944C48">
              <w:rPr>
                <w:rFonts w:ascii="Arial" w:hAnsi="Arial"/>
                <w:b/>
              </w:rPr>
              <w:t>YE</w:t>
            </w:r>
            <w:r w:rsidRPr="00944C48">
              <w:rPr>
                <w:rFonts w:ascii="Arial" w:hAnsi="Arial"/>
                <w:b/>
              </w:rPr>
              <w:lastRenderedPageBreak/>
              <w:t>S</w:t>
            </w:r>
          </w:p>
        </w:tc>
        <w:tc>
          <w:tcPr>
            <w:tcW w:w="720" w:type="dxa"/>
            <w:tcBorders>
              <w:bottom w:val="single" w:sz="4" w:space="0" w:color="auto"/>
            </w:tcBorders>
            <w:shd w:val="clear" w:color="auto" w:fill="D9D9D9" w:themeFill="background1" w:themeFillShade="D9"/>
          </w:tcPr>
          <w:p w:rsidR="00AF07E7" w:rsidRDefault="00AF07E7">
            <w:pPr>
              <w:pStyle w:val="circlebullet"/>
              <w:jc w:val="center"/>
              <w:rPr>
                <w:rFonts w:ascii="Arial" w:hAnsi="Arial"/>
                <w:b/>
              </w:rPr>
            </w:pPr>
          </w:p>
          <w:p w:rsidR="00AF07E7" w:rsidRDefault="00944C48">
            <w:pPr>
              <w:pStyle w:val="circlebullet"/>
              <w:jc w:val="center"/>
              <w:rPr>
                <w:rFonts w:ascii="Arial" w:hAnsi="Arial"/>
                <w:b/>
              </w:rPr>
            </w:pPr>
            <w:r w:rsidRPr="00944C48">
              <w:rPr>
                <w:rFonts w:ascii="Arial" w:hAnsi="Arial"/>
                <w:b/>
              </w:rPr>
              <w:t>NO</w:t>
            </w:r>
          </w:p>
        </w:tc>
        <w:tc>
          <w:tcPr>
            <w:tcW w:w="1530" w:type="dxa"/>
            <w:tcBorders>
              <w:bottom w:val="single" w:sz="4" w:space="0" w:color="auto"/>
            </w:tcBorders>
            <w:shd w:val="clear" w:color="auto" w:fill="D9D9D9" w:themeFill="background1" w:themeFillShade="D9"/>
          </w:tcPr>
          <w:p w:rsidR="00AF07E7" w:rsidRDefault="00944C48">
            <w:pPr>
              <w:jc w:val="center"/>
              <w:rPr>
                <w:b/>
              </w:rPr>
            </w:pPr>
            <w:r w:rsidRPr="00944C48">
              <w:rPr>
                <w:b/>
              </w:rPr>
              <w:t xml:space="preserve">Requesting </w:t>
            </w:r>
            <w:r w:rsidRPr="00944C48">
              <w:rPr>
                <w:b/>
              </w:rPr>
              <w:lastRenderedPageBreak/>
              <w:t>Waiver?</w:t>
            </w:r>
          </w:p>
          <w:p w:rsidR="00AF07E7" w:rsidRDefault="00944C48">
            <w:pPr>
              <w:jc w:val="center"/>
              <w:rPr>
                <w:i/>
              </w:rPr>
            </w:pPr>
            <w:r w:rsidRPr="00944C48">
              <w:rPr>
                <w:i/>
              </w:rPr>
              <w:t>Yes or No</w:t>
            </w:r>
          </w:p>
        </w:tc>
      </w:tr>
      <w:tr w:rsidR="00C85F5F" w:rsidRPr="008930AE" w:rsidTr="001078B0">
        <w:tc>
          <w:tcPr>
            <w:tcW w:w="6858" w:type="dxa"/>
            <w:shd w:val="clear" w:color="auto" w:fill="FFFFFF"/>
          </w:tcPr>
          <w:p w:rsidR="00AF07E7" w:rsidRDefault="00944C48">
            <w:pPr>
              <w:pStyle w:val="ListNumber"/>
              <w:numPr>
                <w:ilvl w:val="0"/>
                <w:numId w:val="31"/>
              </w:numPr>
              <w:rPr>
                <w:u w:val="single"/>
              </w:rPr>
            </w:pPr>
            <w:r w:rsidRPr="00944C48">
              <w:lastRenderedPageBreak/>
              <w:t>Applicant has an on-line claims processing system that operates in real time to ensure accurate and timely payment of all claims submitted by network pharmacies</w:t>
            </w:r>
            <w:r w:rsidR="00C85F5F" w:rsidRPr="00523429">
              <w:t xml:space="preserve"> on behalf of Part D plan enrollees.</w:t>
            </w:r>
            <w:r w:rsidRPr="00944C48">
              <w:t xml:space="preserve">  System operates according to the following standards:</w:t>
            </w:r>
          </w:p>
          <w:p w:rsidR="00AF07E7" w:rsidRDefault="00944C48">
            <w:pPr>
              <w:pStyle w:val="ListBullet"/>
            </w:pPr>
            <w:r w:rsidRPr="00944C48">
              <w:t>98% response within 4 seconds</w:t>
            </w:r>
            <w:r w:rsidR="00C85F5F" w:rsidRPr="00971F6C">
              <w:t>;</w:t>
            </w:r>
          </w:p>
          <w:p w:rsidR="00AF07E7" w:rsidRDefault="00944C48">
            <w:pPr>
              <w:pStyle w:val="ListBullet"/>
            </w:pPr>
            <w:r w:rsidRPr="00944C48">
              <w:t>99% of all claims paid with no errors</w:t>
            </w:r>
            <w:r w:rsidR="00C85F5F" w:rsidRPr="00971F6C">
              <w:t>;</w:t>
            </w:r>
          </w:p>
          <w:p w:rsidR="00AF07E7" w:rsidRDefault="00944C48">
            <w:pPr>
              <w:pStyle w:val="ListBullet"/>
            </w:pPr>
            <w:r w:rsidRPr="00944C48">
              <w:rPr>
                <w:rFonts w:ascii="Times New Roman" w:hAnsi="Times New Roman"/>
              </w:rPr>
              <w:t>99% system availability</w:t>
            </w:r>
            <w:r w:rsidR="00C85F5F" w:rsidRPr="00971F6C">
              <w:t>.</w:t>
            </w:r>
          </w:p>
        </w:tc>
        <w:bookmarkStart w:id="48" w:name="Check104"/>
        <w:tc>
          <w:tcPr>
            <w:tcW w:w="720" w:type="dxa"/>
            <w:shd w:val="clear" w:color="auto" w:fill="FFFFFF"/>
            <w:vAlign w:val="center"/>
          </w:tcPr>
          <w:p w:rsidR="00AF07E7" w:rsidRDefault="00EF79F4">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bookmarkEnd w:id="48"/>
          </w:p>
        </w:tc>
        <w:tc>
          <w:tcPr>
            <w:tcW w:w="720" w:type="dxa"/>
            <w:shd w:val="clear" w:color="auto" w:fill="FFFFFF"/>
            <w:vAlign w:val="center"/>
          </w:tcPr>
          <w:p w:rsidR="00AF07E7" w:rsidRDefault="00EF79F4">
            <w:pPr>
              <w:jc w:val="center"/>
              <w:rPr>
                <w:b/>
              </w:rPr>
            </w:pPr>
            <w:r w:rsidRPr="00944C48">
              <w:rPr>
                <w:b/>
              </w:rPr>
              <w:fldChar w:fldCharType="begin">
                <w:ffData>
                  <w:name w:val="Check18"/>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1530" w:type="dxa"/>
            <w:shd w:val="clear" w:color="auto" w:fill="FFFFFF"/>
            <w:vAlign w:val="center"/>
          </w:tcPr>
          <w:p w:rsidR="00C85F5F" w:rsidRPr="00C85F5F" w:rsidRDefault="00EF79F4" w:rsidP="00C85F5F">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r>
      <w:tr w:rsidR="00C85F5F" w:rsidRPr="008930AE" w:rsidTr="001078B0">
        <w:tc>
          <w:tcPr>
            <w:tcW w:w="6858" w:type="dxa"/>
            <w:shd w:val="clear" w:color="auto" w:fill="FFFFFF"/>
          </w:tcPr>
          <w:p w:rsidR="00AF07E7" w:rsidRDefault="00944C48">
            <w:pPr>
              <w:pStyle w:val="ListNumber"/>
            </w:pPr>
            <w:r w:rsidRPr="00944C48">
              <w:t>Applicant has a system designed to:</w:t>
            </w:r>
          </w:p>
          <w:p w:rsidR="00AF07E7" w:rsidRDefault="00944C48">
            <w:pPr>
              <w:pStyle w:val="ListBullet"/>
            </w:pPr>
            <w:r w:rsidRPr="00944C48">
              <w:t>Pay non-electronic claims submissions from network pharmacies in accordance with 42 CFR §423.520; and</w:t>
            </w:r>
            <w:r w:rsidR="00C85F5F">
              <w:t xml:space="preserve"> </w:t>
            </w:r>
          </w:p>
          <w:p w:rsidR="00AF07E7" w:rsidRDefault="00944C48">
            <w:pPr>
              <w:pStyle w:val="ListBullet"/>
            </w:pPr>
            <w:r w:rsidRPr="00944C48">
              <w:t xml:space="preserve">Pay requests for reimbursement from beneficiaries in accordance with 42 CFR §423.568(b). </w:t>
            </w:r>
            <w:r w:rsidR="00C85F5F" w:rsidRPr="00523429">
              <w:t xml:space="preserve"> </w:t>
            </w:r>
          </w:p>
        </w:tc>
        <w:tc>
          <w:tcPr>
            <w:tcW w:w="720" w:type="dxa"/>
            <w:shd w:val="clear" w:color="auto" w:fill="FFFFFF"/>
            <w:vAlign w:val="center"/>
          </w:tcPr>
          <w:p w:rsidR="00AF07E7" w:rsidRDefault="00EF79F4">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720" w:type="dxa"/>
            <w:shd w:val="clear" w:color="auto" w:fill="FFFFFF"/>
            <w:vAlign w:val="center"/>
          </w:tcPr>
          <w:p w:rsidR="00AF07E7" w:rsidRDefault="00EF79F4">
            <w:pPr>
              <w:jc w:val="center"/>
              <w:rPr>
                <w:b/>
              </w:rPr>
            </w:pPr>
            <w:r w:rsidRPr="00944C48">
              <w:rPr>
                <w:b/>
              </w:rPr>
              <w:fldChar w:fldCharType="begin">
                <w:ffData>
                  <w:name w:val="Check18"/>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1530" w:type="dxa"/>
            <w:shd w:val="clear" w:color="auto" w:fill="FFFFFF"/>
            <w:vAlign w:val="center"/>
          </w:tcPr>
          <w:p w:rsidR="00C85F5F" w:rsidRPr="00C85F5F" w:rsidRDefault="00EF79F4" w:rsidP="00C85F5F">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r>
      <w:tr w:rsidR="00C85F5F" w:rsidRPr="008930AE" w:rsidTr="001078B0">
        <w:tc>
          <w:tcPr>
            <w:tcW w:w="6858" w:type="dxa"/>
            <w:shd w:val="clear" w:color="auto" w:fill="FFFFFF"/>
          </w:tcPr>
          <w:p w:rsidR="00AF07E7" w:rsidRDefault="00944C48">
            <w:pPr>
              <w:pStyle w:val="ListNumber"/>
              <w:rPr>
                <w:u w:val="single"/>
              </w:rPr>
            </w:pPr>
            <w:r w:rsidRPr="00944C48">
              <w:t xml:space="preserve">Applicant has available for CMS inspection a complete description of </w:t>
            </w:r>
            <w:r w:rsidR="00C85F5F" w:rsidRPr="00523429">
              <w:t>your</w:t>
            </w:r>
            <w:r w:rsidRPr="00944C48">
              <w:t xml:space="preserve"> claims adjudication system including:</w:t>
            </w:r>
          </w:p>
          <w:p w:rsidR="00AF07E7" w:rsidRDefault="00944C48">
            <w:pPr>
              <w:pStyle w:val="ListBullet"/>
            </w:pPr>
            <w:r w:rsidRPr="00944C48">
              <w:t>Hardware and software;</w:t>
            </w:r>
          </w:p>
          <w:p w:rsidR="00AF07E7" w:rsidRDefault="00944C48">
            <w:pPr>
              <w:pStyle w:val="ListBullet"/>
            </w:pPr>
            <w:r w:rsidRPr="00944C48">
              <w:t>Operating system;</w:t>
            </w:r>
          </w:p>
          <w:p w:rsidR="00AF07E7" w:rsidRDefault="00944C48">
            <w:pPr>
              <w:pStyle w:val="ListBullet"/>
            </w:pPr>
            <w:r w:rsidRPr="00944C48">
              <w:t xml:space="preserve">Commercial organization </w:t>
            </w:r>
            <w:r w:rsidR="00C85F5F" w:rsidRPr="00971F6C">
              <w:t>from</w:t>
            </w:r>
            <w:r w:rsidRPr="00944C48">
              <w:t xml:space="preserve"> which Applicant receives pricing files, including file revision history;</w:t>
            </w:r>
          </w:p>
          <w:p w:rsidR="00AF07E7" w:rsidRDefault="00944C48">
            <w:pPr>
              <w:pStyle w:val="ListBullet"/>
            </w:pPr>
            <w:r w:rsidRPr="00944C48">
              <w:t>Number of sites processing claims (including disaster recovery back-up system);</w:t>
            </w:r>
          </w:p>
          <w:p w:rsidR="00AF07E7" w:rsidRDefault="00944C48">
            <w:pPr>
              <w:pStyle w:val="ListBullet"/>
            </w:pPr>
            <w:r w:rsidRPr="00944C48">
              <w:t>System volume in covered lives, including the number of transactions the system can support per day and per hour.</w:t>
            </w:r>
          </w:p>
        </w:tc>
        <w:tc>
          <w:tcPr>
            <w:tcW w:w="720" w:type="dxa"/>
            <w:shd w:val="clear" w:color="auto" w:fill="FFFFFF"/>
            <w:vAlign w:val="center"/>
          </w:tcPr>
          <w:p w:rsidR="00AF07E7" w:rsidRDefault="00EF79F4">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720" w:type="dxa"/>
            <w:shd w:val="clear" w:color="auto" w:fill="FFFFFF"/>
            <w:vAlign w:val="center"/>
          </w:tcPr>
          <w:p w:rsidR="00AF07E7" w:rsidRDefault="00EF79F4">
            <w:pPr>
              <w:jc w:val="center"/>
              <w:rPr>
                <w:b/>
              </w:rPr>
            </w:pPr>
            <w:r w:rsidRPr="00944C48">
              <w:rPr>
                <w:b/>
              </w:rPr>
              <w:fldChar w:fldCharType="begin">
                <w:ffData>
                  <w:name w:val="Check18"/>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1530" w:type="dxa"/>
            <w:shd w:val="clear" w:color="auto" w:fill="FFFFFF"/>
            <w:vAlign w:val="center"/>
          </w:tcPr>
          <w:p w:rsidR="00C85F5F" w:rsidRPr="00C85F5F" w:rsidRDefault="00EF79F4" w:rsidP="00C85F5F">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r>
      <w:tr w:rsidR="00C85F5F" w:rsidRPr="008930AE" w:rsidTr="001078B0">
        <w:tc>
          <w:tcPr>
            <w:tcW w:w="6858" w:type="dxa"/>
            <w:shd w:val="clear" w:color="auto" w:fill="FFFFFF"/>
          </w:tcPr>
          <w:p w:rsidR="00AF07E7" w:rsidRDefault="00944C48">
            <w:pPr>
              <w:pStyle w:val="ListNumber"/>
              <w:rPr>
                <w:u w:val="single"/>
              </w:rPr>
            </w:pPr>
            <w:r w:rsidRPr="00944C48">
              <w:t>Applicant has available to CMS upon request policies and procedures that include a complete description and flow chart detailing the claims adjudication process for each:</w:t>
            </w:r>
          </w:p>
          <w:p w:rsidR="00AF07E7" w:rsidRDefault="00944C48">
            <w:pPr>
              <w:pStyle w:val="ListBullet"/>
            </w:pPr>
            <w:r w:rsidRPr="00944C48">
              <w:t>Contracted network pharmacies;</w:t>
            </w:r>
          </w:p>
          <w:p w:rsidR="00AF07E7" w:rsidRDefault="00944C48">
            <w:pPr>
              <w:pStyle w:val="ListBullet"/>
            </w:pPr>
            <w:r w:rsidRPr="00944C48">
              <w:t>Paper claims;</w:t>
            </w:r>
          </w:p>
          <w:p w:rsidR="001078B0" w:rsidRDefault="001078B0" w:rsidP="001078B0">
            <w:pPr>
              <w:pStyle w:val="ListBullet"/>
              <w:numPr>
                <w:ilvl w:val="0"/>
                <w:numId w:val="0"/>
              </w:numPr>
            </w:pPr>
          </w:p>
          <w:p w:rsidR="00AF07E7" w:rsidRDefault="00944C48">
            <w:pPr>
              <w:pStyle w:val="ListBullet"/>
            </w:pPr>
            <w:r w:rsidRPr="00944C48">
              <w:t>Out-of-network pharmacy claims submitted by beneficiaries;</w:t>
            </w:r>
          </w:p>
          <w:p w:rsidR="00AF07E7" w:rsidRDefault="00944C48">
            <w:pPr>
              <w:pStyle w:val="ListBullet"/>
            </w:pPr>
            <w:r w:rsidRPr="00944C48">
              <w:t xml:space="preserve">Non-electronic claims submitted by network pharmacies, </w:t>
            </w:r>
            <w:r w:rsidRPr="00944C48">
              <w:lastRenderedPageBreak/>
              <w:t>and other payers seeking to coordinate benefits;</w:t>
            </w:r>
          </w:p>
          <w:p w:rsidR="00AF07E7" w:rsidRDefault="00944C48">
            <w:pPr>
              <w:pStyle w:val="ListBullet"/>
            </w:pPr>
            <w:r w:rsidRPr="00944C48">
              <w:t xml:space="preserve">Batch-processed claims; and </w:t>
            </w:r>
          </w:p>
          <w:p w:rsidR="00AF07E7" w:rsidRDefault="00944C48">
            <w:pPr>
              <w:pStyle w:val="ListBullet"/>
              <w:rPr>
                <w:u w:val="single"/>
              </w:rPr>
            </w:pPr>
            <w:r w:rsidRPr="00944C48">
              <w:t>Manual claim entry (e.g. for processing direct member reimbursement</w:t>
            </w:r>
            <w:r w:rsidR="00C85F5F" w:rsidRPr="00523429">
              <w:t>).</w:t>
            </w:r>
          </w:p>
        </w:tc>
        <w:tc>
          <w:tcPr>
            <w:tcW w:w="720" w:type="dxa"/>
            <w:shd w:val="clear" w:color="auto" w:fill="FFFFFF"/>
            <w:vAlign w:val="center"/>
          </w:tcPr>
          <w:p w:rsidR="00C85F5F" w:rsidRPr="00C85F5F" w:rsidRDefault="00EF79F4" w:rsidP="00C85F5F">
            <w:pPr>
              <w:jc w:val="center"/>
              <w:rPr>
                <w:b/>
              </w:rPr>
            </w:pPr>
            <w:r w:rsidRPr="00944C48">
              <w:rPr>
                <w:b/>
              </w:rPr>
              <w:lastRenderedPageBreak/>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720" w:type="dxa"/>
            <w:shd w:val="clear" w:color="auto" w:fill="FFFFFF"/>
            <w:vAlign w:val="center"/>
          </w:tcPr>
          <w:p w:rsidR="00C85F5F" w:rsidRPr="00C85F5F" w:rsidRDefault="00EF79F4" w:rsidP="00C85F5F">
            <w:pPr>
              <w:jc w:val="center"/>
              <w:rPr>
                <w:b/>
              </w:rPr>
            </w:pPr>
            <w:r w:rsidRPr="00944C48">
              <w:rPr>
                <w:b/>
              </w:rPr>
              <w:fldChar w:fldCharType="begin">
                <w:ffData>
                  <w:name w:val="Check18"/>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1530" w:type="dxa"/>
            <w:shd w:val="clear" w:color="auto" w:fill="FFFFFF"/>
            <w:vAlign w:val="center"/>
          </w:tcPr>
          <w:p w:rsidR="00AF07E7" w:rsidRDefault="00EF79F4">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r>
      <w:tr w:rsidR="00C85F5F" w:rsidRPr="008930AE" w:rsidTr="001078B0">
        <w:tc>
          <w:tcPr>
            <w:tcW w:w="6858" w:type="dxa"/>
            <w:tcBorders>
              <w:bottom w:val="single" w:sz="4" w:space="0" w:color="auto"/>
            </w:tcBorders>
            <w:shd w:val="clear" w:color="auto" w:fill="FFFFFF"/>
          </w:tcPr>
          <w:p w:rsidR="00AF07E7" w:rsidRDefault="00944C48">
            <w:pPr>
              <w:pStyle w:val="ListNumber"/>
              <w:rPr>
                <w:u w:val="single"/>
              </w:rPr>
            </w:pPr>
            <w:r w:rsidRPr="00944C48">
              <w:lastRenderedPageBreak/>
              <w:t>Applicant has available to CMS upon request policies and procedures that include a complete description of claim detail management, including:</w:t>
            </w:r>
          </w:p>
          <w:p w:rsidR="00AF07E7" w:rsidRDefault="00944C48">
            <w:pPr>
              <w:pStyle w:val="ListBullet"/>
            </w:pPr>
            <w:r w:rsidRPr="00944C48">
              <w:t>The length of time that detailed claim information is maintained online (not less than 12 months);</w:t>
            </w:r>
          </w:p>
          <w:p w:rsidR="00AF07E7" w:rsidRDefault="00944C48">
            <w:pPr>
              <w:pStyle w:val="ListBullet"/>
            </w:pPr>
            <w:r w:rsidRPr="00944C48">
              <w:t>The data storage process after it is no longer online;</w:t>
            </w:r>
            <w:r w:rsidR="00C85F5F" w:rsidRPr="00971F6C">
              <w:t xml:space="preserve"> and</w:t>
            </w:r>
          </w:p>
          <w:p w:rsidR="00AF07E7" w:rsidRDefault="00944C48">
            <w:pPr>
              <w:pStyle w:val="ListBullet"/>
              <w:rPr>
                <w:u w:val="single"/>
              </w:rPr>
            </w:pPr>
            <w:r w:rsidRPr="00944C48">
              <w:t>The length of time that detailed claim information is stored when it is no longer online (not less than 10 years).</w:t>
            </w:r>
          </w:p>
        </w:tc>
        <w:tc>
          <w:tcPr>
            <w:tcW w:w="720" w:type="dxa"/>
            <w:tcBorders>
              <w:bottom w:val="single" w:sz="4" w:space="0" w:color="auto"/>
            </w:tcBorders>
            <w:shd w:val="clear" w:color="auto" w:fill="FFFFFF"/>
            <w:vAlign w:val="center"/>
          </w:tcPr>
          <w:p w:rsidR="00C85F5F" w:rsidRPr="00C85F5F" w:rsidRDefault="00EF79F4" w:rsidP="00C85F5F">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720" w:type="dxa"/>
            <w:tcBorders>
              <w:bottom w:val="single" w:sz="4" w:space="0" w:color="auto"/>
            </w:tcBorders>
            <w:shd w:val="clear" w:color="auto" w:fill="FFFFFF"/>
            <w:vAlign w:val="center"/>
          </w:tcPr>
          <w:p w:rsidR="00C85F5F" w:rsidRPr="00C85F5F" w:rsidRDefault="00EF79F4" w:rsidP="00C85F5F">
            <w:pPr>
              <w:jc w:val="center"/>
              <w:rPr>
                <w:b/>
              </w:rPr>
            </w:pPr>
            <w:r w:rsidRPr="00944C48">
              <w:rPr>
                <w:b/>
              </w:rPr>
              <w:fldChar w:fldCharType="begin">
                <w:ffData>
                  <w:name w:val="Check18"/>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1530" w:type="dxa"/>
            <w:tcBorders>
              <w:bottom w:val="single" w:sz="4" w:space="0" w:color="auto"/>
            </w:tcBorders>
            <w:shd w:val="clear" w:color="auto" w:fill="FFFFFF"/>
            <w:vAlign w:val="center"/>
          </w:tcPr>
          <w:p w:rsidR="00AF07E7" w:rsidRDefault="00EF79F4">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r>
      <w:tr w:rsidR="00C85F5F" w:rsidRPr="008930AE" w:rsidTr="001078B0">
        <w:tc>
          <w:tcPr>
            <w:tcW w:w="6858" w:type="dxa"/>
            <w:shd w:val="clear" w:color="auto" w:fill="FFFFFF"/>
          </w:tcPr>
          <w:p w:rsidR="00AF07E7" w:rsidRDefault="00944C48">
            <w:pPr>
              <w:pStyle w:val="ListNumber"/>
              <w:rPr>
                <w:u w:val="single"/>
              </w:rPr>
            </w:pPr>
            <w:r w:rsidRPr="00944C48">
              <w:t>Applicant has available to CMS upon request policies and procedures that include a complete description of the accessibility of this information for data capture purposes and flow chart of the claims data retrieval process for each:</w:t>
            </w:r>
          </w:p>
          <w:p w:rsidR="00AF07E7" w:rsidRDefault="00944C48">
            <w:pPr>
              <w:pStyle w:val="ListBullet"/>
            </w:pPr>
            <w:r w:rsidRPr="00944C48">
              <w:t>Entire claims history file;</w:t>
            </w:r>
          </w:p>
          <w:p w:rsidR="00AF07E7" w:rsidRDefault="00944C48">
            <w:pPr>
              <w:pStyle w:val="ListBullet"/>
            </w:pPr>
            <w:r w:rsidRPr="00944C48">
              <w:t>File claims adjustments including records of reimbursements and recoveries due to network pharmacies and beneficiaries</w:t>
            </w:r>
            <w:r w:rsidR="00C85F5F" w:rsidRPr="00971F6C">
              <w:t>; and</w:t>
            </w:r>
          </w:p>
          <w:p w:rsidR="00AF07E7" w:rsidRDefault="00944C48">
            <w:pPr>
              <w:pStyle w:val="ListBullet"/>
              <w:rPr>
                <w:u w:val="single"/>
              </w:rPr>
            </w:pPr>
            <w:r w:rsidRPr="00944C48">
              <w:t>Deductible files/</w:t>
            </w:r>
            <w:r w:rsidR="00C85F5F" w:rsidRPr="00971F6C">
              <w:t xml:space="preserve"> </w:t>
            </w:r>
            <w:r w:rsidRPr="00944C48">
              <w:t>TrOOP/</w:t>
            </w:r>
            <w:r w:rsidR="00C85F5F" w:rsidRPr="00971F6C">
              <w:t xml:space="preserve"> </w:t>
            </w:r>
            <w:r w:rsidRPr="00944C48">
              <w:t xml:space="preserve">and gross covered </w:t>
            </w:r>
            <w:r w:rsidR="00C85F5F" w:rsidRPr="00971F6C">
              <w:t xml:space="preserve">prescription </w:t>
            </w:r>
            <w:r w:rsidRPr="00944C48">
              <w:t>drug cost accumulator.</w:t>
            </w:r>
          </w:p>
        </w:tc>
        <w:tc>
          <w:tcPr>
            <w:tcW w:w="720" w:type="dxa"/>
            <w:shd w:val="clear" w:color="auto" w:fill="FFFFFF"/>
            <w:vAlign w:val="center"/>
          </w:tcPr>
          <w:p w:rsidR="00AF07E7" w:rsidRDefault="00EF79F4">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720" w:type="dxa"/>
            <w:shd w:val="clear" w:color="auto" w:fill="FFFFFF"/>
            <w:vAlign w:val="center"/>
          </w:tcPr>
          <w:p w:rsidR="00AF07E7" w:rsidRDefault="00EF79F4">
            <w:pPr>
              <w:jc w:val="center"/>
              <w:rPr>
                <w:b/>
              </w:rPr>
            </w:pPr>
            <w:r w:rsidRPr="00944C48">
              <w:rPr>
                <w:b/>
              </w:rPr>
              <w:fldChar w:fldCharType="begin">
                <w:ffData>
                  <w:name w:val="Check18"/>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1530" w:type="dxa"/>
            <w:shd w:val="clear" w:color="auto" w:fill="FFFFFF"/>
            <w:vAlign w:val="center"/>
          </w:tcPr>
          <w:p w:rsidR="00C85F5F" w:rsidRPr="00C85F5F" w:rsidRDefault="00EF79F4" w:rsidP="00C85F5F">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r>
      <w:tr w:rsidR="00C85F5F" w:rsidRPr="008930AE" w:rsidTr="001078B0">
        <w:tc>
          <w:tcPr>
            <w:tcW w:w="6858" w:type="dxa"/>
            <w:shd w:val="clear" w:color="auto" w:fill="FFFFFF"/>
          </w:tcPr>
          <w:p w:rsidR="00AF07E7" w:rsidRDefault="00944C48">
            <w:pPr>
              <w:pStyle w:val="ListNumber"/>
            </w:pPr>
            <w:r w:rsidRPr="00944C48">
              <w:t xml:space="preserve">Applicant has a robust testing process that will identify and correct any plan configuration errors prior to implementation.  </w:t>
            </w:r>
          </w:p>
        </w:tc>
        <w:tc>
          <w:tcPr>
            <w:tcW w:w="720" w:type="dxa"/>
            <w:shd w:val="clear" w:color="auto" w:fill="FFFFFF"/>
            <w:vAlign w:val="center"/>
          </w:tcPr>
          <w:p w:rsidR="00AF07E7" w:rsidRDefault="00EF79F4">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720" w:type="dxa"/>
            <w:shd w:val="clear" w:color="auto" w:fill="FFFFFF"/>
            <w:vAlign w:val="center"/>
          </w:tcPr>
          <w:p w:rsidR="00AF07E7" w:rsidRDefault="00EF79F4">
            <w:pPr>
              <w:jc w:val="center"/>
              <w:rPr>
                <w:b/>
              </w:rPr>
            </w:pPr>
            <w:r w:rsidRPr="00944C48">
              <w:rPr>
                <w:b/>
              </w:rPr>
              <w:fldChar w:fldCharType="begin">
                <w:ffData>
                  <w:name w:val="Check18"/>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1530" w:type="dxa"/>
            <w:shd w:val="clear" w:color="auto" w:fill="FFFFFF"/>
            <w:vAlign w:val="center"/>
          </w:tcPr>
          <w:p w:rsidR="00C85F5F" w:rsidRPr="00C85F5F" w:rsidRDefault="00EF79F4" w:rsidP="00C85F5F">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r>
      <w:tr w:rsidR="00C85F5F" w:rsidRPr="008930AE" w:rsidTr="001078B0">
        <w:tc>
          <w:tcPr>
            <w:tcW w:w="6858" w:type="dxa"/>
            <w:shd w:val="clear" w:color="auto" w:fill="FFFFFF"/>
          </w:tcPr>
          <w:p w:rsidR="00AF07E7" w:rsidRDefault="00944C48">
            <w:pPr>
              <w:pStyle w:val="ListNumber"/>
            </w:pPr>
            <w:r w:rsidRPr="00944C48">
              <w:t xml:space="preserve"> Applicant uses </w:t>
            </w:r>
            <w:r w:rsidR="00C85F5F" w:rsidRPr="00971F6C">
              <w:t>HIPAA</w:t>
            </w:r>
            <w:r w:rsidRPr="00944C48">
              <w:t xml:space="preserve"> compliant transactions where applicable</w:t>
            </w:r>
            <w:r w:rsidR="00C85F5F" w:rsidRPr="00971F6C">
              <w:t>.</w:t>
            </w:r>
          </w:p>
        </w:tc>
        <w:tc>
          <w:tcPr>
            <w:tcW w:w="720" w:type="dxa"/>
            <w:shd w:val="clear" w:color="auto" w:fill="FFFFFF"/>
            <w:vAlign w:val="center"/>
          </w:tcPr>
          <w:p w:rsidR="00AF07E7" w:rsidRDefault="00EF79F4">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720" w:type="dxa"/>
            <w:shd w:val="clear" w:color="auto" w:fill="FFFFFF"/>
            <w:vAlign w:val="center"/>
          </w:tcPr>
          <w:p w:rsidR="00AF07E7" w:rsidRDefault="00EF79F4">
            <w:pPr>
              <w:jc w:val="center"/>
              <w:rPr>
                <w:b/>
              </w:rPr>
            </w:pPr>
            <w:r w:rsidRPr="00944C48">
              <w:rPr>
                <w:b/>
              </w:rPr>
              <w:fldChar w:fldCharType="begin">
                <w:ffData>
                  <w:name w:val="Check18"/>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1530" w:type="dxa"/>
            <w:shd w:val="clear" w:color="auto" w:fill="FFFFFF"/>
            <w:vAlign w:val="center"/>
          </w:tcPr>
          <w:p w:rsidR="00C85F5F" w:rsidRPr="00C85F5F" w:rsidRDefault="00EF79F4" w:rsidP="00C85F5F">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r>
      <w:tr w:rsidR="00C85F5F" w:rsidRPr="008930AE" w:rsidTr="001078B0">
        <w:tc>
          <w:tcPr>
            <w:tcW w:w="6858" w:type="dxa"/>
            <w:shd w:val="clear" w:color="auto" w:fill="FFFFFF"/>
          </w:tcPr>
          <w:p w:rsidR="00AF07E7" w:rsidRDefault="00944C48">
            <w:pPr>
              <w:pStyle w:val="ListNumber"/>
            </w:pPr>
            <w:r w:rsidRPr="00944C48">
              <w:t xml:space="preserve">Applicant documents the manner and extent to which it has tested benefit designs such as </w:t>
            </w:r>
            <w:r w:rsidR="00C85F5F" w:rsidRPr="00971F6C">
              <w:t>drug exclusions</w:t>
            </w:r>
            <w:r w:rsidRPr="00944C48">
              <w:t xml:space="preserve"> or quantity limitations and plan parameters such as </w:t>
            </w:r>
            <w:r w:rsidR="00C85F5F" w:rsidRPr="00971F6C">
              <w:t xml:space="preserve">co-payments and benefit intervals (phases). </w:t>
            </w:r>
          </w:p>
        </w:tc>
        <w:tc>
          <w:tcPr>
            <w:tcW w:w="720" w:type="dxa"/>
            <w:shd w:val="clear" w:color="auto" w:fill="FFFFFF"/>
            <w:vAlign w:val="center"/>
          </w:tcPr>
          <w:p w:rsidR="00AF07E7" w:rsidRDefault="00EF79F4">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720" w:type="dxa"/>
            <w:shd w:val="clear" w:color="auto" w:fill="FFFFFF"/>
            <w:vAlign w:val="center"/>
          </w:tcPr>
          <w:p w:rsidR="00AF07E7" w:rsidRDefault="00EF79F4">
            <w:pPr>
              <w:jc w:val="center"/>
              <w:rPr>
                <w:b/>
              </w:rPr>
            </w:pPr>
            <w:r w:rsidRPr="00944C48">
              <w:rPr>
                <w:b/>
              </w:rPr>
              <w:fldChar w:fldCharType="begin">
                <w:ffData>
                  <w:name w:val="Check18"/>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1530" w:type="dxa"/>
            <w:shd w:val="clear" w:color="auto" w:fill="FFFFFF"/>
            <w:vAlign w:val="center"/>
          </w:tcPr>
          <w:p w:rsidR="00C85F5F" w:rsidRPr="00C85F5F" w:rsidRDefault="00EF79F4" w:rsidP="00C85F5F">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r>
    </w:tbl>
    <w:p w:rsidR="001078B0" w:rsidRDefault="001078B0">
      <w:r>
        <w:br w:type="page"/>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58"/>
        <w:gridCol w:w="720"/>
        <w:gridCol w:w="720"/>
        <w:gridCol w:w="1530"/>
      </w:tblGrid>
      <w:tr w:rsidR="00C85F5F" w:rsidRPr="008930AE" w:rsidTr="001078B0">
        <w:tc>
          <w:tcPr>
            <w:tcW w:w="6858" w:type="dxa"/>
            <w:shd w:val="clear" w:color="auto" w:fill="FFFFFF"/>
          </w:tcPr>
          <w:p w:rsidR="00C85F5F" w:rsidRDefault="00C85F5F" w:rsidP="00931260">
            <w:pPr>
              <w:pStyle w:val="ListNumber"/>
            </w:pPr>
            <w:r w:rsidRPr="00FA4891">
              <w:lastRenderedPageBreak/>
              <w:t xml:space="preserve"> Applicant rapidly </w:t>
            </w:r>
            <w:r w:rsidRPr="00971F6C">
              <w:t>adopts</w:t>
            </w:r>
            <w:r w:rsidRPr="00FA4891">
              <w:t xml:space="preserve"> any new messaging approved by the NCPDP Workgroup to adjudicate a Part D claim and appropriately coordinate benefits in real time.</w:t>
            </w:r>
            <w:r w:rsidRPr="00971F6C">
              <w:t xml:space="preserve">  </w:t>
            </w:r>
          </w:p>
        </w:tc>
        <w:tc>
          <w:tcPr>
            <w:tcW w:w="720" w:type="dxa"/>
            <w:shd w:val="clear" w:color="auto" w:fill="FFFFFF"/>
            <w:vAlign w:val="center"/>
          </w:tcPr>
          <w:p w:rsidR="00C85F5F" w:rsidRPr="00C85F5F" w:rsidRDefault="00EF79F4" w:rsidP="00C85F5F">
            <w:pPr>
              <w:jc w:val="center"/>
              <w:rPr>
                <w:rFonts w:cs="Arial"/>
                <w:b/>
              </w:rPr>
            </w:pPr>
            <w:r w:rsidRPr="00C85F5F">
              <w:rPr>
                <w:rFonts w:cs="Arial"/>
                <w:b/>
              </w:rPr>
              <w:fldChar w:fldCharType="begin">
                <w:ffData>
                  <w:name w:val="Check17"/>
                  <w:enabled/>
                  <w:calcOnExit w:val="0"/>
                  <w:checkBox>
                    <w:sizeAuto/>
                    <w:default w:val="0"/>
                  </w:checkBox>
                </w:ffData>
              </w:fldChar>
            </w:r>
            <w:r w:rsidR="00C85F5F" w:rsidRPr="00C85F5F">
              <w:rPr>
                <w:rFonts w:cs="Arial"/>
                <w:b/>
              </w:rPr>
              <w:instrText xml:space="preserve"> FORMCHECKBOX </w:instrText>
            </w:r>
            <w:r w:rsidRPr="00C85F5F">
              <w:rPr>
                <w:rFonts w:cs="Arial"/>
                <w:b/>
              </w:rPr>
            </w:r>
            <w:r w:rsidRPr="00C85F5F">
              <w:rPr>
                <w:rFonts w:cs="Arial"/>
                <w:b/>
              </w:rPr>
              <w:fldChar w:fldCharType="end"/>
            </w:r>
          </w:p>
        </w:tc>
        <w:tc>
          <w:tcPr>
            <w:tcW w:w="720" w:type="dxa"/>
            <w:shd w:val="clear" w:color="auto" w:fill="FFFFFF"/>
            <w:vAlign w:val="center"/>
          </w:tcPr>
          <w:p w:rsidR="00C85F5F" w:rsidRPr="00C85F5F" w:rsidRDefault="00EF79F4" w:rsidP="00C85F5F">
            <w:pPr>
              <w:jc w:val="center"/>
              <w:rPr>
                <w:rFonts w:cs="Arial"/>
                <w:b/>
              </w:rPr>
            </w:pPr>
            <w:r w:rsidRPr="00C85F5F">
              <w:rPr>
                <w:rFonts w:cs="Arial"/>
                <w:b/>
              </w:rPr>
              <w:fldChar w:fldCharType="begin">
                <w:ffData>
                  <w:name w:val="Check18"/>
                  <w:enabled/>
                  <w:calcOnExit w:val="0"/>
                  <w:checkBox>
                    <w:sizeAuto/>
                    <w:default w:val="0"/>
                  </w:checkBox>
                </w:ffData>
              </w:fldChar>
            </w:r>
            <w:r w:rsidR="00C85F5F" w:rsidRPr="00C85F5F">
              <w:rPr>
                <w:rFonts w:cs="Arial"/>
                <w:b/>
              </w:rPr>
              <w:instrText xml:space="preserve"> FORMCHECKBOX </w:instrText>
            </w:r>
            <w:r w:rsidRPr="00C85F5F">
              <w:rPr>
                <w:rFonts w:cs="Arial"/>
                <w:b/>
              </w:rPr>
            </w:r>
            <w:r w:rsidRPr="00C85F5F">
              <w:rPr>
                <w:rFonts w:cs="Arial"/>
                <w:b/>
              </w:rPr>
              <w:fldChar w:fldCharType="end"/>
            </w:r>
          </w:p>
        </w:tc>
        <w:tc>
          <w:tcPr>
            <w:tcW w:w="1530" w:type="dxa"/>
            <w:shd w:val="clear" w:color="auto" w:fill="FFFFFF"/>
            <w:vAlign w:val="center"/>
          </w:tcPr>
          <w:p w:rsidR="00C85F5F" w:rsidRPr="00C85F5F" w:rsidRDefault="00EF79F4" w:rsidP="00C85F5F">
            <w:pPr>
              <w:jc w:val="center"/>
              <w:rPr>
                <w:rFonts w:cs="Arial"/>
                <w:b/>
              </w:rPr>
            </w:pPr>
            <w:r w:rsidRPr="00C85F5F">
              <w:rPr>
                <w:rFonts w:cs="Arial"/>
                <w:b/>
              </w:rPr>
              <w:fldChar w:fldCharType="begin">
                <w:ffData>
                  <w:name w:val="Check17"/>
                  <w:enabled/>
                  <w:calcOnExit w:val="0"/>
                  <w:checkBox>
                    <w:sizeAuto/>
                    <w:default w:val="0"/>
                  </w:checkBox>
                </w:ffData>
              </w:fldChar>
            </w:r>
            <w:r w:rsidR="00C85F5F" w:rsidRPr="00C85F5F">
              <w:rPr>
                <w:rFonts w:cs="Arial"/>
                <w:b/>
              </w:rPr>
              <w:instrText xml:space="preserve"> FORMCHECKBOX </w:instrText>
            </w:r>
            <w:r w:rsidRPr="00C85F5F">
              <w:rPr>
                <w:rFonts w:cs="Arial"/>
                <w:b/>
              </w:rPr>
            </w:r>
            <w:r w:rsidRPr="00C85F5F">
              <w:rPr>
                <w:rFonts w:cs="Arial"/>
                <w:b/>
              </w:rPr>
              <w:fldChar w:fldCharType="end"/>
            </w:r>
          </w:p>
        </w:tc>
      </w:tr>
      <w:tr w:rsidR="00C85F5F" w:rsidRPr="008930AE" w:rsidTr="001078B0">
        <w:tc>
          <w:tcPr>
            <w:tcW w:w="6858" w:type="dxa"/>
            <w:shd w:val="clear" w:color="auto" w:fill="FFFFFF"/>
          </w:tcPr>
          <w:p w:rsidR="00C85F5F" w:rsidRDefault="00C85F5F" w:rsidP="00931260">
            <w:pPr>
              <w:pStyle w:val="ListNumber"/>
            </w:pPr>
            <w:r w:rsidRPr="00FA4891">
              <w:t>Applicant regularly updates their systems with the most current information on sanctioned providers and has processes in place to identify and prevent payment of Part D claims at point-of-sale when such claims have been prescribed by excluded providers.</w:t>
            </w:r>
            <w:r w:rsidRPr="00971F6C">
              <w:t xml:space="preserve"> </w:t>
            </w:r>
          </w:p>
        </w:tc>
        <w:tc>
          <w:tcPr>
            <w:tcW w:w="720" w:type="dxa"/>
            <w:shd w:val="clear" w:color="auto" w:fill="FFFFFF"/>
            <w:vAlign w:val="center"/>
          </w:tcPr>
          <w:p w:rsidR="00C85F5F" w:rsidRPr="00C85F5F" w:rsidRDefault="00EF79F4" w:rsidP="00C85F5F">
            <w:pPr>
              <w:jc w:val="center"/>
              <w:rPr>
                <w:rFonts w:cs="Arial"/>
                <w:b/>
              </w:rPr>
            </w:pPr>
            <w:r w:rsidRPr="00C85F5F">
              <w:rPr>
                <w:rFonts w:cs="Arial"/>
                <w:b/>
              </w:rPr>
              <w:fldChar w:fldCharType="begin">
                <w:ffData>
                  <w:name w:val="Check17"/>
                  <w:enabled/>
                  <w:calcOnExit w:val="0"/>
                  <w:checkBox>
                    <w:sizeAuto/>
                    <w:default w:val="0"/>
                  </w:checkBox>
                </w:ffData>
              </w:fldChar>
            </w:r>
            <w:r w:rsidR="00C85F5F" w:rsidRPr="00C85F5F">
              <w:rPr>
                <w:rFonts w:cs="Arial"/>
                <w:b/>
              </w:rPr>
              <w:instrText xml:space="preserve"> FORMCHECKBOX </w:instrText>
            </w:r>
            <w:r w:rsidRPr="00C85F5F">
              <w:rPr>
                <w:rFonts w:cs="Arial"/>
                <w:b/>
              </w:rPr>
            </w:r>
            <w:r w:rsidRPr="00C85F5F">
              <w:rPr>
                <w:rFonts w:cs="Arial"/>
                <w:b/>
              </w:rPr>
              <w:fldChar w:fldCharType="end"/>
            </w:r>
          </w:p>
        </w:tc>
        <w:tc>
          <w:tcPr>
            <w:tcW w:w="720" w:type="dxa"/>
            <w:shd w:val="clear" w:color="auto" w:fill="FFFFFF"/>
            <w:vAlign w:val="center"/>
          </w:tcPr>
          <w:p w:rsidR="00C85F5F" w:rsidRPr="00C85F5F" w:rsidRDefault="00EF79F4" w:rsidP="00C85F5F">
            <w:pPr>
              <w:jc w:val="center"/>
              <w:rPr>
                <w:rFonts w:cs="Arial"/>
                <w:b/>
              </w:rPr>
            </w:pPr>
            <w:r w:rsidRPr="00C85F5F">
              <w:rPr>
                <w:rFonts w:cs="Arial"/>
                <w:b/>
              </w:rPr>
              <w:fldChar w:fldCharType="begin">
                <w:ffData>
                  <w:name w:val="Check18"/>
                  <w:enabled/>
                  <w:calcOnExit w:val="0"/>
                  <w:checkBox>
                    <w:sizeAuto/>
                    <w:default w:val="0"/>
                  </w:checkBox>
                </w:ffData>
              </w:fldChar>
            </w:r>
            <w:r w:rsidR="00C85F5F" w:rsidRPr="00C85F5F">
              <w:rPr>
                <w:rFonts w:cs="Arial"/>
                <w:b/>
              </w:rPr>
              <w:instrText xml:space="preserve"> FORMCHECKBOX </w:instrText>
            </w:r>
            <w:r w:rsidRPr="00C85F5F">
              <w:rPr>
                <w:rFonts w:cs="Arial"/>
                <w:b/>
              </w:rPr>
            </w:r>
            <w:r w:rsidRPr="00C85F5F">
              <w:rPr>
                <w:rFonts w:cs="Arial"/>
                <w:b/>
              </w:rPr>
              <w:fldChar w:fldCharType="end"/>
            </w:r>
          </w:p>
        </w:tc>
        <w:tc>
          <w:tcPr>
            <w:tcW w:w="1530" w:type="dxa"/>
            <w:shd w:val="clear" w:color="auto" w:fill="FFFFFF"/>
            <w:vAlign w:val="center"/>
          </w:tcPr>
          <w:p w:rsidR="00C85F5F" w:rsidRPr="00C85F5F" w:rsidRDefault="00EF79F4" w:rsidP="00C85F5F">
            <w:pPr>
              <w:jc w:val="center"/>
              <w:rPr>
                <w:rFonts w:cs="Arial"/>
                <w:b/>
              </w:rPr>
            </w:pPr>
            <w:r w:rsidRPr="00C85F5F">
              <w:rPr>
                <w:rFonts w:cs="Arial"/>
                <w:b/>
              </w:rPr>
              <w:fldChar w:fldCharType="begin">
                <w:ffData>
                  <w:name w:val="Check17"/>
                  <w:enabled/>
                  <w:calcOnExit w:val="0"/>
                  <w:checkBox>
                    <w:sizeAuto/>
                    <w:default w:val="0"/>
                  </w:checkBox>
                </w:ffData>
              </w:fldChar>
            </w:r>
            <w:r w:rsidR="00C85F5F" w:rsidRPr="00C85F5F">
              <w:rPr>
                <w:rFonts w:cs="Arial"/>
                <w:b/>
              </w:rPr>
              <w:instrText xml:space="preserve"> FORMCHECKBOX </w:instrText>
            </w:r>
            <w:r w:rsidRPr="00C85F5F">
              <w:rPr>
                <w:rFonts w:cs="Arial"/>
                <w:b/>
              </w:rPr>
            </w:r>
            <w:r w:rsidRPr="00C85F5F">
              <w:rPr>
                <w:rFonts w:cs="Arial"/>
                <w:b/>
              </w:rPr>
              <w:fldChar w:fldCharType="end"/>
            </w:r>
          </w:p>
        </w:tc>
      </w:tr>
      <w:tr w:rsidR="00C85F5F" w:rsidRPr="008930AE" w:rsidTr="001078B0">
        <w:tc>
          <w:tcPr>
            <w:tcW w:w="6858" w:type="dxa"/>
            <w:shd w:val="clear" w:color="auto" w:fill="FFFFFF"/>
          </w:tcPr>
          <w:p w:rsidR="00C85F5F" w:rsidRDefault="00C85F5F" w:rsidP="00931260">
            <w:pPr>
              <w:pStyle w:val="ListNumber"/>
            </w:pPr>
            <w:r w:rsidRPr="00971F6C">
              <w:t xml:space="preserve">  </w:t>
            </w:r>
            <w:r w:rsidRPr="00FA4891">
              <w:t>Applicant assigns and exclusively uses unique Part D identifiers (</w:t>
            </w:r>
            <w:proofErr w:type="spellStart"/>
            <w:r w:rsidRPr="00FA4891">
              <w:t>RxBin</w:t>
            </w:r>
            <w:proofErr w:type="spellEnd"/>
            <w:r w:rsidRPr="00FA4891">
              <w:t xml:space="preserve"> or </w:t>
            </w:r>
            <w:proofErr w:type="spellStart"/>
            <w:r w:rsidRPr="00FA4891">
              <w:t>RxBin</w:t>
            </w:r>
            <w:proofErr w:type="spellEnd"/>
            <w:r w:rsidRPr="00FA4891">
              <w:t>/</w:t>
            </w:r>
            <w:proofErr w:type="spellStart"/>
            <w:r w:rsidRPr="00FA4891">
              <w:t>RxPCN</w:t>
            </w:r>
            <w:proofErr w:type="spellEnd"/>
            <w:r w:rsidRPr="00FA4891">
              <w:t xml:space="preserve">) for each individual Part D member. </w:t>
            </w:r>
          </w:p>
        </w:tc>
        <w:tc>
          <w:tcPr>
            <w:tcW w:w="720" w:type="dxa"/>
            <w:shd w:val="clear" w:color="auto" w:fill="FFFFFF"/>
            <w:vAlign w:val="center"/>
          </w:tcPr>
          <w:p w:rsidR="00C85F5F" w:rsidRPr="00C85F5F" w:rsidRDefault="00EF79F4" w:rsidP="00C85F5F">
            <w:pPr>
              <w:jc w:val="center"/>
              <w:rPr>
                <w:rFonts w:cs="Arial"/>
                <w:b/>
              </w:rPr>
            </w:pPr>
            <w:r w:rsidRPr="00C85F5F">
              <w:rPr>
                <w:rFonts w:cs="Arial"/>
                <w:b/>
              </w:rPr>
              <w:fldChar w:fldCharType="begin">
                <w:ffData>
                  <w:name w:val="Check17"/>
                  <w:enabled/>
                  <w:calcOnExit w:val="0"/>
                  <w:checkBox>
                    <w:sizeAuto/>
                    <w:default w:val="0"/>
                  </w:checkBox>
                </w:ffData>
              </w:fldChar>
            </w:r>
            <w:r w:rsidR="00C85F5F" w:rsidRPr="00C85F5F">
              <w:rPr>
                <w:rFonts w:cs="Arial"/>
                <w:b/>
              </w:rPr>
              <w:instrText xml:space="preserve"> FORMCHECKBOX </w:instrText>
            </w:r>
            <w:r w:rsidRPr="00C85F5F">
              <w:rPr>
                <w:rFonts w:cs="Arial"/>
                <w:b/>
              </w:rPr>
            </w:r>
            <w:r w:rsidRPr="00C85F5F">
              <w:rPr>
                <w:rFonts w:cs="Arial"/>
                <w:b/>
              </w:rPr>
              <w:fldChar w:fldCharType="end"/>
            </w:r>
          </w:p>
        </w:tc>
        <w:tc>
          <w:tcPr>
            <w:tcW w:w="720" w:type="dxa"/>
            <w:shd w:val="clear" w:color="auto" w:fill="FFFFFF"/>
            <w:vAlign w:val="center"/>
          </w:tcPr>
          <w:p w:rsidR="00C85F5F" w:rsidRPr="00C85F5F" w:rsidRDefault="00EF79F4" w:rsidP="00C85F5F">
            <w:pPr>
              <w:jc w:val="center"/>
              <w:rPr>
                <w:rFonts w:cs="Arial"/>
                <w:b/>
              </w:rPr>
            </w:pPr>
            <w:r w:rsidRPr="00C85F5F">
              <w:rPr>
                <w:rFonts w:cs="Arial"/>
                <w:b/>
              </w:rPr>
              <w:fldChar w:fldCharType="begin">
                <w:ffData>
                  <w:name w:val="Check18"/>
                  <w:enabled/>
                  <w:calcOnExit w:val="0"/>
                  <w:checkBox>
                    <w:sizeAuto/>
                    <w:default w:val="0"/>
                  </w:checkBox>
                </w:ffData>
              </w:fldChar>
            </w:r>
            <w:r w:rsidR="00C85F5F" w:rsidRPr="00C85F5F">
              <w:rPr>
                <w:rFonts w:cs="Arial"/>
                <w:b/>
              </w:rPr>
              <w:instrText xml:space="preserve"> FORMCHECKBOX </w:instrText>
            </w:r>
            <w:r w:rsidRPr="00C85F5F">
              <w:rPr>
                <w:rFonts w:cs="Arial"/>
                <w:b/>
              </w:rPr>
            </w:r>
            <w:r w:rsidRPr="00C85F5F">
              <w:rPr>
                <w:rFonts w:cs="Arial"/>
                <w:b/>
              </w:rPr>
              <w:fldChar w:fldCharType="end"/>
            </w:r>
          </w:p>
        </w:tc>
        <w:tc>
          <w:tcPr>
            <w:tcW w:w="1530" w:type="dxa"/>
            <w:shd w:val="clear" w:color="auto" w:fill="FFFFFF"/>
            <w:vAlign w:val="center"/>
          </w:tcPr>
          <w:p w:rsidR="00C85F5F" w:rsidRPr="00C85F5F" w:rsidRDefault="00EF79F4" w:rsidP="00C85F5F">
            <w:pPr>
              <w:jc w:val="center"/>
              <w:rPr>
                <w:rFonts w:cs="Arial"/>
                <w:b/>
              </w:rPr>
            </w:pPr>
            <w:r w:rsidRPr="00C85F5F">
              <w:rPr>
                <w:rFonts w:cs="Arial"/>
                <w:b/>
              </w:rPr>
              <w:fldChar w:fldCharType="begin">
                <w:ffData>
                  <w:name w:val="Check17"/>
                  <w:enabled/>
                  <w:calcOnExit w:val="0"/>
                  <w:checkBox>
                    <w:sizeAuto/>
                    <w:default w:val="0"/>
                  </w:checkBox>
                </w:ffData>
              </w:fldChar>
            </w:r>
            <w:r w:rsidR="00C85F5F" w:rsidRPr="00C85F5F">
              <w:rPr>
                <w:rFonts w:cs="Arial"/>
                <w:b/>
              </w:rPr>
              <w:instrText xml:space="preserve"> FORMCHECKBOX </w:instrText>
            </w:r>
            <w:r w:rsidRPr="00C85F5F">
              <w:rPr>
                <w:rFonts w:cs="Arial"/>
                <w:b/>
              </w:rPr>
            </w:r>
            <w:r w:rsidRPr="00C85F5F">
              <w:rPr>
                <w:rFonts w:cs="Arial"/>
                <w:b/>
              </w:rPr>
              <w:fldChar w:fldCharType="end"/>
            </w:r>
          </w:p>
        </w:tc>
      </w:tr>
      <w:tr w:rsidR="00C85F5F" w:rsidRPr="008930AE" w:rsidTr="001078B0">
        <w:tc>
          <w:tcPr>
            <w:tcW w:w="6858" w:type="dxa"/>
            <w:shd w:val="clear" w:color="auto" w:fill="FFFFFF"/>
          </w:tcPr>
          <w:p w:rsidR="00C85F5F" w:rsidRDefault="00C85F5F" w:rsidP="00931260">
            <w:pPr>
              <w:pStyle w:val="ListNumber"/>
            </w:pPr>
            <w:r w:rsidRPr="00FA4891">
              <w:t xml:space="preserve">Applicant agrees when it receives information that necessitates a retroactive claims adjustment, the applicant processes the adjustment and </w:t>
            </w:r>
            <w:r w:rsidRPr="00971F6C">
              <w:t>issues</w:t>
            </w:r>
            <w:r w:rsidRPr="00FA4891">
              <w:t xml:space="preserve"> refunds or recovery notices within 45 days of the applicant’s receipt of complete information regarding the claims adjustment. </w:t>
            </w:r>
          </w:p>
        </w:tc>
        <w:tc>
          <w:tcPr>
            <w:tcW w:w="720" w:type="dxa"/>
            <w:shd w:val="clear" w:color="auto" w:fill="FFFFFF"/>
            <w:vAlign w:val="center"/>
          </w:tcPr>
          <w:p w:rsidR="00C85F5F" w:rsidRPr="00C85F5F" w:rsidRDefault="00EF79F4" w:rsidP="00C85F5F">
            <w:pPr>
              <w:jc w:val="center"/>
              <w:rPr>
                <w:rFonts w:cs="Arial"/>
                <w:b/>
              </w:rPr>
            </w:pPr>
            <w:r w:rsidRPr="00C85F5F">
              <w:rPr>
                <w:rFonts w:cs="Arial"/>
                <w:b/>
              </w:rPr>
              <w:fldChar w:fldCharType="begin">
                <w:ffData>
                  <w:name w:val="Check17"/>
                  <w:enabled/>
                  <w:calcOnExit w:val="0"/>
                  <w:checkBox>
                    <w:sizeAuto/>
                    <w:default w:val="0"/>
                  </w:checkBox>
                </w:ffData>
              </w:fldChar>
            </w:r>
            <w:r w:rsidR="00C85F5F" w:rsidRPr="00C85F5F">
              <w:rPr>
                <w:rFonts w:cs="Arial"/>
                <w:b/>
              </w:rPr>
              <w:instrText xml:space="preserve"> FORMCHECKBOX </w:instrText>
            </w:r>
            <w:r w:rsidRPr="00C85F5F">
              <w:rPr>
                <w:rFonts w:cs="Arial"/>
                <w:b/>
              </w:rPr>
            </w:r>
            <w:r w:rsidRPr="00C85F5F">
              <w:rPr>
                <w:rFonts w:cs="Arial"/>
                <w:b/>
              </w:rPr>
              <w:fldChar w:fldCharType="end"/>
            </w:r>
          </w:p>
        </w:tc>
        <w:tc>
          <w:tcPr>
            <w:tcW w:w="720" w:type="dxa"/>
            <w:shd w:val="clear" w:color="auto" w:fill="FFFFFF"/>
            <w:vAlign w:val="center"/>
          </w:tcPr>
          <w:p w:rsidR="00C85F5F" w:rsidRPr="00C85F5F" w:rsidRDefault="00EF79F4" w:rsidP="00C85F5F">
            <w:pPr>
              <w:jc w:val="center"/>
              <w:rPr>
                <w:rFonts w:cs="Arial"/>
                <w:b/>
              </w:rPr>
            </w:pPr>
            <w:r w:rsidRPr="00C85F5F">
              <w:rPr>
                <w:rFonts w:cs="Arial"/>
                <w:b/>
              </w:rPr>
              <w:fldChar w:fldCharType="begin">
                <w:ffData>
                  <w:name w:val="Check18"/>
                  <w:enabled/>
                  <w:calcOnExit w:val="0"/>
                  <w:checkBox>
                    <w:sizeAuto/>
                    <w:default w:val="0"/>
                  </w:checkBox>
                </w:ffData>
              </w:fldChar>
            </w:r>
            <w:r w:rsidR="00C85F5F" w:rsidRPr="00C85F5F">
              <w:rPr>
                <w:rFonts w:cs="Arial"/>
                <w:b/>
              </w:rPr>
              <w:instrText xml:space="preserve"> FORMCHECKBOX </w:instrText>
            </w:r>
            <w:r w:rsidRPr="00C85F5F">
              <w:rPr>
                <w:rFonts w:cs="Arial"/>
                <w:b/>
              </w:rPr>
            </w:r>
            <w:r w:rsidRPr="00C85F5F">
              <w:rPr>
                <w:rFonts w:cs="Arial"/>
                <w:b/>
              </w:rPr>
              <w:fldChar w:fldCharType="end"/>
            </w:r>
          </w:p>
        </w:tc>
        <w:tc>
          <w:tcPr>
            <w:tcW w:w="1530" w:type="dxa"/>
            <w:shd w:val="clear" w:color="auto" w:fill="FFFFFF"/>
            <w:vAlign w:val="center"/>
          </w:tcPr>
          <w:p w:rsidR="00C85F5F" w:rsidRPr="00C85F5F" w:rsidRDefault="00EF79F4" w:rsidP="00C85F5F">
            <w:pPr>
              <w:jc w:val="center"/>
              <w:rPr>
                <w:rFonts w:cs="Arial"/>
                <w:b/>
              </w:rPr>
            </w:pPr>
            <w:r w:rsidRPr="00C85F5F">
              <w:rPr>
                <w:rFonts w:cs="Arial"/>
                <w:b/>
              </w:rPr>
              <w:fldChar w:fldCharType="begin">
                <w:ffData>
                  <w:name w:val="Check17"/>
                  <w:enabled/>
                  <w:calcOnExit w:val="0"/>
                  <w:checkBox>
                    <w:sizeAuto/>
                    <w:default w:val="0"/>
                  </w:checkBox>
                </w:ffData>
              </w:fldChar>
            </w:r>
            <w:r w:rsidR="00C85F5F" w:rsidRPr="00C85F5F">
              <w:rPr>
                <w:rFonts w:cs="Arial"/>
                <w:b/>
              </w:rPr>
              <w:instrText xml:space="preserve"> FORMCHECKBOX </w:instrText>
            </w:r>
            <w:r w:rsidRPr="00C85F5F">
              <w:rPr>
                <w:rFonts w:cs="Arial"/>
                <w:b/>
              </w:rPr>
            </w:r>
            <w:r w:rsidRPr="00C85F5F">
              <w:rPr>
                <w:rFonts w:cs="Arial"/>
                <w:b/>
              </w:rPr>
              <w:fldChar w:fldCharType="end"/>
            </w:r>
          </w:p>
        </w:tc>
      </w:tr>
    </w:tbl>
    <w:p w:rsidR="00AF07E7" w:rsidRDefault="00944C48">
      <w:pPr>
        <w:pStyle w:val="Heading2"/>
        <w:rPr>
          <w:b w:val="0"/>
        </w:rPr>
      </w:pPr>
      <w:bookmarkStart w:id="49" w:name="_Toc295485540"/>
      <w:r w:rsidRPr="00944C48">
        <w:t>Record Retention</w:t>
      </w:r>
      <w:bookmarkEnd w:id="49"/>
    </w:p>
    <w:p w:rsidR="00C27093" w:rsidRDefault="00944C48" w:rsidP="00C27093">
      <w:r w:rsidRPr="00944C48">
        <w:t>Complete the table below:</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58"/>
        <w:gridCol w:w="720"/>
        <w:gridCol w:w="720"/>
        <w:gridCol w:w="1530"/>
      </w:tblGrid>
      <w:tr w:rsidR="00C27093" w:rsidRPr="00C27093" w:rsidTr="001078B0">
        <w:tc>
          <w:tcPr>
            <w:tcW w:w="6858" w:type="dxa"/>
            <w:tcBorders>
              <w:bottom w:val="single" w:sz="4" w:space="0" w:color="auto"/>
            </w:tcBorders>
            <w:shd w:val="clear" w:color="auto" w:fill="D9D9D9" w:themeFill="background1" w:themeFillShade="D9"/>
          </w:tcPr>
          <w:p w:rsidR="00AF07E7" w:rsidRDefault="00944C48">
            <w:pPr>
              <w:pStyle w:val="circlebullet"/>
              <w:rPr>
                <w:rFonts w:ascii="Arial" w:hAnsi="Arial"/>
                <w:b/>
              </w:rPr>
            </w:pPr>
            <w:r w:rsidRPr="00944C48">
              <w:rPr>
                <w:rFonts w:ascii="Arial" w:hAnsi="Arial"/>
                <w:b/>
              </w:rPr>
              <w:t>APPLICANT MUST ATTEST ‘YES’ TO EACH OF THE FOLLOWING QUALIFICATIONS TO BE APPROVED FOR A PART D CONTRACT. ATTEST ‘YES’ OR ‘NO’ TO EACH OF THE FOLLOWING QUALIFICATIONS BY PLACING A CHECKMARK IN THE RELEVANT COLUMN:</w:t>
            </w:r>
          </w:p>
        </w:tc>
        <w:tc>
          <w:tcPr>
            <w:tcW w:w="720" w:type="dxa"/>
            <w:tcBorders>
              <w:bottom w:val="single" w:sz="4" w:space="0" w:color="auto"/>
            </w:tcBorders>
            <w:shd w:val="clear" w:color="auto" w:fill="D9D9D9" w:themeFill="background1" w:themeFillShade="D9"/>
          </w:tcPr>
          <w:p w:rsidR="00AF07E7" w:rsidRDefault="00AF07E7">
            <w:pPr>
              <w:pStyle w:val="circlebullet"/>
              <w:jc w:val="center"/>
              <w:rPr>
                <w:rFonts w:ascii="Arial" w:hAnsi="Arial"/>
                <w:b/>
              </w:rPr>
            </w:pPr>
          </w:p>
          <w:p w:rsidR="00AF07E7" w:rsidRDefault="00944C48">
            <w:pPr>
              <w:pStyle w:val="circlebullet"/>
              <w:jc w:val="center"/>
              <w:rPr>
                <w:rFonts w:ascii="Arial" w:hAnsi="Arial"/>
                <w:b/>
              </w:rPr>
            </w:pPr>
            <w:r w:rsidRPr="00944C48">
              <w:rPr>
                <w:rFonts w:ascii="Arial" w:hAnsi="Arial"/>
                <w:b/>
              </w:rPr>
              <w:t>YES</w:t>
            </w:r>
          </w:p>
        </w:tc>
        <w:tc>
          <w:tcPr>
            <w:tcW w:w="720" w:type="dxa"/>
            <w:tcBorders>
              <w:bottom w:val="single" w:sz="4" w:space="0" w:color="auto"/>
            </w:tcBorders>
            <w:shd w:val="clear" w:color="auto" w:fill="D9D9D9" w:themeFill="background1" w:themeFillShade="D9"/>
          </w:tcPr>
          <w:p w:rsidR="00AF07E7" w:rsidRDefault="00AF07E7">
            <w:pPr>
              <w:pStyle w:val="circlebullet"/>
              <w:jc w:val="center"/>
              <w:rPr>
                <w:rFonts w:ascii="Arial" w:hAnsi="Arial"/>
                <w:b/>
              </w:rPr>
            </w:pPr>
          </w:p>
          <w:p w:rsidR="00AF07E7" w:rsidRDefault="00944C48">
            <w:pPr>
              <w:pStyle w:val="circlebullet"/>
              <w:jc w:val="center"/>
              <w:rPr>
                <w:rFonts w:ascii="Arial" w:hAnsi="Arial"/>
                <w:b/>
              </w:rPr>
            </w:pPr>
            <w:r w:rsidRPr="00944C48">
              <w:rPr>
                <w:rFonts w:ascii="Arial" w:hAnsi="Arial"/>
                <w:b/>
              </w:rPr>
              <w:t>NO</w:t>
            </w:r>
          </w:p>
        </w:tc>
        <w:tc>
          <w:tcPr>
            <w:tcW w:w="1530" w:type="dxa"/>
            <w:tcBorders>
              <w:bottom w:val="single" w:sz="4" w:space="0" w:color="auto"/>
            </w:tcBorders>
            <w:shd w:val="clear" w:color="auto" w:fill="D9D9D9" w:themeFill="background1" w:themeFillShade="D9"/>
          </w:tcPr>
          <w:p w:rsidR="00AF07E7" w:rsidRDefault="00944C48">
            <w:pPr>
              <w:jc w:val="center"/>
              <w:rPr>
                <w:b/>
                <w:i/>
              </w:rPr>
            </w:pPr>
            <w:r w:rsidRPr="00944C48">
              <w:rPr>
                <w:b/>
                <w:i/>
              </w:rPr>
              <w:t>Requesting Waiver?</w:t>
            </w:r>
          </w:p>
          <w:p w:rsidR="00C27093" w:rsidRPr="00C27093" w:rsidRDefault="00944C48" w:rsidP="00C27093">
            <w:pPr>
              <w:jc w:val="center"/>
              <w:rPr>
                <w:i/>
                <w:u w:val="single"/>
              </w:rPr>
            </w:pPr>
            <w:r w:rsidRPr="00944C48">
              <w:rPr>
                <w:i/>
              </w:rPr>
              <w:t>Yes or No</w:t>
            </w:r>
          </w:p>
        </w:tc>
      </w:tr>
      <w:tr w:rsidR="00C85F5F" w:rsidRPr="00C27093" w:rsidTr="001078B0">
        <w:tc>
          <w:tcPr>
            <w:tcW w:w="6858" w:type="dxa"/>
          </w:tcPr>
          <w:p w:rsidR="00AF07E7" w:rsidRDefault="00944C48">
            <w:pPr>
              <w:pStyle w:val="ListNumber"/>
              <w:numPr>
                <w:ilvl w:val="0"/>
                <w:numId w:val="32"/>
              </w:numPr>
            </w:pPr>
            <w:r w:rsidRPr="00944C48">
              <w:t>The Applicant maintains books, records, documents, and other evidence of accounting procedures and practices consistent with 42 CFR §423.505(d).</w:t>
            </w:r>
          </w:p>
        </w:tc>
        <w:tc>
          <w:tcPr>
            <w:tcW w:w="720" w:type="dxa"/>
            <w:vAlign w:val="center"/>
          </w:tcPr>
          <w:p w:rsidR="00C85F5F" w:rsidRPr="00C85F5F" w:rsidRDefault="00EF79F4" w:rsidP="00C85F5F">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720" w:type="dxa"/>
            <w:vAlign w:val="center"/>
          </w:tcPr>
          <w:p w:rsidR="00C85F5F" w:rsidRPr="00C85F5F" w:rsidRDefault="00EF79F4" w:rsidP="00C85F5F">
            <w:pPr>
              <w:jc w:val="center"/>
              <w:rPr>
                <w:b/>
              </w:rPr>
            </w:pPr>
            <w:r w:rsidRPr="00944C48">
              <w:rPr>
                <w:b/>
              </w:rPr>
              <w:fldChar w:fldCharType="begin">
                <w:ffData>
                  <w:name w:val="Check18"/>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1530" w:type="dxa"/>
            <w:vAlign w:val="center"/>
          </w:tcPr>
          <w:p w:rsidR="00C85F5F" w:rsidRPr="00C85F5F" w:rsidRDefault="00EF79F4" w:rsidP="00C85F5F">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r>
      <w:tr w:rsidR="00C85F5F" w:rsidRPr="00C27093" w:rsidTr="001078B0">
        <w:tc>
          <w:tcPr>
            <w:tcW w:w="6858" w:type="dxa"/>
          </w:tcPr>
          <w:p w:rsidR="00AF07E7" w:rsidRDefault="00944C48">
            <w:pPr>
              <w:pStyle w:val="ListNumber"/>
            </w:pPr>
            <w:r w:rsidRPr="00944C48">
              <w:t xml:space="preserve">Applicant has pharmacies, contracted for the Part D benefit, maintain prescription records in their original format for the greater of 3 years or the period required by State law and allow those records to be transferred to an electronic format that </w:t>
            </w:r>
            <w:r w:rsidR="00C85F5F" w:rsidRPr="00C85F5F">
              <w:t>replicates</w:t>
            </w:r>
            <w:r w:rsidRPr="00944C48">
              <w:t xml:space="preserve"> the original prescription for the remaining 7 years of the 10 year record retention requirement.</w:t>
            </w:r>
          </w:p>
        </w:tc>
        <w:tc>
          <w:tcPr>
            <w:tcW w:w="720" w:type="dxa"/>
            <w:vAlign w:val="center"/>
          </w:tcPr>
          <w:p w:rsidR="00C85F5F" w:rsidRPr="00C85F5F" w:rsidRDefault="00EF79F4" w:rsidP="00C85F5F">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720" w:type="dxa"/>
            <w:vAlign w:val="center"/>
          </w:tcPr>
          <w:p w:rsidR="00C85F5F" w:rsidRPr="00C85F5F" w:rsidRDefault="00EF79F4" w:rsidP="00C85F5F">
            <w:pPr>
              <w:jc w:val="center"/>
              <w:rPr>
                <w:b/>
              </w:rPr>
            </w:pPr>
            <w:r w:rsidRPr="00944C48">
              <w:rPr>
                <w:b/>
              </w:rPr>
              <w:fldChar w:fldCharType="begin">
                <w:ffData>
                  <w:name w:val="Check18"/>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1530" w:type="dxa"/>
            <w:vAlign w:val="center"/>
          </w:tcPr>
          <w:p w:rsidR="00C85F5F" w:rsidRPr="00C85F5F" w:rsidRDefault="00EF79F4" w:rsidP="00C85F5F">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r>
      <w:tr w:rsidR="00C85F5F" w:rsidRPr="00C27093" w:rsidTr="001078B0">
        <w:tc>
          <w:tcPr>
            <w:tcW w:w="6858" w:type="dxa"/>
          </w:tcPr>
          <w:p w:rsidR="00AF07E7" w:rsidRDefault="00944C48">
            <w:pPr>
              <w:pStyle w:val="ListNumber"/>
            </w:pPr>
            <w:r w:rsidRPr="00944C48">
              <w:t xml:space="preserve">Applicant keeps all other records—except prescription records—that must be retained for Medicare under Part </w:t>
            </w:r>
            <w:r w:rsidR="00C85F5F" w:rsidRPr="00C85F5F">
              <w:t>C</w:t>
            </w:r>
            <w:r w:rsidRPr="00944C48">
              <w:t xml:space="preserve"> and Part D in the format(s) required by State law or at the Applicant’s discretion.</w:t>
            </w:r>
          </w:p>
        </w:tc>
        <w:tc>
          <w:tcPr>
            <w:tcW w:w="720" w:type="dxa"/>
            <w:vAlign w:val="center"/>
          </w:tcPr>
          <w:p w:rsidR="00C85F5F" w:rsidRPr="00C85F5F" w:rsidRDefault="00EF79F4" w:rsidP="00C85F5F">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720" w:type="dxa"/>
            <w:vAlign w:val="center"/>
          </w:tcPr>
          <w:p w:rsidR="00C85F5F" w:rsidRPr="00C85F5F" w:rsidRDefault="00EF79F4" w:rsidP="00C85F5F">
            <w:pPr>
              <w:jc w:val="center"/>
              <w:rPr>
                <w:b/>
              </w:rPr>
            </w:pPr>
            <w:r w:rsidRPr="00944C48">
              <w:rPr>
                <w:b/>
              </w:rPr>
              <w:fldChar w:fldCharType="begin">
                <w:ffData>
                  <w:name w:val="Check18"/>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c>
          <w:tcPr>
            <w:tcW w:w="1530" w:type="dxa"/>
            <w:vAlign w:val="center"/>
          </w:tcPr>
          <w:p w:rsidR="00C85F5F" w:rsidRPr="00C85F5F" w:rsidRDefault="00EF79F4" w:rsidP="00C85F5F">
            <w:pPr>
              <w:jc w:val="center"/>
              <w:rPr>
                <w:b/>
              </w:rPr>
            </w:pPr>
            <w:r w:rsidRPr="00944C48">
              <w:rPr>
                <w:b/>
              </w:rPr>
              <w:fldChar w:fldCharType="begin">
                <w:ffData>
                  <w:name w:val="Check17"/>
                  <w:enabled/>
                  <w:calcOnExit w:val="0"/>
                  <w:checkBox>
                    <w:sizeAuto/>
                    <w:default w:val="0"/>
                  </w:checkBox>
                </w:ffData>
              </w:fldChar>
            </w:r>
            <w:r w:rsidR="00944C48" w:rsidRPr="00944C48">
              <w:rPr>
                <w:b/>
              </w:rPr>
              <w:instrText xml:space="preserve"> FORMCHECKBOX </w:instrText>
            </w:r>
            <w:r w:rsidRPr="00944C48">
              <w:rPr>
                <w:b/>
              </w:rPr>
            </w:r>
            <w:r w:rsidRPr="00944C48">
              <w:rPr>
                <w:b/>
              </w:rPr>
              <w:fldChar w:fldCharType="end"/>
            </w:r>
          </w:p>
        </w:tc>
      </w:tr>
    </w:tbl>
    <w:p w:rsidR="00C03BE8" w:rsidRDefault="00C03BE8" w:rsidP="00434E86">
      <w:pPr>
        <w:pStyle w:val="Heading2"/>
      </w:pPr>
      <w:bookmarkStart w:id="50" w:name="_Toc295485541"/>
      <w:r>
        <w:lastRenderedPageBreak/>
        <w:t>Electronic Prescription Program</w:t>
      </w:r>
      <w:bookmarkEnd w:id="50"/>
    </w:p>
    <w:p w:rsidR="00C03BE8" w:rsidRDefault="00C03BE8" w:rsidP="00C03BE8">
      <w:r>
        <w:t xml:space="preserve">Complete the table below.  Only those applicants that attest “yes” to item 1 in the table below must complete items 2 and 3 and will be required to adhere to electronic prescription program requirements specified in 42 CFR §§ 423.159 and 160.  All applicants must complete item 4.  </w:t>
      </w:r>
    </w:p>
    <w:tbl>
      <w:tblPr>
        <w:tblW w:w="98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10"/>
        <w:gridCol w:w="900"/>
        <w:gridCol w:w="900"/>
      </w:tblGrid>
      <w:tr w:rsidR="00C03BE8" w:rsidRPr="00C85F5F" w:rsidTr="001078B0">
        <w:tc>
          <w:tcPr>
            <w:tcW w:w="8010" w:type="dxa"/>
            <w:shd w:val="clear" w:color="auto" w:fill="D9D9D9" w:themeFill="background1" w:themeFillShade="D9"/>
          </w:tcPr>
          <w:p w:rsidR="00C03BE8" w:rsidRPr="00C85F5F" w:rsidRDefault="00C03BE8" w:rsidP="00C03BE8">
            <w:pPr>
              <w:rPr>
                <w:rFonts w:ascii="Arial Bold" w:hAnsi="Arial Bold" w:cs="Arial"/>
                <w:b/>
                <w:caps/>
              </w:rPr>
            </w:pPr>
            <w:r w:rsidRPr="00C85F5F">
              <w:rPr>
                <w:rFonts w:ascii="Arial Bold" w:hAnsi="Arial Bold" w:cs="Arial"/>
                <w:b/>
                <w:caps/>
              </w:rPr>
              <w:t>Applicant must attest ‘yes’ or ‘no’ to each of the following qualifications to be approved for a Part D contract. Attest ‘yes’ or ‘no’ by checking the appropriate box</w:t>
            </w:r>
          </w:p>
        </w:tc>
        <w:tc>
          <w:tcPr>
            <w:tcW w:w="900" w:type="dxa"/>
            <w:shd w:val="clear" w:color="auto" w:fill="D9D9D9" w:themeFill="background1" w:themeFillShade="D9"/>
          </w:tcPr>
          <w:p w:rsidR="00C03BE8" w:rsidRPr="00C85F5F" w:rsidRDefault="00C03BE8" w:rsidP="00C85F5F">
            <w:pPr>
              <w:jc w:val="center"/>
              <w:rPr>
                <w:rFonts w:ascii="Arial Bold" w:hAnsi="Arial Bold" w:cs="Arial"/>
                <w:b/>
                <w:caps/>
              </w:rPr>
            </w:pPr>
          </w:p>
          <w:p w:rsidR="00C03BE8" w:rsidRPr="00C85F5F" w:rsidRDefault="00C03BE8" w:rsidP="00C85F5F">
            <w:pPr>
              <w:jc w:val="center"/>
              <w:rPr>
                <w:rFonts w:ascii="Arial Bold" w:hAnsi="Arial Bold" w:cs="Arial"/>
                <w:b/>
                <w:caps/>
              </w:rPr>
            </w:pPr>
            <w:r w:rsidRPr="00C85F5F">
              <w:rPr>
                <w:rFonts w:ascii="Arial Bold" w:hAnsi="Arial Bold" w:cs="Arial"/>
                <w:b/>
                <w:caps/>
              </w:rPr>
              <w:t>Yes</w:t>
            </w:r>
          </w:p>
        </w:tc>
        <w:tc>
          <w:tcPr>
            <w:tcW w:w="900" w:type="dxa"/>
            <w:shd w:val="clear" w:color="auto" w:fill="D9D9D9" w:themeFill="background1" w:themeFillShade="D9"/>
          </w:tcPr>
          <w:p w:rsidR="00C03BE8" w:rsidRPr="00C85F5F" w:rsidRDefault="00C03BE8" w:rsidP="00C85F5F">
            <w:pPr>
              <w:jc w:val="center"/>
              <w:rPr>
                <w:rFonts w:ascii="Arial Bold" w:hAnsi="Arial Bold" w:cs="Arial"/>
                <w:b/>
                <w:caps/>
                <w:highlight w:val="lightGray"/>
              </w:rPr>
            </w:pPr>
          </w:p>
          <w:p w:rsidR="00C03BE8" w:rsidRPr="00C85F5F" w:rsidRDefault="00C03BE8" w:rsidP="00C85F5F">
            <w:pPr>
              <w:jc w:val="center"/>
              <w:rPr>
                <w:rFonts w:ascii="Arial Bold" w:hAnsi="Arial Bold" w:cs="Arial"/>
                <w:b/>
                <w:caps/>
                <w:highlight w:val="lightGray"/>
              </w:rPr>
            </w:pPr>
            <w:r w:rsidRPr="00C85F5F">
              <w:rPr>
                <w:rFonts w:ascii="Arial Bold" w:hAnsi="Arial Bold" w:cs="Arial"/>
                <w:b/>
                <w:caps/>
              </w:rPr>
              <w:t>No</w:t>
            </w:r>
          </w:p>
        </w:tc>
      </w:tr>
      <w:tr w:rsidR="00C85F5F" w:rsidRPr="00F15DD0" w:rsidTr="001078B0">
        <w:tc>
          <w:tcPr>
            <w:tcW w:w="8010" w:type="dxa"/>
          </w:tcPr>
          <w:p w:rsidR="00C85F5F" w:rsidRPr="00C03BE8" w:rsidRDefault="00C85F5F" w:rsidP="009B09F3">
            <w:pPr>
              <w:pStyle w:val="ListNumber"/>
              <w:numPr>
                <w:ilvl w:val="0"/>
                <w:numId w:val="33"/>
              </w:numPr>
            </w:pPr>
            <w:r w:rsidRPr="00C03BE8">
              <w:t>Applicant establishes an electronic prescription program.</w:t>
            </w:r>
          </w:p>
        </w:tc>
        <w:tc>
          <w:tcPr>
            <w:tcW w:w="900" w:type="dxa"/>
            <w:vAlign w:val="center"/>
          </w:tcPr>
          <w:p w:rsidR="00C85F5F" w:rsidRPr="00C85F5F" w:rsidRDefault="00EF79F4" w:rsidP="00C85F5F">
            <w:pPr>
              <w:jc w:val="center"/>
              <w:rPr>
                <w:rFonts w:cs="Arial"/>
                <w:b/>
              </w:rPr>
            </w:pPr>
            <w:r w:rsidRPr="00C85F5F">
              <w:rPr>
                <w:rFonts w:cs="Arial"/>
                <w:b/>
              </w:rPr>
              <w:fldChar w:fldCharType="begin">
                <w:ffData>
                  <w:name w:val="Check17"/>
                  <w:enabled/>
                  <w:calcOnExit w:val="0"/>
                  <w:checkBox>
                    <w:sizeAuto/>
                    <w:default w:val="0"/>
                  </w:checkBox>
                </w:ffData>
              </w:fldChar>
            </w:r>
            <w:r w:rsidR="00C85F5F" w:rsidRPr="00C85F5F">
              <w:rPr>
                <w:rFonts w:cs="Arial"/>
                <w:b/>
              </w:rPr>
              <w:instrText xml:space="preserve"> FORMCHECKBOX </w:instrText>
            </w:r>
            <w:r w:rsidRPr="00C85F5F">
              <w:rPr>
                <w:rFonts w:cs="Arial"/>
                <w:b/>
              </w:rPr>
            </w:r>
            <w:r w:rsidRPr="00C85F5F">
              <w:rPr>
                <w:rFonts w:cs="Arial"/>
                <w:b/>
              </w:rPr>
              <w:fldChar w:fldCharType="end"/>
            </w:r>
          </w:p>
        </w:tc>
        <w:tc>
          <w:tcPr>
            <w:tcW w:w="900" w:type="dxa"/>
            <w:vAlign w:val="center"/>
          </w:tcPr>
          <w:p w:rsidR="00C85F5F" w:rsidRPr="00C85F5F" w:rsidRDefault="00EF79F4" w:rsidP="00C85F5F">
            <w:pPr>
              <w:jc w:val="center"/>
              <w:rPr>
                <w:rFonts w:cs="Arial"/>
                <w:b/>
              </w:rPr>
            </w:pPr>
            <w:r w:rsidRPr="00C85F5F">
              <w:rPr>
                <w:rFonts w:cs="Arial"/>
                <w:b/>
              </w:rPr>
              <w:fldChar w:fldCharType="begin">
                <w:ffData>
                  <w:name w:val="Check18"/>
                  <w:enabled/>
                  <w:calcOnExit w:val="0"/>
                  <w:checkBox>
                    <w:sizeAuto/>
                    <w:default w:val="0"/>
                  </w:checkBox>
                </w:ffData>
              </w:fldChar>
            </w:r>
            <w:r w:rsidR="00C85F5F" w:rsidRPr="00C85F5F">
              <w:rPr>
                <w:rFonts w:cs="Arial"/>
                <w:b/>
              </w:rPr>
              <w:instrText xml:space="preserve"> FORMCHECKBOX </w:instrText>
            </w:r>
            <w:r w:rsidRPr="00C85F5F">
              <w:rPr>
                <w:rFonts w:cs="Arial"/>
                <w:b/>
              </w:rPr>
            </w:r>
            <w:r w:rsidRPr="00C85F5F">
              <w:rPr>
                <w:rFonts w:cs="Arial"/>
                <w:b/>
              </w:rPr>
              <w:fldChar w:fldCharType="end"/>
            </w:r>
          </w:p>
        </w:tc>
      </w:tr>
      <w:tr w:rsidR="00C85F5F" w:rsidRPr="00F15DD0" w:rsidTr="001078B0">
        <w:tc>
          <w:tcPr>
            <w:tcW w:w="8010" w:type="dxa"/>
          </w:tcPr>
          <w:p w:rsidR="00C85F5F" w:rsidRPr="00971F6C" w:rsidRDefault="00C85F5F" w:rsidP="00931260">
            <w:pPr>
              <w:pStyle w:val="ListNumber"/>
            </w:pPr>
            <w:r w:rsidRPr="00971F6C">
              <w:t xml:space="preserve">Applicant supports and complies with electronic prescription standards relating to covered Part D drugs for Part D enrollees. </w:t>
            </w:r>
          </w:p>
        </w:tc>
        <w:tc>
          <w:tcPr>
            <w:tcW w:w="900" w:type="dxa"/>
            <w:vAlign w:val="center"/>
          </w:tcPr>
          <w:p w:rsidR="00C85F5F" w:rsidRPr="00C85F5F" w:rsidRDefault="00EF79F4" w:rsidP="00C85F5F">
            <w:pPr>
              <w:jc w:val="center"/>
              <w:rPr>
                <w:rFonts w:cs="Arial"/>
                <w:b/>
              </w:rPr>
            </w:pPr>
            <w:r w:rsidRPr="00C85F5F">
              <w:rPr>
                <w:rFonts w:cs="Arial"/>
                <w:b/>
              </w:rPr>
              <w:fldChar w:fldCharType="begin">
                <w:ffData>
                  <w:name w:val="Check17"/>
                  <w:enabled/>
                  <w:calcOnExit w:val="0"/>
                  <w:checkBox>
                    <w:sizeAuto/>
                    <w:default w:val="0"/>
                  </w:checkBox>
                </w:ffData>
              </w:fldChar>
            </w:r>
            <w:r w:rsidR="00C85F5F" w:rsidRPr="00C85F5F">
              <w:rPr>
                <w:rFonts w:cs="Arial"/>
                <w:b/>
              </w:rPr>
              <w:instrText xml:space="preserve"> FORMCHECKBOX </w:instrText>
            </w:r>
            <w:r w:rsidRPr="00C85F5F">
              <w:rPr>
                <w:rFonts w:cs="Arial"/>
                <w:b/>
              </w:rPr>
            </w:r>
            <w:r w:rsidRPr="00C85F5F">
              <w:rPr>
                <w:rFonts w:cs="Arial"/>
                <w:b/>
              </w:rPr>
              <w:fldChar w:fldCharType="end"/>
            </w:r>
          </w:p>
        </w:tc>
        <w:tc>
          <w:tcPr>
            <w:tcW w:w="900" w:type="dxa"/>
            <w:vAlign w:val="center"/>
          </w:tcPr>
          <w:p w:rsidR="00C85F5F" w:rsidRPr="00C85F5F" w:rsidRDefault="00EF79F4" w:rsidP="00C85F5F">
            <w:pPr>
              <w:jc w:val="center"/>
              <w:rPr>
                <w:rFonts w:cs="Arial"/>
                <w:b/>
              </w:rPr>
            </w:pPr>
            <w:r w:rsidRPr="00C85F5F">
              <w:rPr>
                <w:rFonts w:cs="Arial"/>
                <w:b/>
              </w:rPr>
              <w:fldChar w:fldCharType="begin">
                <w:ffData>
                  <w:name w:val="Check18"/>
                  <w:enabled/>
                  <w:calcOnExit w:val="0"/>
                  <w:checkBox>
                    <w:sizeAuto/>
                    <w:default w:val="0"/>
                  </w:checkBox>
                </w:ffData>
              </w:fldChar>
            </w:r>
            <w:r w:rsidR="00C85F5F" w:rsidRPr="00C85F5F">
              <w:rPr>
                <w:rFonts w:cs="Arial"/>
                <w:b/>
              </w:rPr>
              <w:instrText xml:space="preserve"> FORMCHECKBOX </w:instrText>
            </w:r>
            <w:r w:rsidRPr="00C85F5F">
              <w:rPr>
                <w:rFonts w:cs="Arial"/>
                <w:b/>
              </w:rPr>
            </w:r>
            <w:r w:rsidRPr="00C85F5F">
              <w:rPr>
                <w:rFonts w:cs="Arial"/>
                <w:b/>
              </w:rPr>
              <w:fldChar w:fldCharType="end"/>
            </w:r>
          </w:p>
        </w:tc>
      </w:tr>
      <w:tr w:rsidR="00C85F5F" w:rsidRPr="00F15DD0" w:rsidTr="001078B0">
        <w:tc>
          <w:tcPr>
            <w:tcW w:w="8010" w:type="dxa"/>
          </w:tcPr>
          <w:p w:rsidR="00C85F5F" w:rsidRPr="00C03BE8" w:rsidRDefault="00C85F5F" w:rsidP="00931260">
            <w:pPr>
              <w:pStyle w:val="ListNumber"/>
            </w:pPr>
            <w:r w:rsidRPr="00C03BE8">
              <w:t>Applicant has an electronic prescription drug program that complies with final Part D standards for transmitting, directly or through an intermediary, prescriptions and prescription-related information using electronic media for covered Part D drugs for Part D eligible individuals.</w:t>
            </w:r>
          </w:p>
        </w:tc>
        <w:tc>
          <w:tcPr>
            <w:tcW w:w="900" w:type="dxa"/>
            <w:vAlign w:val="center"/>
          </w:tcPr>
          <w:p w:rsidR="00C85F5F" w:rsidRPr="00C85F5F" w:rsidRDefault="00EF79F4" w:rsidP="00C85F5F">
            <w:pPr>
              <w:jc w:val="center"/>
              <w:rPr>
                <w:rFonts w:cs="Arial"/>
                <w:b/>
              </w:rPr>
            </w:pPr>
            <w:r w:rsidRPr="00C85F5F">
              <w:rPr>
                <w:rFonts w:cs="Arial"/>
                <w:b/>
              </w:rPr>
              <w:fldChar w:fldCharType="begin">
                <w:ffData>
                  <w:name w:val="Check17"/>
                  <w:enabled/>
                  <w:calcOnExit w:val="0"/>
                  <w:checkBox>
                    <w:sizeAuto/>
                    <w:default w:val="0"/>
                  </w:checkBox>
                </w:ffData>
              </w:fldChar>
            </w:r>
            <w:r w:rsidR="00C85F5F" w:rsidRPr="00C85F5F">
              <w:rPr>
                <w:rFonts w:cs="Arial"/>
                <w:b/>
              </w:rPr>
              <w:instrText xml:space="preserve"> FORMCHECKBOX </w:instrText>
            </w:r>
            <w:r w:rsidRPr="00C85F5F">
              <w:rPr>
                <w:rFonts w:cs="Arial"/>
                <w:b/>
              </w:rPr>
            </w:r>
            <w:r w:rsidRPr="00C85F5F">
              <w:rPr>
                <w:rFonts w:cs="Arial"/>
                <w:b/>
              </w:rPr>
              <w:fldChar w:fldCharType="end"/>
            </w:r>
          </w:p>
        </w:tc>
        <w:tc>
          <w:tcPr>
            <w:tcW w:w="900" w:type="dxa"/>
            <w:vAlign w:val="center"/>
          </w:tcPr>
          <w:p w:rsidR="00C85F5F" w:rsidRPr="00C85F5F" w:rsidRDefault="00EF79F4" w:rsidP="00C85F5F">
            <w:pPr>
              <w:jc w:val="center"/>
              <w:rPr>
                <w:rFonts w:cs="Arial"/>
                <w:b/>
              </w:rPr>
            </w:pPr>
            <w:r w:rsidRPr="00C85F5F">
              <w:rPr>
                <w:rFonts w:cs="Arial"/>
                <w:b/>
              </w:rPr>
              <w:fldChar w:fldCharType="begin">
                <w:ffData>
                  <w:name w:val="Check18"/>
                  <w:enabled/>
                  <w:calcOnExit w:val="0"/>
                  <w:checkBox>
                    <w:sizeAuto/>
                    <w:default w:val="0"/>
                  </w:checkBox>
                </w:ffData>
              </w:fldChar>
            </w:r>
            <w:r w:rsidR="00C85F5F" w:rsidRPr="00C85F5F">
              <w:rPr>
                <w:rFonts w:cs="Arial"/>
                <w:b/>
              </w:rPr>
              <w:instrText xml:space="preserve"> FORMCHECKBOX </w:instrText>
            </w:r>
            <w:r w:rsidRPr="00C85F5F">
              <w:rPr>
                <w:rFonts w:cs="Arial"/>
                <w:b/>
              </w:rPr>
            </w:r>
            <w:r w:rsidRPr="00C85F5F">
              <w:rPr>
                <w:rFonts w:cs="Arial"/>
                <w:b/>
              </w:rPr>
              <w:fldChar w:fldCharType="end"/>
            </w:r>
          </w:p>
        </w:tc>
      </w:tr>
      <w:tr w:rsidR="00C85F5F" w:rsidRPr="00F15DD0" w:rsidTr="001078B0">
        <w:tc>
          <w:tcPr>
            <w:tcW w:w="8010" w:type="dxa"/>
          </w:tcPr>
          <w:p w:rsidR="00C85F5F" w:rsidRPr="00C03BE8" w:rsidRDefault="00C85F5F" w:rsidP="00931260">
            <w:pPr>
              <w:pStyle w:val="ListNumber"/>
            </w:pPr>
            <w:r w:rsidRPr="00C03BE8">
              <w:t>Applicant obtains the Prescription Origin Code on original prescriptions submitted via the NCPDP 5.1 option field 419 DJ and reports this code on their PDE submissions.</w:t>
            </w:r>
          </w:p>
        </w:tc>
        <w:tc>
          <w:tcPr>
            <w:tcW w:w="900" w:type="dxa"/>
            <w:vAlign w:val="center"/>
          </w:tcPr>
          <w:p w:rsidR="00C85F5F" w:rsidRPr="00C85F5F" w:rsidRDefault="00EF79F4" w:rsidP="00C85F5F">
            <w:pPr>
              <w:jc w:val="center"/>
              <w:rPr>
                <w:rFonts w:cs="Arial"/>
                <w:b/>
              </w:rPr>
            </w:pPr>
            <w:r w:rsidRPr="00C85F5F">
              <w:rPr>
                <w:rFonts w:cs="Arial"/>
                <w:b/>
              </w:rPr>
              <w:fldChar w:fldCharType="begin">
                <w:ffData>
                  <w:name w:val="Check17"/>
                  <w:enabled/>
                  <w:calcOnExit w:val="0"/>
                  <w:checkBox>
                    <w:sizeAuto/>
                    <w:default w:val="0"/>
                  </w:checkBox>
                </w:ffData>
              </w:fldChar>
            </w:r>
            <w:r w:rsidR="00C85F5F" w:rsidRPr="00C85F5F">
              <w:rPr>
                <w:rFonts w:cs="Arial"/>
                <w:b/>
              </w:rPr>
              <w:instrText xml:space="preserve"> FORMCHECKBOX </w:instrText>
            </w:r>
            <w:r w:rsidRPr="00C85F5F">
              <w:rPr>
                <w:rFonts w:cs="Arial"/>
                <w:b/>
              </w:rPr>
            </w:r>
            <w:r w:rsidRPr="00C85F5F">
              <w:rPr>
                <w:rFonts w:cs="Arial"/>
                <w:b/>
              </w:rPr>
              <w:fldChar w:fldCharType="end"/>
            </w:r>
          </w:p>
        </w:tc>
        <w:tc>
          <w:tcPr>
            <w:tcW w:w="900" w:type="dxa"/>
            <w:vAlign w:val="center"/>
          </w:tcPr>
          <w:p w:rsidR="00C85F5F" w:rsidRPr="00C85F5F" w:rsidRDefault="00EF79F4" w:rsidP="00C85F5F">
            <w:pPr>
              <w:jc w:val="center"/>
              <w:rPr>
                <w:rFonts w:cs="Arial"/>
                <w:b/>
              </w:rPr>
            </w:pPr>
            <w:r w:rsidRPr="00C85F5F">
              <w:rPr>
                <w:rFonts w:cs="Arial"/>
                <w:b/>
              </w:rPr>
              <w:fldChar w:fldCharType="begin">
                <w:ffData>
                  <w:name w:val="Check18"/>
                  <w:enabled/>
                  <w:calcOnExit w:val="0"/>
                  <w:checkBox>
                    <w:sizeAuto/>
                    <w:default w:val="0"/>
                  </w:checkBox>
                </w:ffData>
              </w:fldChar>
            </w:r>
            <w:r w:rsidR="00C85F5F" w:rsidRPr="00C85F5F">
              <w:rPr>
                <w:rFonts w:cs="Arial"/>
                <w:b/>
              </w:rPr>
              <w:instrText xml:space="preserve"> FORMCHECKBOX </w:instrText>
            </w:r>
            <w:r w:rsidRPr="00C85F5F">
              <w:rPr>
                <w:rFonts w:cs="Arial"/>
                <w:b/>
              </w:rPr>
            </w:r>
            <w:r w:rsidRPr="00C85F5F">
              <w:rPr>
                <w:rFonts w:cs="Arial"/>
                <w:b/>
              </w:rPr>
              <w:fldChar w:fldCharType="end"/>
            </w:r>
          </w:p>
        </w:tc>
      </w:tr>
    </w:tbl>
    <w:p w:rsidR="00434E86" w:rsidRDefault="00B40FBD" w:rsidP="00434E86">
      <w:pPr>
        <w:pStyle w:val="Heading2"/>
      </w:pPr>
      <w:bookmarkStart w:id="51" w:name="_Toc295485542"/>
      <w:r>
        <w:t>Formulary Submission Requirements</w:t>
      </w:r>
      <w:bookmarkEnd w:id="51"/>
    </w:p>
    <w:p w:rsidR="00B40FBD" w:rsidRPr="00B40FBD" w:rsidRDefault="00B40FBD" w:rsidP="00B40FBD">
      <w:pPr>
        <w:pStyle w:val="Heading3"/>
      </w:pPr>
      <w:bookmarkStart w:id="52" w:name="_Toc295485543"/>
      <w:r>
        <w:t>Applicability of Formulary Submission Requirements</w:t>
      </w:r>
      <w:bookmarkEnd w:id="52"/>
      <w:r>
        <w:t xml:space="preserve"> </w:t>
      </w:r>
    </w:p>
    <w:p w:rsidR="00BE50CA" w:rsidRPr="0026357A" w:rsidRDefault="00944C48" w:rsidP="00BE50CA">
      <w:r w:rsidRPr="00944C48">
        <w:t>For purposes of formulary submission and review, the following paragraphs describe the definition of a formulary.</w:t>
      </w:r>
      <w:r w:rsidR="00BE50CA" w:rsidRPr="0026357A">
        <w:t xml:space="preserve"> </w:t>
      </w:r>
    </w:p>
    <w:p w:rsidR="00BE50CA" w:rsidRPr="00BE50CA" w:rsidRDefault="00BE50CA" w:rsidP="00BE50CA">
      <w:pPr>
        <w:pStyle w:val="ListBullet"/>
      </w:pPr>
      <w:r w:rsidRPr="00BE50CA">
        <w:rPr>
          <w:b/>
        </w:rPr>
        <w:t>Cost sharing tiers</w:t>
      </w:r>
      <w:r>
        <w:t xml:space="preserve">:  </w:t>
      </w:r>
      <w:r w:rsidRPr="00BE50CA">
        <w:rPr>
          <w:rFonts w:cs="Arial"/>
        </w:rPr>
        <w:t>Any coverage list that utilizes more than one cost sharing tier with differential co-pay or coinsurance, is considered a formulary.</w:t>
      </w:r>
    </w:p>
    <w:p w:rsidR="00AF07E7" w:rsidRDefault="00BE50CA">
      <w:pPr>
        <w:pStyle w:val="ListBullet"/>
      </w:pPr>
      <w:r w:rsidRPr="00BE50CA">
        <w:rPr>
          <w:b/>
        </w:rPr>
        <w:t>Prior authorization</w:t>
      </w:r>
      <w:r>
        <w:t xml:space="preserve">:  </w:t>
      </w:r>
      <w:r w:rsidR="00944C48" w:rsidRPr="00944C48">
        <w:t>Any coverage list that contains one or more drugs that must undergo prior authorization before dispensing is considered a formulary. If in the normal course of clinical practice, the prescribing physician uses FDA-approved indications and use criteria to determine appropriateness of therapy, this is not considered prior authorization.</w:t>
      </w:r>
    </w:p>
    <w:p w:rsidR="00AF07E7" w:rsidRDefault="00BE50CA">
      <w:pPr>
        <w:pStyle w:val="ListBullet"/>
      </w:pPr>
      <w:r w:rsidRPr="00BE50CA">
        <w:rPr>
          <w:b/>
        </w:rPr>
        <w:t>Step therapy</w:t>
      </w:r>
      <w:r>
        <w:t xml:space="preserve">:  </w:t>
      </w:r>
      <w:r w:rsidR="00944C48" w:rsidRPr="00944C48">
        <w:t>Any coverage list that contains one or more drugs that are part of a step therapy management program is considered a formulary. This includes any program that requires a certain drug to be used first, before a different drug can be dispensed. Step therapy can apply to certain drug classes or among brand and generic drug combinations.</w:t>
      </w:r>
    </w:p>
    <w:p w:rsidR="00AF07E7" w:rsidRDefault="00BE50CA">
      <w:pPr>
        <w:pStyle w:val="ListBullet"/>
      </w:pPr>
      <w:r w:rsidRPr="00BE50CA">
        <w:rPr>
          <w:b/>
        </w:rPr>
        <w:lastRenderedPageBreak/>
        <w:t>Quantity limitations</w:t>
      </w:r>
      <w:r>
        <w:t xml:space="preserve">:  </w:t>
      </w:r>
      <w:r w:rsidR="00944C48" w:rsidRPr="00944C48">
        <w:t xml:space="preserve">Any coverage list that contains one or more drugs with quantity limits is considered a formulary. Quantity limits are often used in cases where FDA-approved prescribing instructions state that only a certain number of doses should be used in a certain time period. </w:t>
      </w:r>
    </w:p>
    <w:p w:rsidR="00AF07E7" w:rsidRDefault="00BE50CA">
      <w:pPr>
        <w:pStyle w:val="ListBullet"/>
      </w:pPr>
      <w:r w:rsidRPr="00BE50CA">
        <w:rPr>
          <w:b/>
        </w:rPr>
        <w:t>Steerage</w:t>
      </w:r>
      <w:r>
        <w:t xml:space="preserve">:  </w:t>
      </w:r>
      <w:r w:rsidR="00944C48" w:rsidRPr="00944C48">
        <w:t>Any coverage list that contains one or more drugs that are considered preferred or drugs that are steered towards is considered a formulary. Common prescribing patterns are not considered steerage as long as there are no adverse consequences to physicians or patients if a particular drug is not chosen.</w:t>
      </w:r>
    </w:p>
    <w:p w:rsidR="00BE50CA" w:rsidRDefault="00944C48" w:rsidP="00BE50CA">
      <w:r w:rsidRPr="00944C48">
        <w:t xml:space="preserve">If a plan meets any of the five criteria referenced above, then their coverage list is considered a formulary and needs to be submitted to CMS for review and approval.  </w:t>
      </w:r>
    </w:p>
    <w:p w:rsidR="00B40FBD" w:rsidRPr="00BE50CA" w:rsidRDefault="00BE50CA" w:rsidP="00B40FBD">
      <w:pPr>
        <w:rPr>
          <w:b/>
        </w:rPr>
      </w:pPr>
      <w:r>
        <w:rPr>
          <w:b/>
        </w:rPr>
        <w:t xml:space="preserve">Only those applicants that have a coverage list that includes one of the items listed above will be required to adhere to formulary requirements specified in 42 CFR §423.120(b) and complete the application sections that follow.  </w:t>
      </w:r>
    </w:p>
    <w:p w:rsidR="00434E86" w:rsidRDefault="00434E86" w:rsidP="00434E86">
      <w:pPr>
        <w:pStyle w:val="Heading3"/>
      </w:pPr>
      <w:bookmarkStart w:id="53" w:name="_Toc295485544"/>
      <w:r>
        <w:t>Formulary/Pharmacy and Therapeutics (P&amp;T) Committee</w:t>
      </w:r>
      <w:bookmarkEnd w:id="53"/>
      <w:r>
        <w:t xml:space="preserve"> </w:t>
      </w:r>
    </w:p>
    <w:p w:rsidR="00434E86" w:rsidRPr="00AE65D1" w:rsidRDefault="00BE50CA" w:rsidP="009B09F3">
      <w:pPr>
        <w:pStyle w:val="Outline2"/>
        <w:numPr>
          <w:ilvl w:val="1"/>
          <w:numId w:val="12"/>
        </w:numPr>
        <w:rPr>
          <w:sz w:val="24"/>
          <w:szCs w:val="24"/>
        </w:rPr>
      </w:pPr>
      <w:r w:rsidRPr="00AE65D1">
        <w:rPr>
          <w:sz w:val="24"/>
          <w:szCs w:val="24"/>
        </w:rPr>
        <w:t>Complete the table below:</w:t>
      </w:r>
    </w:p>
    <w:tbl>
      <w:tblPr>
        <w:tblW w:w="98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10"/>
        <w:gridCol w:w="900"/>
        <w:gridCol w:w="900"/>
      </w:tblGrid>
      <w:tr w:rsidR="00434E86" w:rsidRPr="00C85F5F" w:rsidTr="001078B0">
        <w:tc>
          <w:tcPr>
            <w:tcW w:w="8010" w:type="dxa"/>
            <w:shd w:val="clear" w:color="auto" w:fill="D9D9D9" w:themeFill="background1" w:themeFillShade="D9"/>
          </w:tcPr>
          <w:p w:rsidR="00434E86" w:rsidRPr="00C85F5F" w:rsidRDefault="00434E86" w:rsidP="00BE50CA">
            <w:pPr>
              <w:rPr>
                <w:rFonts w:ascii="Arial Bold" w:hAnsi="Arial Bold"/>
                <w:b/>
                <w:caps/>
                <w:highlight w:val="lightGray"/>
              </w:rPr>
            </w:pPr>
            <w:r w:rsidRPr="00C85F5F">
              <w:rPr>
                <w:rFonts w:ascii="Arial Bold" w:hAnsi="Arial Bold"/>
                <w:b/>
                <w:caps/>
              </w:rPr>
              <w:t xml:space="preserve">Applicant must attest ‘yes’ to each of the following qualifications to be approved for a Part D contract. Attest ‘yes’ or ‘no’ to each of the following qualifications by </w:t>
            </w:r>
            <w:r w:rsidR="00BE50CA" w:rsidRPr="00C85F5F">
              <w:rPr>
                <w:rFonts w:ascii="Arial Bold" w:hAnsi="Arial Bold"/>
                <w:b/>
                <w:caps/>
              </w:rPr>
              <w:t>checking the appropriate box</w:t>
            </w:r>
          </w:p>
        </w:tc>
        <w:tc>
          <w:tcPr>
            <w:tcW w:w="900" w:type="dxa"/>
            <w:shd w:val="clear" w:color="auto" w:fill="D9D9D9" w:themeFill="background1" w:themeFillShade="D9"/>
          </w:tcPr>
          <w:p w:rsidR="00434E86" w:rsidRPr="00C85F5F" w:rsidRDefault="00434E86" w:rsidP="00697337">
            <w:pPr>
              <w:jc w:val="center"/>
              <w:rPr>
                <w:rFonts w:ascii="Arial Bold" w:hAnsi="Arial Bold"/>
                <w:b/>
                <w:caps/>
                <w:highlight w:val="lightGray"/>
              </w:rPr>
            </w:pPr>
          </w:p>
          <w:p w:rsidR="00434E86" w:rsidRPr="00C85F5F" w:rsidRDefault="00434E86" w:rsidP="00697337">
            <w:pPr>
              <w:jc w:val="center"/>
              <w:rPr>
                <w:rFonts w:ascii="Arial Bold" w:hAnsi="Arial Bold"/>
                <w:b/>
                <w:caps/>
                <w:highlight w:val="lightGray"/>
              </w:rPr>
            </w:pPr>
            <w:r w:rsidRPr="00C85F5F">
              <w:rPr>
                <w:rFonts w:ascii="Arial Bold" w:hAnsi="Arial Bold"/>
                <w:b/>
                <w:caps/>
                <w:highlight w:val="lightGray"/>
              </w:rPr>
              <w:t>Yes</w:t>
            </w:r>
          </w:p>
        </w:tc>
        <w:tc>
          <w:tcPr>
            <w:tcW w:w="900" w:type="dxa"/>
            <w:shd w:val="clear" w:color="auto" w:fill="D9D9D9" w:themeFill="background1" w:themeFillShade="D9"/>
          </w:tcPr>
          <w:p w:rsidR="00434E86" w:rsidRPr="00C85F5F" w:rsidRDefault="00434E86" w:rsidP="00697337">
            <w:pPr>
              <w:jc w:val="center"/>
              <w:rPr>
                <w:rFonts w:ascii="Arial Bold" w:hAnsi="Arial Bold"/>
                <w:b/>
                <w:caps/>
                <w:highlight w:val="lightGray"/>
              </w:rPr>
            </w:pPr>
          </w:p>
          <w:p w:rsidR="00434E86" w:rsidRPr="00C85F5F" w:rsidRDefault="00434E86" w:rsidP="00697337">
            <w:pPr>
              <w:jc w:val="center"/>
              <w:rPr>
                <w:rFonts w:ascii="Arial Bold" w:hAnsi="Arial Bold"/>
                <w:b/>
                <w:caps/>
                <w:highlight w:val="lightGray"/>
              </w:rPr>
            </w:pPr>
            <w:r w:rsidRPr="00C85F5F">
              <w:rPr>
                <w:rFonts w:ascii="Arial Bold" w:hAnsi="Arial Bold"/>
                <w:b/>
                <w:caps/>
                <w:highlight w:val="lightGray"/>
              </w:rPr>
              <w:t>No</w:t>
            </w:r>
          </w:p>
        </w:tc>
      </w:tr>
      <w:tr w:rsidR="00C85F5F" w:rsidRPr="002206E5" w:rsidTr="001078B0">
        <w:tc>
          <w:tcPr>
            <w:tcW w:w="8010" w:type="dxa"/>
          </w:tcPr>
          <w:p w:rsidR="00C85F5F" w:rsidRPr="00AE65D1" w:rsidRDefault="00C85F5F" w:rsidP="009B09F3">
            <w:pPr>
              <w:pStyle w:val="ListNumber"/>
              <w:numPr>
                <w:ilvl w:val="0"/>
                <w:numId w:val="34"/>
              </w:numPr>
            </w:pPr>
            <w:r w:rsidRPr="00AE65D1">
              <w:t>Applicant will submit a formulary to CMS for the Part D benefit by the CMS specified dates.</w:t>
            </w:r>
          </w:p>
        </w:tc>
        <w:tc>
          <w:tcPr>
            <w:tcW w:w="900" w:type="dxa"/>
            <w:vAlign w:val="center"/>
          </w:tcPr>
          <w:p w:rsidR="00C85F5F" w:rsidRPr="00C85F5F" w:rsidRDefault="00EF79F4" w:rsidP="00C85F5F">
            <w:pPr>
              <w:jc w:val="center"/>
              <w:rPr>
                <w:rFonts w:cs="Arial"/>
                <w:b/>
              </w:rPr>
            </w:pPr>
            <w:r w:rsidRPr="00C85F5F">
              <w:rPr>
                <w:rFonts w:cs="Arial"/>
                <w:b/>
              </w:rPr>
              <w:fldChar w:fldCharType="begin">
                <w:ffData>
                  <w:name w:val="Check17"/>
                  <w:enabled/>
                  <w:calcOnExit w:val="0"/>
                  <w:checkBox>
                    <w:sizeAuto/>
                    <w:default w:val="0"/>
                  </w:checkBox>
                </w:ffData>
              </w:fldChar>
            </w:r>
            <w:r w:rsidR="00C85F5F" w:rsidRPr="00C85F5F">
              <w:rPr>
                <w:rFonts w:cs="Arial"/>
                <w:b/>
              </w:rPr>
              <w:instrText xml:space="preserve"> FORMCHECKBOX </w:instrText>
            </w:r>
            <w:r w:rsidRPr="00C85F5F">
              <w:rPr>
                <w:rFonts w:cs="Arial"/>
                <w:b/>
              </w:rPr>
            </w:r>
            <w:r w:rsidRPr="00C85F5F">
              <w:rPr>
                <w:rFonts w:cs="Arial"/>
                <w:b/>
              </w:rPr>
              <w:fldChar w:fldCharType="end"/>
            </w:r>
          </w:p>
        </w:tc>
        <w:tc>
          <w:tcPr>
            <w:tcW w:w="900" w:type="dxa"/>
            <w:vAlign w:val="center"/>
          </w:tcPr>
          <w:p w:rsidR="00C85F5F" w:rsidRPr="00C85F5F" w:rsidRDefault="00EF79F4" w:rsidP="00C85F5F">
            <w:pPr>
              <w:jc w:val="center"/>
              <w:rPr>
                <w:rFonts w:cs="Arial"/>
                <w:b/>
              </w:rPr>
            </w:pPr>
            <w:r w:rsidRPr="00C85F5F">
              <w:rPr>
                <w:rFonts w:cs="Arial"/>
                <w:b/>
              </w:rPr>
              <w:fldChar w:fldCharType="begin">
                <w:ffData>
                  <w:name w:val="Check18"/>
                  <w:enabled/>
                  <w:calcOnExit w:val="0"/>
                  <w:checkBox>
                    <w:sizeAuto/>
                    <w:default w:val="0"/>
                  </w:checkBox>
                </w:ffData>
              </w:fldChar>
            </w:r>
            <w:r w:rsidR="00C85F5F" w:rsidRPr="00C85F5F">
              <w:rPr>
                <w:rFonts w:cs="Arial"/>
                <w:b/>
              </w:rPr>
              <w:instrText xml:space="preserve"> FORMCHECKBOX </w:instrText>
            </w:r>
            <w:r w:rsidRPr="00C85F5F">
              <w:rPr>
                <w:rFonts w:cs="Arial"/>
                <w:b/>
              </w:rPr>
            </w:r>
            <w:r w:rsidRPr="00C85F5F">
              <w:rPr>
                <w:rFonts w:cs="Arial"/>
                <w:b/>
              </w:rPr>
              <w:fldChar w:fldCharType="end"/>
            </w:r>
          </w:p>
        </w:tc>
      </w:tr>
      <w:tr w:rsidR="00C85F5F" w:rsidRPr="002206E5" w:rsidTr="001078B0">
        <w:tc>
          <w:tcPr>
            <w:tcW w:w="8010" w:type="dxa"/>
          </w:tcPr>
          <w:p w:rsidR="00C85F5F" w:rsidRPr="00AE65D1" w:rsidRDefault="00C85F5F" w:rsidP="00931260">
            <w:pPr>
              <w:pStyle w:val="ListNumber"/>
            </w:pPr>
            <w:r w:rsidRPr="00AE65D1">
              <w:t>Applicant will link all associated contracts to an initial formulary submission on or before the formulary submission deadline; otherwise, Applicant will be considered to have missed the formulary submission deadline.</w:t>
            </w:r>
          </w:p>
        </w:tc>
        <w:tc>
          <w:tcPr>
            <w:tcW w:w="900" w:type="dxa"/>
            <w:vAlign w:val="center"/>
          </w:tcPr>
          <w:p w:rsidR="00C85F5F" w:rsidRPr="00C85F5F" w:rsidRDefault="00EF79F4" w:rsidP="00C85F5F">
            <w:pPr>
              <w:jc w:val="center"/>
              <w:rPr>
                <w:rFonts w:cs="Arial"/>
                <w:b/>
              </w:rPr>
            </w:pPr>
            <w:r w:rsidRPr="00C85F5F">
              <w:rPr>
                <w:rFonts w:cs="Arial"/>
                <w:b/>
              </w:rPr>
              <w:fldChar w:fldCharType="begin">
                <w:ffData>
                  <w:name w:val="Check17"/>
                  <w:enabled/>
                  <w:calcOnExit w:val="0"/>
                  <w:checkBox>
                    <w:sizeAuto/>
                    <w:default w:val="0"/>
                  </w:checkBox>
                </w:ffData>
              </w:fldChar>
            </w:r>
            <w:r w:rsidR="00C85F5F" w:rsidRPr="00C85F5F">
              <w:rPr>
                <w:rFonts w:cs="Arial"/>
                <w:b/>
              </w:rPr>
              <w:instrText xml:space="preserve"> FORMCHECKBOX </w:instrText>
            </w:r>
            <w:r w:rsidRPr="00C85F5F">
              <w:rPr>
                <w:rFonts w:cs="Arial"/>
                <w:b/>
              </w:rPr>
            </w:r>
            <w:r w:rsidRPr="00C85F5F">
              <w:rPr>
                <w:rFonts w:cs="Arial"/>
                <w:b/>
              </w:rPr>
              <w:fldChar w:fldCharType="end"/>
            </w:r>
          </w:p>
        </w:tc>
        <w:tc>
          <w:tcPr>
            <w:tcW w:w="900" w:type="dxa"/>
            <w:vAlign w:val="center"/>
          </w:tcPr>
          <w:p w:rsidR="00C85F5F" w:rsidRPr="00C85F5F" w:rsidRDefault="00EF79F4" w:rsidP="00C85F5F">
            <w:pPr>
              <w:jc w:val="center"/>
              <w:rPr>
                <w:rFonts w:cs="Arial"/>
                <w:b/>
              </w:rPr>
            </w:pPr>
            <w:r w:rsidRPr="00C85F5F">
              <w:rPr>
                <w:rFonts w:cs="Arial"/>
                <w:b/>
              </w:rPr>
              <w:fldChar w:fldCharType="begin">
                <w:ffData>
                  <w:name w:val="Check18"/>
                  <w:enabled/>
                  <w:calcOnExit w:val="0"/>
                  <w:checkBox>
                    <w:sizeAuto/>
                    <w:default w:val="0"/>
                  </w:checkBox>
                </w:ffData>
              </w:fldChar>
            </w:r>
            <w:r w:rsidR="00C85F5F" w:rsidRPr="00C85F5F">
              <w:rPr>
                <w:rFonts w:cs="Arial"/>
                <w:b/>
              </w:rPr>
              <w:instrText xml:space="preserve"> FORMCHECKBOX </w:instrText>
            </w:r>
            <w:r w:rsidRPr="00C85F5F">
              <w:rPr>
                <w:rFonts w:cs="Arial"/>
                <w:b/>
              </w:rPr>
            </w:r>
            <w:r w:rsidRPr="00C85F5F">
              <w:rPr>
                <w:rFonts w:cs="Arial"/>
                <w:b/>
              </w:rPr>
              <w:fldChar w:fldCharType="end"/>
            </w:r>
          </w:p>
        </w:tc>
      </w:tr>
      <w:tr w:rsidR="00C85F5F" w:rsidRPr="002206E5" w:rsidTr="001078B0">
        <w:tc>
          <w:tcPr>
            <w:tcW w:w="8010" w:type="dxa"/>
          </w:tcPr>
          <w:p w:rsidR="00C85F5F" w:rsidRPr="00AE65D1" w:rsidRDefault="00C85F5F" w:rsidP="00931260">
            <w:pPr>
              <w:pStyle w:val="ListNumber"/>
            </w:pPr>
            <w:r w:rsidRPr="00AE65D1">
              <w:t>Applicant complies with formulary guidance that is contained in Chapter 6 of the Prescription Drug Benefit Manual, the HPMS Formulary Submission Module and Reports Technical Manual, and all other formulary instructions.</w:t>
            </w:r>
          </w:p>
        </w:tc>
        <w:tc>
          <w:tcPr>
            <w:tcW w:w="900" w:type="dxa"/>
            <w:vAlign w:val="center"/>
          </w:tcPr>
          <w:p w:rsidR="00C85F5F" w:rsidRPr="00C85F5F" w:rsidRDefault="00EF79F4" w:rsidP="00C85F5F">
            <w:pPr>
              <w:jc w:val="center"/>
              <w:rPr>
                <w:rFonts w:cs="Arial"/>
                <w:b/>
              </w:rPr>
            </w:pPr>
            <w:r w:rsidRPr="00C85F5F">
              <w:rPr>
                <w:rFonts w:cs="Arial"/>
                <w:b/>
              </w:rPr>
              <w:fldChar w:fldCharType="begin">
                <w:ffData>
                  <w:name w:val="Check17"/>
                  <w:enabled/>
                  <w:calcOnExit w:val="0"/>
                  <w:checkBox>
                    <w:sizeAuto/>
                    <w:default w:val="0"/>
                  </w:checkBox>
                </w:ffData>
              </w:fldChar>
            </w:r>
            <w:r w:rsidR="00C85F5F" w:rsidRPr="00C85F5F">
              <w:rPr>
                <w:rFonts w:cs="Arial"/>
                <w:b/>
              </w:rPr>
              <w:instrText xml:space="preserve"> FORMCHECKBOX </w:instrText>
            </w:r>
            <w:r w:rsidRPr="00C85F5F">
              <w:rPr>
                <w:rFonts w:cs="Arial"/>
                <w:b/>
              </w:rPr>
            </w:r>
            <w:r w:rsidRPr="00C85F5F">
              <w:rPr>
                <w:rFonts w:cs="Arial"/>
                <w:b/>
              </w:rPr>
              <w:fldChar w:fldCharType="end"/>
            </w:r>
          </w:p>
        </w:tc>
        <w:tc>
          <w:tcPr>
            <w:tcW w:w="900" w:type="dxa"/>
            <w:vAlign w:val="center"/>
          </w:tcPr>
          <w:p w:rsidR="00C85F5F" w:rsidRPr="00C85F5F" w:rsidRDefault="00EF79F4" w:rsidP="00C85F5F">
            <w:pPr>
              <w:jc w:val="center"/>
              <w:rPr>
                <w:rFonts w:cs="Arial"/>
                <w:b/>
              </w:rPr>
            </w:pPr>
            <w:r w:rsidRPr="00C85F5F">
              <w:rPr>
                <w:rFonts w:cs="Arial"/>
                <w:b/>
              </w:rPr>
              <w:fldChar w:fldCharType="begin">
                <w:ffData>
                  <w:name w:val="Check18"/>
                  <w:enabled/>
                  <w:calcOnExit w:val="0"/>
                  <w:checkBox>
                    <w:sizeAuto/>
                    <w:default w:val="0"/>
                  </w:checkBox>
                </w:ffData>
              </w:fldChar>
            </w:r>
            <w:r w:rsidR="00C85F5F" w:rsidRPr="00C85F5F">
              <w:rPr>
                <w:rFonts w:cs="Arial"/>
                <w:b/>
              </w:rPr>
              <w:instrText xml:space="preserve"> FORMCHECKBOX </w:instrText>
            </w:r>
            <w:r w:rsidRPr="00C85F5F">
              <w:rPr>
                <w:rFonts w:cs="Arial"/>
                <w:b/>
              </w:rPr>
            </w:r>
            <w:r w:rsidRPr="00C85F5F">
              <w:rPr>
                <w:rFonts w:cs="Arial"/>
                <w:b/>
              </w:rPr>
              <w:fldChar w:fldCharType="end"/>
            </w:r>
          </w:p>
        </w:tc>
      </w:tr>
      <w:tr w:rsidR="00C85F5F" w:rsidRPr="002206E5" w:rsidTr="001078B0">
        <w:tc>
          <w:tcPr>
            <w:tcW w:w="8010" w:type="dxa"/>
          </w:tcPr>
          <w:p w:rsidR="00C85F5F" w:rsidRPr="00AE65D1" w:rsidRDefault="00C85F5F" w:rsidP="00931260">
            <w:pPr>
              <w:pStyle w:val="ListNumber"/>
            </w:pPr>
            <w:r w:rsidRPr="00AE65D1">
              <w:t>Applicant agrees, when using a formulary, to meet all formulary submission deadlines established by CMS.  Applicant further agrees that CMS may discontinue its review of the Applicant’s formulary submission upon the Applicant’s failure to meet any of the formulary submission deadlines. Applicant acknowledges that failure to receive CMS approval of its formulary may prevent CMS from approving the Applicant’s bid(s) and contracting with the Applicant for the following benefit year.</w:t>
            </w:r>
          </w:p>
        </w:tc>
        <w:tc>
          <w:tcPr>
            <w:tcW w:w="900" w:type="dxa"/>
            <w:vAlign w:val="center"/>
          </w:tcPr>
          <w:p w:rsidR="00C85F5F" w:rsidRPr="00C85F5F" w:rsidRDefault="00EF79F4" w:rsidP="00C85F5F">
            <w:pPr>
              <w:jc w:val="center"/>
              <w:rPr>
                <w:rFonts w:cs="Arial"/>
                <w:b/>
              </w:rPr>
            </w:pPr>
            <w:r w:rsidRPr="00C85F5F">
              <w:rPr>
                <w:rFonts w:cs="Arial"/>
                <w:b/>
              </w:rPr>
              <w:fldChar w:fldCharType="begin">
                <w:ffData>
                  <w:name w:val="Check17"/>
                  <w:enabled/>
                  <w:calcOnExit w:val="0"/>
                  <w:checkBox>
                    <w:sizeAuto/>
                    <w:default w:val="0"/>
                  </w:checkBox>
                </w:ffData>
              </w:fldChar>
            </w:r>
            <w:r w:rsidR="00C85F5F" w:rsidRPr="00C85F5F">
              <w:rPr>
                <w:rFonts w:cs="Arial"/>
                <w:b/>
              </w:rPr>
              <w:instrText xml:space="preserve"> FORMCHECKBOX </w:instrText>
            </w:r>
            <w:r w:rsidRPr="00C85F5F">
              <w:rPr>
                <w:rFonts w:cs="Arial"/>
                <w:b/>
              </w:rPr>
            </w:r>
            <w:r w:rsidRPr="00C85F5F">
              <w:rPr>
                <w:rFonts w:cs="Arial"/>
                <w:b/>
              </w:rPr>
              <w:fldChar w:fldCharType="end"/>
            </w:r>
          </w:p>
        </w:tc>
        <w:tc>
          <w:tcPr>
            <w:tcW w:w="900" w:type="dxa"/>
            <w:vAlign w:val="center"/>
          </w:tcPr>
          <w:p w:rsidR="00C85F5F" w:rsidRPr="00C85F5F" w:rsidRDefault="00EF79F4" w:rsidP="00C85F5F">
            <w:pPr>
              <w:jc w:val="center"/>
              <w:rPr>
                <w:rFonts w:cs="Arial"/>
                <w:b/>
              </w:rPr>
            </w:pPr>
            <w:r w:rsidRPr="00C85F5F">
              <w:rPr>
                <w:rFonts w:cs="Arial"/>
                <w:b/>
              </w:rPr>
              <w:fldChar w:fldCharType="begin">
                <w:ffData>
                  <w:name w:val="Check18"/>
                  <w:enabled/>
                  <w:calcOnExit w:val="0"/>
                  <w:checkBox>
                    <w:sizeAuto/>
                    <w:default w:val="0"/>
                  </w:checkBox>
                </w:ffData>
              </w:fldChar>
            </w:r>
            <w:r w:rsidR="00C85F5F" w:rsidRPr="00C85F5F">
              <w:rPr>
                <w:rFonts w:cs="Arial"/>
                <w:b/>
              </w:rPr>
              <w:instrText xml:space="preserve"> FORMCHECKBOX </w:instrText>
            </w:r>
            <w:r w:rsidRPr="00C85F5F">
              <w:rPr>
                <w:rFonts w:cs="Arial"/>
                <w:b/>
              </w:rPr>
            </w:r>
            <w:r w:rsidRPr="00C85F5F">
              <w:rPr>
                <w:rFonts w:cs="Arial"/>
                <w:b/>
              </w:rPr>
              <w:fldChar w:fldCharType="end"/>
            </w:r>
          </w:p>
        </w:tc>
      </w:tr>
    </w:tbl>
    <w:p w:rsidR="001078B0" w:rsidRDefault="001078B0">
      <w:r>
        <w:br w:type="page"/>
      </w:r>
    </w:p>
    <w:tbl>
      <w:tblPr>
        <w:tblW w:w="98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10"/>
        <w:gridCol w:w="900"/>
        <w:gridCol w:w="900"/>
      </w:tblGrid>
      <w:tr w:rsidR="00C85F5F" w:rsidRPr="002206E5" w:rsidTr="001078B0">
        <w:tc>
          <w:tcPr>
            <w:tcW w:w="8010" w:type="dxa"/>
          </w:tcPr>
          <w:p w:rsidR="00C85F5F" w:rsidRPr="00AE65D1" w:rsidRDefault="00C85F5F" w:rsidP="00931260">
            <w:pPr>
              <w:pStyle w:val="ListNumber"/>
            </w:pPr>
            <w:r w:rsidRPr="00AE65D1">
              <w:lastRenderedPageBreak/>
              <w:t>Applicant agrees that its formulary includes substantially all drugs in the protected classes that are specified as of the CMS-established formulary submission deadline.  Applicant further agrees that any new drugs or newly approved uses for drugs within the protected classes that come onto the market after a CMS-established formulary submission deadline will be subject to an expedited P&amp;T committee review. The expedited review process requires P&amp;T committees to make a decision within 90 days, rather than the normal 180-day requirement.</w:t>
            </w:r>
          </w:p>
        </w:tc>
        <w:tc>
          <w:tcPr>
            <w:tcW w:w="900" w:type="dxa"/>
            <w:vAlign w:val="center"/>
          </w:tcPr>
          <w:p w:rsidR="00C85F5F" w:rsidRPr="00C85F5F" w:rsidRDefault="00EF79F4" w:rsidP="00C85F5F">
            <w:pPr>
              <w:jc w:val="center"/>
              <w:rPr>
                <w:rFonts w:cs="Arial"/>
                <w:b/>
              </w:rPr>
            </w:pPr>
            <w:r w:rsidRPr="00C85F5F">
              <w:rPr>
                <w:rFonts w:cs="Arial"/>
                <w:b/>
              </w:rPr>
              <w:fldChar w:fldCharType="begin">
                <w:ffData>
                  <w:name w:val="Check17"/>
                  <w:enabled/>
                  <w:calcOnExit w:val="0"/>
                  <w:checkBox>
                    <w:sizeAuto/>
                    <w:default w:val="0"/>
                  </w:checkBox>
                </w:ffData>
              </w:fldChar>
            </w:r>
            <w:r w:rsidR="00C85F5F" w:rsidRPr="00C85F5F">
              <w:rPr>
                <w:rFonts w:cs="Arial"/>
                <w:b/>
              </w:rPr>
              <w:instrText xml:space="preserve"> FORMCHECKBOX </w:instrText>
            </w:r>
            <w:r w:rsidRPr="00C85F5F">
              <w:rPr>
                <w:rFonts w:cs="Arial"/>
                <w:b/>
              </w:rPr>
            </w:r>
            <w:r w:rsidRPr="00C85F5F">
              <w:rPr>
                <w:rFonts w:cs="Arial"/>
                <w:b/>
              </w:rPr>
              <w:fldChar w:fldCharType="end"/>
            </w:r>
          </w:p>
        </w:tc>
        <w:tc>
          <w:tcPr>
            <w:tcW w:w="900" w:type="dxa"/>
            <w:vAlign w:val="center"/>
          </w:tcPr>
          <w:p w:rsidR="00C85F5F" w:rsidRPr="00C85F5F" w:rsidRDefault="00EF79F4" w:rsidP="00C85F5F">
            <w:pPr>
              <w:jc w:val="center"/>
              <w:rPr>
                <w:rFonts w:cs="Arial"/>
                <w:b/>
              </w:rPr>
            </w:pPr>
            <w:r w:rsidRPr="00C85F5F">
              <w:rPr>
                <w:rFonts w:cs="Arial"/>
                <w:b/>
              </w:rPr>
              <w:fldChar w:fldCharType="begin">
                <w:ffData>
                  <w:name w:val="Check18"/>
                  <w:enabled/>
                  <w:calcOnExit w:val="0"/>
                  <w:checkBox>
                    <w:sizeAuto/>
                    <w:default w:val="0"/>
                  </w:checkBox>
                </w:ffData>
              </w:fldChar>
            </w:r>
            <w:r w:rsidR="00C85F5F" w:rsidRPr="00C85F5F">
              <w:rPr>
                <w:rFonts w:cs="Arial"/>
                <w:b/>
              </w:rPr>
              <w:instrText xml:space="preserve"> FORMCHECKBOX </w:instrText>
            </w:r>
            <w:r w:rsidRPr="00C85F5F">
              <w:rPr>
                <w:rFonts w:cs="Arial"/>
                <w:b/>
              </w:rPr>
            </w:r>
            <w:r w:rsidRPr="00C85F5F">
              <w:rPr>
                <w:rFonts w:cs="Arial"/>
                <w:b/>
              </w:rPr>
              <w:fldChar w:fldCharType="end"/>
            </w:r>
          </w:p>
        </w:tc>
      </w:tr>
      <w:tr w:rsidR="00C85F5F" w:rsidRPr="002206E5" w:rsidTr="001078B0">
        <w:tc>
          <w:tcPr>
            <w:tcW w:w="8010" w:type="dxa"/>
          </w:tcPr>
          <w:p w:rsidR="00C85F5F" w:rsidRPr="00AE65D1" w:rsidRDefault="00C85F5F" w:rsidP="00931260">
            <w:pPr>
              <w:pStyle w:val="ListNumber"/>
            </w:pPr>
            <w:r w:rsidRPr="00AE65D1">
              <w:t xml:space="preserve">Applicant provides for an appropriate transition for new enrollees into Part D plans following the annual coordinated election period, newly eligible Medicare enrollees from other coverage, individuals who switch from one plan to another after the start of the contract year, and current enrollees remaining in the plan affected by formulary changes prescribed Part D drugs that are not on its formulary.  This transition process satisfies the requirements specified in Chapter 6 of the Prescription Drug Benefit Manual. </w:t>
            </w:r>
          </w:p>
        </w:tc>
        <w:tc>
          <w:tcPr>
            <w:tcW w:w="900" w:type="dxa"/>
            <w:vAlign w:val="center"/>
          </w:tcPr>
          <w:p w:rsidR="00C85F5F" w:rsidRPr="00C85F5F" w:rsidRDefault="00EF79F4" w:rsidP="00C85F5F">
            <w:pPr>
              <w:jc w:val="center"/>
              <w:rPr>
                <w:rFonts w:cs="Arial"/>
                <w:b/>
              </w:rPr>
            </w:pPr>
            <w:r w:rsidRPr="00C85F5F">
              <w:rPr>
                <w:rFonts w:cs="Arial"/>
                <w:b/>
              </w:rPr>
              <w:fldChar w:fldCharType="begin">
                <w:ffData>
                  <w:name w:val="Check17"/>
                  <w:enabled/>
                  <w:calcOnExit w:val="0"/>
                  <w:checkBox>
                    <w:sizeAuto/>
                    <w:default w:val="0"/>
                  </w:checkBox>
                </w:ffData>
              </w:fldChar>
            </w:r>
            <w:r w:rsidR="00C85F5F" w:rsidRPr="00C85F5F">
              <w:rPr>
                <w:rFonts w:cs="Arial"/>
                <w:b/>
              </w:rPr>
              <w:instrText xml:space="preserve"> FORMCHECKBOX </w:instrText>
            </w:r>
            <w:r w:rsidRPr="00C85F5F">
              <w:rPr>
                <w:rFonts w:cs="Arial"/>
                <w:b/>
              </w:rPr>
            </w:r>
            <w:r w:rsidRPr="00C85F5F">
              <w:rPr>
                <w:rFonts w:cs="Arial"/>
                <w:b/>
              </w:rPr>
              <w:fldChar w:fldCharType="end"/>
            </w:r>
          </w:p>
        </w:tc>
        <w:tc>
          <w:tcPr>
            <w:tcW w:w="900" w:type="dxa"/>
            <w:vAlign w:val="center"/>
          </w:tcPr>
          <w:p w:rsidR="00C85F5F" w:rsidRPr="00C85F5F" w:rsidRDefault="00EF79F4" w:rsidP="00C85F5F">
            <w:pPr>
              <w:jc w:val="center"/>
              <w:rPr>
                <w:rFonts w:cs="Arial"/>
                <w:b/>
              </w:rPr>
            </w:pPr>
            <w:r w:rsidRPr="00C85F5F">
              <w:rPr>
                <w:rFonts w:cs="Arial"/>
                <w:b/>
              </w:rPr>
              <w:fldChar w:fldCharType="begin">
                <w:ffData>
                  <w:name w:val="Check18"/>
                  <w:enabled/>
                  <w:calcOnExit w:val="0"/>
                  <w:checkBox>
                    <w:sizeAuto/>
                    <w:default w:val="0"/>
                  </w:checkBox>
                </w:ffData>
              </w:fldChar>
            </w:r>
            <w:r w:rsidR="00C85F5F" w:rsidRPr="00C85F5F">
              <w:rPr>
                <w:rFonts w:cs="Arial"/>
                <w:b/>
              </w:rPr>
              <w:instrText xml:space="preserve"> FORMCHECKBOX </w:instrText>
            </w:r>
            <w:r w:rsidRPr="00C85F5F">
              <w:rPr>
                <w:rFonts w:cs="Arial"/>
                <w:b/>
              </w:rPr>
            </w:r>
            <w:r w:rsidRPr="00C85F5F">
              <w:rPr>
                <w:rFonts w:cs="Arial"/>
                <w:b/>
              </w:rPr>
              <w:fldChar w:fldCharType="end"/>
            </w:r>
          </w:p>
        </w:tc>
      </w:tr>
      <w:tr w:rsidR="00C85F5F" w:rsidRPr="002206E5" w:rsidTr="001078B0">
        <w:tc>
          <w:tcPr>
            <w:tcW w:w="8010" w:type="dxa"/>
          </w:tcPr>
          <w:p w:rsidR="00C85F5F" w:rsidRPr="00AE65D1" w:rsidRDefault="00C85F5F" w:rsidP="00931260">
            <w:pPr>
              <w:pStyle w:val="ListNumber"/>
            </w:pPr>
            <w:r w:rsidRPr="00AE65D1">
              <w:t xml:space="preserve">Applicant attests that its organization’s approach to transitioning beneficiaries on drug regimens that are not on the plan’s Part D approved formulary meets CMS criteria.  The transition policy attestation will be completed in HPMS by close of business on the CMS-established formulary submission deadline in section 1.4. </w:t>
            </w:r>
          </w:p>
        </w:tc>
        <w:tc>
          <w:tcPr>
            <w:tcW w:w="900" w:type="dxa"/>
            <w:vAlign w:val="center"/>
          </w:tcPr>
          <w:p w:rsidR="00C85F5F" w:rsidRPr="00C85F5F" w:rsidRDefault="00EF79F4" w:rsidP="00C85F5F">
            <w:pPr>
              <w:jc w:val="center"/>
              <w:rPr>
                <w:rFonts w:cs="Arial"/>
                <w:b/>
              </w:rPr>
            </w:pPr>
            <w:r w:rsidRPr="00C85F5F">
              <w:rPr>
                <w:rFonts w:cs="Arial"/>
                <w:b/>
              </w:rPr>
              <w:fldChar w:fldCharType="begin">
                <w:ffData>
                  <w:name w:val="Check17"/>
                  <w:enabled/>
                  <w:calcOnExit w:val="0"/>
                  <w:checkBox>
                    <w:sizeAuto/>
                    <w:default w:val="0"/>
                  </w:checkBox>
                </w:ffData>
              </w:fldChar>
            </w:r>
            <w:r w:rsidR="00C85F5F" w:rsidRPr="00C85F5F">
              <w:rPr>
                <w:rFonts w:cs="Arial"/>
                <w:b/>
              </w:rPr>
              <w:instrText xml:space="preserve"> FORMCHECKBOX </w:instrText>
            </w:r>
            <w:r w:rsidRPr="00C85F5F">
              <w:rPr>
                <w:rFonts w:cs="Arial"/>
                <w:b/>
              </w:rPr>
            </w:r>
            <w:r w:rsidRPr="00C85F5F">
              <w:rPr>
                <w:rFonts w:cs="Arial"/>
                <w:b/>
              </w:rPr>
              <w:fldChar w:fldCharType="end"/>
            </w:r>
          </w:p>
        </w:tc>
        <w:tc>
          <w:tcPr>
            <w:tcW w:w="900" w:type="dxa"/>
            <w:vAlign w:val="center"/>
          </w:tcPr>
          <w:p w:rsidR="00C85F5F" w:rsidRPr="00C85F5F" w:rsidRDefault="00EF79F4" w:rsidP="00C85F5F">
            <w:pPr>
              <w:jc w:val="center"/>
              <w:rPr>
                <w:rFonts w:cs="Arial"/>
                <w:b/>
              </w:rPr>
            </w:pPr>
            <w:r w:rsidRPr="00C85F5F">
              <w:rPr>
                <w:rFonts w:cs="Arial"/>
                <w:b/>
              </w:rPr>
              <w:fldChar w:fldCharType="begin">
                <w:ffData>
                  <w:name w:val="Check18"/>
                  <w:enabled/>
                  <w:calcOnExit w:val="0"/>
                  <w:checkBox>
                    <w:sizeAuto/>
                    <w:default w:val="0"/>
                  </w:checkBox>
                </w:ffData>
              </w:fldChar>
            </w:r>
            <w:r w:rsidR="00C85F5F" w:rsidRPr="00C85F5F">
              <w:rPr>
                <w:rFonts w:cs="Arial"/>
                <w:b/>
              </w:rPr>
              <w:instrText xml:space="preserve"> FORMCHECKBOX </w:instrText>
            </w:r>
            <w:r w:rsidRPr="00C85F5F">
              <w:rPr>
                <w:rFonts w:cs="Arial"/>
                <w:b/>
              </w:rPr>
            </w:r>
            <w:r w:rsidRPr="00C85F5F">
              <w:rPr>
                <w:rFonts w:cs="Arial"/>
                <w:b/>
              </w:rPr>
              <w:fldChar w:fldCharType="end"/>
            </w:r>
          </w:p>
        </w:tc>
      </w:tr>
      <w:tr w:rsidR="00C85F5F" w:rsidRPr="002206E5" w:rsidTr="001078B0">
        <w:tc>
          <w:tcPr>
            <w:tcW w:w="8010" w:type="dxa"/>
          </w:tcPr>
          <w:p w:rsidR="00C85F5F" w:rsidRPr="00AE65D1" w:rsidRDefault="00C85F5F" w:rsidP="00931260">
            <w:pPr>
              <w:pStyle w:val="ListNumber"/>
            </w:pPr>
            <w:r w:rsidRPr="00AE65D1">
              <w:t xml:space="preserve">Applicant agrees to submit its organization’s transition policy and a description of how the transition policy will be implemented within the applicant’s claims adjudication system, including pharmacy notification via email to </w:t>
            </w:r>
            <w:hyperlink r:id="rId18" w:history="1">
              <w:r w:rsidRPr="00AE65D1">
                <w:rPr>
                  <w:rStyle w:val="Hyperlink"/>
                  <w:color w:val="auto"/>
                  <w:sz w:val="24"/>
                  <w:u w:val="none"/>
                </w:rPr>
                <w:t>PartDtransition@cms.hhs.gov</w:t>
              </w:r>
            </w:hyperlink>
            <w:r w:rsidRPr="00AE65D1">
              <w:t xml:space="preserve"> by close of business on the CMS-established formulary submission deadline in section 1.4.</w:t>
            </w:r>
          </w:p>
        </w:tc>
        <w:tc>
          <w:tcPr>
            <w:tcW w:w="900" w:type="dxa"/>
            <w:vAlign w:val="center"/>
          </w:tcPr>
          <w:p w:rsidR="00C85F5F" w:rsidRPr="00C85F5F" w:rsidRDefault="00EF79F4" w:rsidP="00C85F5F">
            <w:pPr>
              <w:jc w:val="center"/>
              <w:rPr>
                <w:rFonts w:cs="Arial"/>
                <w:b/>
              </w:rPr>
            </w:pPr>
            <w:r w:rsidRPr="00C85F5F">
              <w:rPr>
                <w:rFonts w:cs="Arial"/>
                <w:b/>
              </w:rPr>
              <w:fldChar w:fldCharType="begin">
                <w:ffData>
                  <w:name w:val="Check17"/>
                  <w:enabled/>
                  <w:calcOnExit w:val="0"/>
                  <w:checkBox>
                    <w:sizeAuto/>
                    <w:default w:val="0"/>
                  </w:checkBox>
                </w:ffData>
              </w:fldChar>
            </w:r>
            <w:r w:rsidR="00C85F5F" w:rsidRPr="00C85F5F">
              <w:rPr>
                <w:rFonts w:cs="Arial"/>
                <w:b/>
              </w:rPr>
              <w:instrText xml:space="preserve"> FORMCHECKBOX </w:instrText>
            </w:r>
            <w:r w:rsidRPr="00C85F5F">
              <w:rPr>
                <w:rFonts w:cs="Arial"/>
                <w:b/>
              </w:rPr>
            </w:r>
            <w:r w:rsidRPr="00C85F5F">
              <w:rPr>
                <w:rFonts w:cs="Arial"/>
                <w:b/>
              </w:rPr>
              <w:fldChar w:fldCharType="end"/>
            </w:r>
          </w:p>
        </w:tc>
        <w:tc>
          <w:tcPr>
            <w:tcW w:w="900" w:type="dxa"/>
            <w:vAlign w:val="center"/>
          </w:tcPr>
          <w:p w:rsidR="00C85F5F" w:rsidRPr="00C85F5F" w:rsidRDefault="00EF79F4" w:rsidP="00C85F5F">
            <w:pPr>
              <w:jc w:val="center"/>
              <w:rPr>
                <w:rFonts w:cs="Arial"/>
                <w:b/>
              </w:rPr>
            </w:pPr>
            <w:r w:rsidRPr="00C85F5F">
              <w:rPr>
                <w:rFonts w:cs="Arial"/>
                <w:b/>
              </w:rPr>
              <w:fldChar w:fldCharType="begin">
                <w:ffData>
                  <w:name w:val="Check18"/>
                  <w:enabled/>
                  <w:calcOnExit w:val="0"/>
                  <w:checkBox>
                    <w:sizeAuto/>
                    <w:default w:val="0"/>
                  </w:checkBox>
                </w:ffData>
              </w:fldChar>
            </w:r>
            <w:r w:rsidR="00C85F5F" w:rsidRPr="00C85F5F">
              <w:rPr>
                <w:rFonts w:cs="Arial"/>
                <w:b/>
              </w:rPr>
              <w:instrText xml:space="preserve"> FORMCHECKBOX </w:instrText>
            </w:r>
            <w:r w:rsidRPr="00C85F5F">
              <w:rPr>
                <w:rFonts w:cs="Arial"/>
                <w:b/>
              </w:rPr>
            </w:r>
            <w:r w:rsidRPr="00C85F5F">
              <w:rPr>
                <w:rFonts w:cs="Arial"/>
                <w:b/>
              </w:rPr>
              <w:fldChar w:fldCharType="end"/>
            </w:r>
          </w:p>
        </w:tc>
      </w:tr>
      <w:tr w:rsidR="00C85F5F" w:rsidRPr="002206E5" w:rsidTr="001078B0">
        <w:tc>
          <w:tcPr>
            <w:tcW w:w="8010" w:type="dxa"/>
          </w:tcPr>
          <w:p w:rsidR="00C85F5F" w:rsidRPr="00AE65D1" w:rsidRDefault="00C85F5F" w:rsidP="00931260">
            <w:pPr>
              <w:pStyle w:val="ListNumber"/>
            </w:pPr>
            <w:r w:rsidRPr="00AE65D1">
              <w:t>Applicant extends, where appropriate, transition periods beyond 30 days for enrollees using non-formulary drugs that have not been transitioned to a formulary drug or gone through the plan exception process within 30 days.</w:t>
            </w:r>
          </w:p>
        </w:tc>
        <w:tc>
          <w:tcPr>
            <w:tcW w:w="900" w:type="dxa"/>
            <w:vAlign w:val="center"/>
          </w:tcPr>
          <w:p w:rsidR="00C85F5F" w:rsidRPr="00C85F5F" w:rsidRDefault="00EF79F4" w:rsidP="00C85F5F">
            <w:pPr>
              <w:jc w:val="center"/>
              <w:rPr>
                <w:rFonts w:cs="Arial"/>
                <w:b/>
              </w:rPr>
            </w:pPr>
            <w:r w:rsidRPr="00C85F5F">
              <w:rPr>
                <w:rFonts w:cs="Arial"/>
                <w:b/>
              </w:rPr>
              <w:fldChar w:fldCharType="begin">
                <w:ffData>
                  <w:name w:val="Check17"/>
                  <w:enabled/>
                  <w:calcOnExit w:val="0"/>
                  <w:checkBox>
                    <w:sizeAuto/>
                    <w:default w:val="0"/>
                  </w:checkBox>
                </w:ffData>
              </w:fldChar>
            </w:r>
            <w:r w:rsidR="00C85F5F" w:rsidRPr="00C85F5F">
              <w:rPr>
                <w:rFonts w:cs="Arial"/>
                <w:b/>
              </w:rPr>
              <w:instrText xml:space="preserve"> FORMCHECKBOX </w:instrText>
            </w:r>
            <w:r w:rsidRPr="00C85F5F">
              <w:rPr>
                <w:rFonts w:cs="Arial"/>
                <w:b/>
              </w:rPr>
            </w:r>
            <w:r w:rsidRPr="00C85F5F">
              <w:rPr>
                <w:rFonts w:cs="Arial"/>
                <w:b/>
              </w:rPr>
              <w:fldChar w:fldCharType="end"/>
            </w:r>
          </w:p>
        </w:tc>
        <w:tc>
          <w:tcPr>
            <w:tcW w:w="900" w:type="dxa"/>
            <w:vAlign w:val="center"/>
          </w:tcPr>
          <w:p w:rsidR="00C85F5F" w:rsidRPr="00C85F5F" w:rsidRDefault="00EF79F4" w:rsidP="00C85F5F">
            <w:pPr>
              <w:jc w:val="center"/>
              <w:rPr>
                <w:rFonts w:cs="Arial"/>
                <w:b/>
              </w:rPr>
            </w:pPr>
            <w:r w:rsidRPr="00C85F5F">
              <w:rPr>
                <w:rFonts w:cs="Arial"/>
                <w:b/>
              </w:rPr>
              <w:fldChar w:fldCharType="begin">
                <w:ffData>
                  <w:name w:val="Check18"/>
                  <w:enabled/>
                  <w:calcOnExit w:val="0"/>
                  <w:checkBox>
                    <w:sizeAuto/>
                    <w:default w:val="0"/>
                  </w:checkBox>
                </w:ffData>
              </w:fldChar>
            </w:r>
            <w:r w:rsidR="00C85F5F" w:rsidRPr="00C85F5F">
              <w:rPr>
                <w:rFonts w:cs="Arial"/>
                <w:b/>
              </w:rPr>
              <w:instrText xml:space="preserve"> FORMCHECKBOX </w:instrText>
            </w:r>
            <w:r w:rsidRPr="00C85F5F">
              <w:rPr>
                <w:rFonts w:cs="Arial"/>
                <w:b/>
              </w:rPr>
            </w:r>
            <w:r w:rsidRPr="00C85F5F">
              <w:rPr>
                <w:rFonts w:cs="Arial"/>
                <w:b/>
              </w:rPr>
              <w:fldChar w:fldCharType="end"/>
            </w:r>
          </w:p>
        </w:tc>
      </w:tr>
      <w:tr w:rsidR="00C85F5F" w:rsidRPr="002206E5" w:rsidTr="001078B0">
        <w:tc>
          <w:tcPr>
            <w:tcW w:w="8010" w:type="dxa"/>
          </w:tcPr>
          <w:p w:rsidR="00C85F5F" w:rsidRPr="00AE65D1" w:rsidRDefault="00C85F5F" w:rsidP="00931260">
            <w:pPr>
              <w:pStyle w:val="ListNumber"/>
            </w:pPr>
            <w:r w:rsidRPr="00AE65D1">
              <w:t>Applicant ensures that staff is trained and information systems are in place to accommodate administration of the transition policy.  This includes adoption of necessary information system overrides.</w:t>
            </w:r>
          </w:p>
        </w:tc>
        <w:tc>
          <w:tcPr>
            <w:tcW w:w="900" w:type="dxa"/>
            <w:vAlign w:val="center"/>
          </w:tcPr>
          <w:p w:rsidR="00C85F5F" w:rsidRPr="00C85F5F" w:rsidRDefault="00EF79F4" w:rsidP="00C85F5F">
            <w:pPr>
              <w:jc w:val="center"/>
              <w:rPr>
                <w:rFonts w:cs="Arial"/>
                <w:b/>
              </w:rPr>
            </w:pPr>
            <w:r w:rsidRPr="00C85F5F">
              <w:rPr>
                <w:rFonts w:cs="Arial"/>
                <w:b/>
              </w:rPr>
              <w:fldChar w:fldCharType="begin">
                <w:ffData>
                  <w:name w:val="Check17"/>
                  <w:enabled/>
                  <w:calcOnExit w:val="0"/>
                  <w:checkBox>
                    <w:sizeAuto/>
                    <w:default w:val="0"/>
                  </w:checkBox>
                </w:ffData>
              </w:fldChar>
            </w:r>
            <w:r w:rsidR="00C85F5F" w:rsidRPr="00C85F5F">
              <w:rPr>
                <w:rFonts w:cs="Arial"/>
                <w:b/>
              </w:rPr>
              <w:instrText xml:space="preserve"> FORMCHECKBOX </w:instrText>
            </w:r>
            <w:r w:rsidRPr="00C85F5F">
              <w:rPr>
                <w:rFonts w:cs="Arial"/>
                <w:b/>
              </w:rPr>
            </w:r>
            <w:r w:rsidRPr="00C85F5F">
              <w:rPr>
                <w:rFonts w:cs="Arial"/>
                <w:b/>
              </w:rPr>
              <w:fldChar w:fldCharType="end"/>
            </w:r>
          </w:p>
        </w:tc>
        <w:tc>
          <w:tcPr>
            <w:tcW w:w="900" w:type="dxa"/>
            <w:vAlign w:val="center"/>
          </w:tcPr>
          <w:p w:rsidR="00C85F5F" w:rsidRPr="00C85F5F" w:rsidRDefault="00EF79F4" w:rsidP="00C85F5F">
            <w:pPr>
              <w:jc w:val="center"/>
              <w:rPr>
                <w:rFonts w:cs="Arial"/>
                <w:b/>
              </w:rPr>
            </w:pPr>
            <w:r w:rsidRPr="00C85F5F">
              <w:rPr>
                <w:rFonts w:cs="Arial"/>
                <w:b/>
              </w:rPr>
              <w:fldChar w:fldCharType="begin">
                <w:ffData>
                  <w:name w:val="Check18"/>
                  <w:enabled/>
                  <w:calcOnExit w:val="0"/>
                  <w:checkBox>
                    <w:sizeAuto/>
                    <w:default w:val="0"/>
                  </w:checkBox>
                </w:ffData>
              </w:fldChar>
            </w:r>
            <w:r w:rsidR="00C85F5F" w:rsidRPr="00C85F5F">
              <w:rPr>
                <w:rFonts w:cs="Arial"/>
                <w:b/>
              </w:rPr>
              <w:instrText xml:space="preserve"> FORMCHECKBOX </w:instrText>
            </w:r>
            <w:r w:rsidRPr="00C85F5F">
              <w:rPr>
                <w:rFonts w:cs="Arial"/>
                <w:b/>
              </w:rPr>
            </w:r>
            <w:r w:rsidRPr="00C85F5F">
              <w:rPr>
                <w:rFonts w:cs="Arial"/>
                <w:b/>
              </w:rPr>
              <w:fldChar w:fldCharType="end"/>
            </w:r>
          </w:p>
        </w:tc>
      </w:tr>
      <w:tr w:rsidR="00C85F5F" w:rsidRPr="002206E5" w:rsidTr="001078B0">
        <w:tc>
          <w:tcPr>
            <w:tcW w:w="8010" w:type="dxa"/>
          </w:tcPr>
          <w:p w:rsidR="00C85F5F" w:rsidRPr="00AE65D1" w:rsidRDefault="00C85F5F" w:rsidP="00931260">
            <w:pPr>
              <w:pStyle w:val="ListNumber"/>
            </w:pPr>
            <w:r w:rsidRPr="00AE65D1">
              <w:t>Applicant provides an emergency supply of non-formulary Part D drugs (31-day supplies, unless the prescription is written for fewer days) for long-term care residents to allow the plan and/or the enrollee time for the completion of an exception request to maintain coverage of an existing drug based on reasons of medical necessity.</w:t>
            </w:r>
          </w:p>
        </w:tc>
        <w:tc>
          <w:tcPr>
            <w:tcW w:w="900" w:type="dxa"/>
            <w:vAlign w:val="center"/>
          </w:tcPr>
          <w:p w:rsidR="00C85F5F" w:rsidRPr="00C85F5F" w:rsidRDefault="00EF79F4" w:rsidP="00C85F5F">
            <w:pPr>
              <w:jc w:val="center"/>
              <w:rPr>
                <w:rFonts w:cs="Arial"/>
                <w:b/>
              </w:rPr>
            </w:pPr>
            <w:r w:rsidRPr="00C85F5F">
              <w:rPr>
                <w:rFonts w:cs="Arial"/>
                <w:b/>
              </w:rPr>
              <w:fldChar w:fldCharType="begin">
                <w:ffData>
                  <w:name w:val="Check17"/>
                  <w:enabled/>
                  <w:calcOnExit w:val="0"/>
                  <w:checkBox>
                    <w:sizeAuto/>
                    <w:default w:val="0"/>
                  </w:checkBox>
                </w:ffData>
              </w:fldChar>
            </w:r>
            <w:r w:rsidR="00C85F5F" w:rsidRPr="00C85F5F">
              <w:rPr>
                <w:rFonts w:cs="Arial"/>
                <w:b/>
              </w:rPr>
              <w:instrText xml:space="preserve"> FORMCHECKBOX </w:instrText>
            </w:r>
            <w:r w:rsidRPr="00C85F5F">
              <w:rPr>
                <w:rFonts w:cs="Arial"/>
                <w:b/>
              </w:rPr>
            </w:r>
            <w:r w:rsidRPr="00C85F5F">
              <w:rPr>
                <w:rFonts w:cs="Arial"/>
                <w:b/>
              </w:rPr>
              <w:fldChar w:fldCharType="end"/>
            </w:r>
          </w:p>
        </w:tc>
        <w:tc>
          <w:tcPr>
            <w:tcW w:w="900" w:type="dxa"/>
            <w:vAlign w:val="center"/>
          </w:tcPr>
          <w:p w:rsidR="00C85F5F" w:rsidRPr="00C85F5F" w:rsidRDefault="00EF79F4" w:rsidP="00C85F5F">
            <w:pPr>
              <w:jc w:val="center"/>
              <w:rPr>
                <w:rFonts w:cs="Arial"/>
                <w:b/>
              </w:rPr>
            </w:pPr>
            <w:r w:rsidRPr="00C85F5F">
              <w:rPr>
                <w:rFonts w:cs="Arial"/>
                <w:b/>
              </w:rPr>
              <w:fldChar w:fldCharType="begin">
                <w:ffData>
                  <w:name w:val="Check18"/>
                  <w:enabled/>
                  <w:calcOnExit w:val="0"/>
                  <w:checkBox>
                    <w:sizeAuto/>
                    <w:default w:val="0"/>
                  </w:checkBox>
                </w:ffData>
              </w:fldChar>
            </w:r>
            <w:r w:rsidR="00C85F5F" w:rsidRPr="00C85F5F">
              <w:rPr>
                <w:rFonts w:cs="Arial"/>
                <w:b/>
              </w:rPr>
              <w:instrText xml:space="preserve"> FORMCHECKBOX </w:instrText>
            </w:r>
            <w:r w:rsidRPr="00C85F5F">
              <w:rPr>
                <w:rFonts w:cs="Arial"/>
                <w:b/>
              </w:rPr>
            </w:r>
            <w:r w:rsidRPr="00C85F5F">
              <w:rPr>
                <w:rFonts w:cs="Arial"/>
                <w:b/>
              </w:rPr>
              <w:fldChar w:fldCharType="end"/>
            </w:r>
          </w:p>
        </w:tc>
      </w:tr>
      <w:tr w:rsidR="00C85F5F" w:rsidRPr="002206E5" w:rsidTr="001078B0">
        <w:tc>
          <w:tcPr>
            <w:tcW w:w="8010" w:type="dxa"/>
          </w:tcPr>
          <w:p w:rsidR="00C85F5F" w:rsidRPr="00AE65D1" w:rsidRDefault="00C85F5F" w:rsidP="00931260">
            <w:pPr>
              <w:pStyle w:val="ListNumber"/>
            </w:pPr>
            <w:r w:rsidRPr="00AE65D1">
              <w:lastRenderedPageBreak/>
              <w:t>Applicant has appropriate timeframes and “first fill” procedures for non-formulary Part D medications in long-term care and retail settings.</w:t>
            </w:r>
          </w:p>
        </w:tc>
        <w:tc>
          <w:tcPr>
            <w:tcW w:w="900" w:type="dxa"/>
            <w:vAlign w:val="center"/>
          </w:tcPr>
          <w:p w:rsidR="00C85F5F" w:rsidRPr="00C85F5F" w:rsidRDefault="00EF79F4" w:rsidP="00C85F5F">
            <w:pPr>
              <w:jc w:val="center"/>
              <w:rPr>
                <w:rFonts w:cs="Arial"/>
                <w:b/>
              </w:rPr>
            </w:pPr>
            <w:r w:rsidRPr="00C85F5F">
              <w:rPr>
                <w:rFonts w:cs="Arial"/>
                <w:b/>
              </w:rPr>
              <w:fldChar w:fldCharType="begin">
                <w:ffData>
                  <w:name w:val="Check17"/>
                  <w:enabled/>
                  <w:calcOnExit w:val="0"/>
                  <w:checkBox>
                    <w:sizeAuto/>
                    <w:default w:val="0"/>
                  </w:checkBox>
                </w:ffData>
              </w:fldChar>
            </w:r>
            <w:r w:rsidR="00C85F5F" w:rsidRPr="00C85F5F">
              <w:rPr>
                <w:rFonts w:cs="Arial"/>
                <w:b/>
              </w:rPr>
              <w:instrText xml:space="preserve"> FORMCHECKBOX </w:instrText>
            </w:r>
            <w:r w:rsidRPr="00C85F5F">
              <w:rPr>
                <w:rFonts w:cs="Arial"/>
                <w:b/>
              </w:rPr>
            </w:r>
            <w:r w:rsidRPr="00C85F5F">
              <w:rPr>
                <w:rFonts w:cs="Arial"/>
                <w:b/>
              </w:rPr>
              <w:fldChar w:fldCharType="end"/>
            </w:r>
          </w:p>
        </w:tc>
        <w:tc>
          <w:tcPr>
            <w:tcW w:w="900" w:type="dxa"/>
            <w:vAlign w:val="center"/>
          </w:tcPr>
          <w:p w:rsidR="00C85F5F" w:rsidRPr="00C85F5F" w:rsidRDefault="00EF79F4" w:rsidP="00C85F5F">
            <w:pPr>
              <w:jc w:val="center"/>
              <w:rPr>
                <w:rFonts w:cs="Arial"/>
                <w:b/>
              </w:rPr>
            </w:pPr>
            <w:r w:rsidRPr="00C85F5F">
              <w:rPr>
                <w:rFonts w:cs="Arial"/>
                <w:b/>
              </w:rPr>
              <w:fldChar w:fldCharType="begin">
                <w:ffData>
                  <w:name w:val="Check18"/>
                  <w:enabled/>
                  <w:calcOnExit w:val="0"/>
                  <w:checkBox>
                    <w:sizeAuto/>
                    <w:default w:val="0"/>
                  </w:checkBox>
                </w:ffData>
              </w:fldChar>
            </w:r>
            <w:r w:rsidR="00C85F5F" w:rsidRPr="00C85F5F">
              <w:rPr>
                <w:rFonts w:cs="Arial"/>
                <w:b/>
              </w:rPr>
              <w:instrText xml:space="preserve"> FORMCHECKBOX </w:instrText>
            </w:r>
            <w:r w:rsidRPr="00C85F5F">
              <w:rPr>
                <w:rFonts w:cs="Arial"/>
                <w:b/>
              </w:rPr>
            </w:r>
            <w:r w:rsidRPr="00C85F5F">
              <w:rPr>
                <w:rFonts w:cs="Arial"/>
                <w:b/>
              </w:rPr>
              <w:fldChar w:fldCharType="end"/>
            </w:r>
          </w:p>
        </w:tc>
      </w:tr>
      <w:tr w:rsidR="00C85F5F" w:rsidRPr="002206E5" w:rsidTr="001078B0">
        <w:tc>
          <w:tcPr>
            <w:tcW w:w="8010" w:type="dxa"/>
          </w:tcPr>
          <w:p w:rsidR="00C85F5F" w:rsidRPr="00AE65D1" w:rsidRDefault="00C85F5F" w:rsidP="00931260">
            <w:pPr>
              <w:pStyle w:val="ListNumber"/>
            </w:pPr>
            <w:r w:rsidRPr="00AE65D1">
              <w:t>Applicant abides by CMS guidance related to vaccine administration reimbursement under Part D.</w:t>
            </w:r>
          </w:p>
        </w:tc>
        <w:tc>
          <w:tcPr>
            <w:tcW w:w="900" w:type="dxa"/>
            <w:vAlign w:val="center"/>
          </w:tcPr>
          <w:p w:rsidR="00C85F5F" w:rsidRPr="00C85F5F" w:rsidRDefault="00EF79F4" w:rsidP="00C85F5F">
            <w:pPr>
              <w:jc w:val="center"/>
              <w:rPr>
                <w:rFonts w:cs="Arial"/>
                <w:b/>
              </w:rPr>
            </w:pPr>
            <w:r w:rsidRPr="00C85F5F">
              <w:rPr>
                <w:rFonts w:cs="Arial"/>
                <w:b/>
              </w:rPr>
              <w:fldChar w:fldCharType="begin">
                <w:ffData>
                  <w:name w:val="Check17"/>
                  <w:enabled/>
                  <w:calcOnExit w:val="0"/>
                  <w:checkBox>
                    <w:sizeAuto/>
                    <w:default w:val="0"/>
                  </w:checkBox>
                </w:ffData>
              </w:fldChar>
            </w:r>
            <w:r w:rsidR="00C85F5F" w:rsidRPr="00C85F5F">
              <w:rPr>
                <w:rFonts w:cs="Arial"/>
                <w:b/>
              </w:rPr>
              <w:instrText xml:space="preserve"> FORMCHECKBOX </w:instrText>
            </w:r>
            <w:r w:rsidRPr="00C85F5F">
              <w:rPr>
                <w:rFonts w:cs="Arial"/>
                <w:b/>
              </w:rPr>
            </w:r>
            <w:r w:rsidRPr="00C85F5F">
              <w:rPr>
                <w:rFonts w:cs="Arial"/>
                <w:b/>
              </w:rPr>
              <w:fldChar w:fldCharType="end"/>
            </w:r>
          </w:p>
        </w:tc>
        <w:tc>
          <w:tcPr>
            <w:tcW w:w="900" w:type="dxa"/>
            <w:vAlign w:val="center"/>
          </w:tcPr>
          <w:p w:rsidR="00C85F5F" w:rsidRPr="00C85F5F" w:rsidRDefault="00EF79F4" w:rsidP="00C85F5F">
            <w:pPr>
              <w:jc w:val="center"/>
              <w:rPr>
                <w:rFonts w:cs="Arial"/>
                <w:b/>
              </w:rPr>
            </w:pPr>
            <w:r w:rsidRPr="00C85F5F">
              <w:rPr>
                <w:rFonts w:cs="Arial"/>
                <w:b/>
              </w:rPr>
              <w:fldChar w:fldCharType="begin">
                <w:ffData>
                  <w:name w:val="Check18"/>
                  <w:enabled/>
                  <w:calcOnExit w:val="0"/>
                  <w:checkBox>
                    <w:sizeAuto/>
                    <w:default w:val="0"/>
                  </w:checkBox>
                </w:ffData>
              </w:fldChar>
            </w:r>
            <w:r w:rsidR="00C85F5F" w:rsidRPr="00C85F5F">
              <w:rPr>
                <w:rFonts w:cs="Arial"/>
                <w:b/>
              </w:rPr>
              <w:instrText xml:space="preserve"> FORMCHECKBOX </w:instrText>
            </w:r>
            <w:r w:rsidRPr="00C85F5F">
              <w:rPr>
                <w:rFonts w:cs="Arial"/>
                <w:b/>
              </w:rPr>
            </w:r>
            <w:r w:rsidRPr="00C85F5F">
              <w:rPr>
                <w:rFonts w:cs="Arial"/>
                <w:b/>
              </w:rPr>
              <w:fldChar w:fldCharType="end"/>
            </w:r>
          </w:p>
        </w:tc>
      </w:tr>
    </w:tbl>
    <w:p w:rsidR="00AE65D1" w:rsidRDefault="00AE65D1" w:rsidP="00AE65D1">
      <w:pPr>
        <w:pStyle w:val="Outline2"/>
        <w:numPr>
          <w:ilvl w:val="0"/>
          <w:numId w:val="0"/>
        </w:numPr>
        <w:ind w:left="360"/>
        <w:rPr>
          <w:sz w:val="24"/>
          <w:szCs w:val="24"/>
        </w:rPr>
      </w:pPr>
    </w:p>
    <w:p w:rsidR="00434E86" w:rsidRPr="00AE65D1" w:rsidRDefault="00AE65D1" w:rsidP="00AE65D1">
      <w:pPr>
        <w:pStyle w:val="Outline2"/>
        <w:rPr>
          <w:sz w:val="24"/>
          <w:szCs w:val="24"/>
        </w:rPr>
      </w:pPr>
      <w:r w:rsidRPr="00AE65D1">
        <w:rPr>
          <w:sz w:val="24"/>
          <w:szCs w:val="24"/>
        </w:rPr>
        <w:t>Complete</w:t>
      </w:r>
      <w:r w:rsidR="00434E86" w:rsidRPr="00AE65D1">
        <w:rPr>
          <w:sz w:val="24"/>
          <w:szCs w:val="24"/>
        </w:rPr>
        <w:t xml:space="preserve"> the table below:</w:t>
      </w:r>
    </w:p>
    <w:tbl>
      <w:tblPr>
        <w:tblW w:w="98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90"/>
        <w:gridCol w:w="810"/>
        <w:gridCol w:w="810"/>
      </w:tblGrid>
      <w:tr w:rsidR="00434E86" w:rsidRPr="001078B0" w:rsidTr="001078B0">
        <w:tc>
          <w:tcPr>
            <w:tcW w:w="8190" w:type="dxa"/>
            <w:tcBorders>
              <w:bottom w:val="single" w:sz="4" w:space="0" w:color="auto"/>
            </w:tcBorders>
            <w:shd w:val="clear" w:color="auto" w:fill="D9D9D9" w:themeFill="background1" w:themeFillShade="D9"/>
          </w:tcPr>
          <w:p w:rsidR="00434E86" w:rsidRPr="001078B0" w:rsidRDefault="00434E86" w:rsidP="00AE65D1">
            <w:pPr>
              <w:rPr>
                <w:rFonts w:ascii="Arial Bold" w:hAnsi="Arial Bold"/>
                <w:b/>
              </w:rPr>
            </w:pPr>
            <w:r w:rsidRPr="001078B0">
              <w:rPr>
                <w:rFonts w:ascii="Arial Bold" w:hAnsi="Arial Bold"/>
                <w:b/>
              </w:rPr>
              <w:t>If Applicant is intending for its Part D benefit to include the use of a formulary, then Applicant must also provide a P&amp;T committee member list either directly or through its pharmacy benefit manager (PBM).  Applicant must attest ‘yes’ or ‘no’ that it is using its PBM’s P&amp;T committee, in order to be approved for a Part D con</w:t>
            </w:r>
            <w:r w:rsidR="00AE65D1" w:rsidRPr="001078B0">
              <w:rPr>
                <w:rFonts w:ascii="Arial Bold" w:hAnsi="Arial Bold"/>
                <w:b/>
              </w:rPr>
              <w:t>tract. Attest ‘yes’ or ‘no’ by checking the appropriate box.</w:t>
            </w:r>
            <w:r w:rsidRPr="001078B0">
              <w:rPr>
                <w:rFonts w:ascii="Arial Bold" w:hAnsi="Arial Bold"/>
                <w:b/>
              </w:rPr>
              <w:t xml:space="preserve"> </w:t>
            </w:r>
          </w:p>
        </w:tc>
        <w:tc>
          <w:tcPr>
            <w:tcW w:w="810" w:type="dxa"/>
            <w:tcBorders>
              <w:bottom w:val="single" w:sz="4" w:space="0" w:color="auto"/>
            </w:tcBorders>
            <w:shd w:val="clear" w:color="auto" w:fill="D9D9D9" w:themeFill="background1" w:themeFillShade="D9"/>
          </w:tcPr>
          <w:p w:rsidR="00434E86" w:rsidRPr="001078B0" w:rsidRDefault="00434E86" w:rsidP="00697337">
            <w:pPr>
              <w:jc w:val="center"/>
              <w:rPr>
                <w:rFonts w:ascii="Arial Bold" w:hAnsi="Arial Bold"/>
                <w:b/>
              </w:rPr>
            </w:pPr>
          </w:p>
          <w:p w:rsidR="00434E86" w:rsidRPr="001078B0" w:rsidRDefault="00434E86" w:rsidP="00697337">
            <w:pPr>
              <w:jc w:val="center"/>
              <w:rPr>
                <w:rFonts w:ascii="Arial Bold" w:hAnsi="Arial Bold"/>
                <w:b/>
              </w:rPr>
            </w:pPr>
            <w:r w:rsidRPr="001078B0">
              <w:rPr>
                <w:rFonts w:ascii="Arial Bold" w:hAnsi="Arial Bold"/>
                <w:b/>
              </w:rPr>
              <w:t>Yes</w:t>
            </w:r>
          </w:p>
        </w:tc>
        <w:tc>
          <w:tcPr>
            <w:tcW w:w="810" w:type="dxa"/>
            <w:tcBorders>
              <w:bottom w:val="single" w:sz="4" w:space="0" w:color="auto"/>
            </w:tcBorders>
            <w:shd w:val="clear" w:color="auto" w:fill="D9D9D9" w:themeFill="background1" w:themeFillShade="D9"/>
          </w:tcPr>
          <w:p w:rsidR="00434E86" w:rsidRPr="001078B0" w:rsidRDefault="00434E86" w:rsidP="00697337">
            <w:pPr>
              <w:jc w:val="center"/>
              <w:rPr>
                <w:rFonts w:ascii="Arial Bold" w:hAnsi="Arial Bold"/>
                <w:b/>
              </w:rPr>
            </w:pPr>
          </w:p>
          <w:p w:rsidR="00434E86" w:rsidRPr="001078B0" w:rsidRDefault="00434E86" w:rsidP="00697337">
            <w:pPr>
              <w:jc w:val="center"/>
              <w:rPr>
                <w:rFonts w:ascii="Arial Bold" w:hAnsi="Arial Bold"/>
                <w:b/>
              </w:rPr>
            </w:pPr>
            <w:r w:rsidRPr="001078B0">
              <w:rPr>
                <w:rFonts w:ascii="Arial Bold" w:hAnsi="Arial Bold"/>
                <w:b/>
              </w:rPr>
              <w:t>No</w:t>
            </w:r>
          </w:p>
        </w:tc>
      </w:tr>
      <w:tr w:rsidR="00AE65D1" w:rsidRPr="00F15DD0" w:rsidTr="001078B0">
        <w:tc>
          <w:tcPr>
            <w:tcW w:w="8190" w:type="dxa"/>
            <w:shd w:val="clear" w:color="auto" w:fill="FFFFFF"/>
          </w:tcPr>
          <w:p w:rsidR="00AE65D1" w:rsidRPr="00AE65D1" w:rsidRDefault="00AE65D1" w:rsidP="009B09F3">
            <w:pPr>
              <w:pStyle w:val="ListNumber"/>
              <w:numPr>
                <w:ilvl w:val="0"/>
                <w:numId w:val="35"/>
              </w:numPr>
            </w:pPr>
            <w:r w:rsidRPr="00AE65D1">
              <w:t xml:space="preserve">Applicant is using the P&amp;T Committee of its PBM for purposes of the Part D benefit. </w:t>
            </w:r>
          </w:p>
        </w:tc>
        <w:tc>
          <w:tcPr>
            <w:tcW w:w="810" w:type="dxa"/>
            <w:shd w:val="clear" w:color="auto" w:fill="FFFFFF"/>
            <w:vAlign w:val="center"/>
          </w:tcPr>
          <w:p w:rsidR="00AE65D1" w:rsidRPr="00C27093" w:rsidRDefault="00EF79F4" w:rsidP="00AE65D1">
            <w:pPr>
              <w:jc w:val="center"/>
              <w:rPr>
                <w:rFonts w:cs="Arial"/>
                <w:b/>
              </w:rPr>
            </w:pPr>
            <w:r w:rsidRPr="00C27093">
              <w:rPr>
                <w:rFonts w:cs="Arial"/>
                <w:b/>
              </w:rPr>
              <w:fldChar w:fldCharType="begin">
                <w:ffData>
                  <w:name w:val=""/>
                  <w:enabled/>
                  <w:calcOnExit w:val="0"/>
                  <w:checkBox>
                    <w:sizeAuto/>
                    <w:default w:val="0"/>
                  </w:checkBox>
                </w:ffData>
              </w:fldChar>
            </w:r>
            <w:r w:rsidR="00AE65D1" w:rsidRPr="00C27093">
              <w:rPr>
                <w:rFonts w:cs="Arial"/>
                <w:b/>
              </w:rPr>
              <w:instrText xml:space="preserve"> FORMCHECKBOX </w:instrText>
            </w:r>
            <w:r w:rsidRPr="00C27093">
              <w:rPr>
                <w:rFonts w:cs="Arial"/>
                <w:b/>
              </w:rPr>
            </w:r>
            <w:r w:rsidRPr="00C27093">
              <w:rPr>
                <w:rFonts w:cs="Arial"/>
                <w:b/>
              </w:rPr>
              <w:fldChar w:fldCharType="end"/>
            </w:r>
          </w:p>
        </w:tc>
        <w:tc>
          <w:tcPr>
            <w:tcW w:w="810" w:type="dxa"/>
            <w:shd w:val="clear" w:color="auto" w:fill="FFFFFF"/>
            <w:vAlign w:val="center"/>
          </w:tcPr>
          <w:p w:rsidR="00AE65D1" w:rsidRPr="00C27093" w:rsidRDefault="00EF79F4" w:rsidP="00AE65D1">
            <w:pPr>
              <w:jc w:val="center"/>
              <w:rPr>
                <w:rFonts w:cs="Arial"/>
              </w:rPr>
            </w:pPr>
            <w:r w:rsidRPr="00C27093">
              <w:rPr>
                <w:rFonts w:cs="Arial"/>
                <w:b/>
              </w:rPr>
              <w:fldChar w:fldCharType="begin">
                <w:ffData>
                  <w:name w:val="Check18"/>
                  <w:enabled/>
                  <w:calcOnExit w:val="0"/>
                  <w:checkBox>
                    <w:sizeAuto/>
                    <w:default w:val="0"/>
                  </w:checkBox>
                </w:ffData>
              </w:fldChar>
            </w:r>
            <w:r w:rsidR="00AE65D1" w:rsidRPr="00C27093">
              <w:rPr>
                <w:rFonts w:cs="Arial"/>
                <w:b/>
              </w:rPr>
              <w:instrText xml:space="preserve"> FORMCHECKBOX </w:instrText>
            </w:r>
            <w:r w:rsidRPr="00C27093">
              <w:rPr>
                <w:rFonts w:cs="Arial"/>
                <w:b/>
              </w:rPr>
            </w:r>
            <w:r w:rsidRPr="00C27093">
              <w:rPr>
                <w:rFonts w:cs="Arial"/>
                <w:b/>
              </w:rPr>
              <w:fldChar w:fldCharType="end"/>
            </w:r>
          </w:p>
        </w:tc>
      </w:tr>
      <w:tr w:rsidR="00AE65D1" w:rsidRPr="00F15DD0" w:rsidTr="001078B0">
        <w:tc>
          <w:tcPr>
            <w:tcW w:w="8190" w:type="dxa"/>
            <w:shd w:val="clear" w:color="auto" w:fill="FFFFFF"/>
          </w:tcPr>
          <w:p w:rsidR="00AE65D1" w:rsidRPr="00AE65D1" w:rsidRDefault="00AE65D1" w:rsidP="00931260">
            <w:pPr>
              <w:pStyle w:val="ListNumber"/>
            </w:pPr>
            <w:r w:rsidRPr="00AE65D1">
              <w:t xml:space="preserve"> If answered yes to B1, Applicant’s PBM is operating under a confidentiality agreement for purposes of the P&amp;T Committee (meaning Applicant has no knowledge of the membership of the PBM’s P&amp;T Committee).  (If not applicable, check “NO.”)  Note:  If answer is YES, then Applicant must complete P&amp;T Committee Certification Statement and PBM must complete the P&amp;T Committee Member List located in the Appendix entitled Applicant Submission of P&amp;T Committee Member List and Certification Statement. </w:t>
            </w:r>
          </w:p>
        </w:tc>
        <w:tc>
          <w:tcPr>
            <w:tcW w:w="810" w:type="dxa"/>
            <w:shd w:val="clear" w:color="auto" w:fill="FFFFFF"/>
            <w:vAlign w:val="center"/>
          </w:tcPr>
          <w:p w:rsidR="00AE65D1" w:rsidRPr="00C27093" w:rsidRDefault="00EF79F4" w:rsidP="00AE65D1">
            <w:pPr>
              <w:jc w:val="center"/>
              <w:rPr>
                <w:rFonts w:cs="Arial"/>
                <w:b/>
              </w:rPr>
            </w:pPr>
            <w:r w:rsidRPr="00C27093">
              <w:rPr>
                <w:rFonts w:cs="Arial"/>
                <w:b/>
              </w:rPr>
              <w:fldChar w:fldCharType="begin">
                <w:ffData>
                  <w:name w:val=""/>
                  <w:enabled/>
                  <w:calcOnExit w:val="0"/>
                  <w:checkBox>
                    <w:sizeAuto/>
                    <w:default w:val="0"/>
                  </w:checkBox>
                </w:ffData>
              </w:fldChar>
            </w:r>
            <w:r w:rsidR="00AE65D1" w:rsidRPr="00C27093">
              <w:rPr>
                <w:rFonts w:cs="Arial"/>
                <w:b/>
              </w:rPr>
              <w:instrText xml:space="preserve"> FORMCHECKBOX </w:instrText>
            </w:r>
            <w:r w:rsidRPr="00C27093">
              <w:rPr>
                <w:rFonts w:cs="Arial"/>
                <w:b/>
              </w:rPr>
            </w:r>
            <w:r w:rsidRPr="00C27093">
              <w:rPr>
                <w:rFonts w:cs="Arial"/>
                <w:b/>
              </w:rPr>
              <w:fldChar w:fldCharType="end"/>
            </w:r>
          </w:p>
        </w:tc>
        <w:tc>
          <w:tcPr>
            <w:tcW w:w="810" w:type="dxa"/>
            <w:shd w:val="clear" w:color="auto" w:fill="FFFFFF"/>
            <w:vAlign w:val="center"/>
          </w:tcPr>
          <w:p w:rsidR="00AE65D1" w:rsidRPr="00C27093" w:rsidRDefault="00EF79F4" w:rsidP="00AE65D1">
            <w:pPr>
              <w:jc w:val="center"/>
              <w:rPr>
                <w:rFonts w:cs="Arial"/>
              </w:rPr>
            </w:pPr>
            <w:r w:rsidRPr="00C27093">
              <w:rPr>
                <w:rFonts w:cs="Arial"/>
                <w:b/>
              </w:rPr>
              <w:fldChar w:fldCharType="begin">
                <w:ffData>
                  <w:name w:val="Check18"/>
                  <w:enabled/>
                  <w:calcOnExit w:val="0"/>
                  <w:checkBox>
                    <w:sizeAuto/>
                    <w:default w:val="0"/>
                  </w:checkBox>
                </w:ffData>
              </w:fldChar>
            </w:r>
            <w:r w:rsidR="00AE65D1" w:rsidRPr="00C27093">
              <w:rPr>
                <w:rFonts w:cs="Arial"/>
                <w:b/>
              </w:rPr>
              <w:instrText xml:space="preserve"> FORMCHECKBOX </w:instrText>
            </w:r>
            <w:r w:rsidRPr="00C27093">
              <w:rPr>
                <w:rFonts w:cs="Arial"/>
                <w:b/>
              </w:rPr>
            </w:r>
            <w:r w:rsidRPr="00C27093">
              <w:rPr>
                <w:rFonts w:cs="Arial"/>
                <w:b/>
              </w:rPr>
              <w:fldChar w:fldCharType="end"/>
            </w:r>
          </w:p>
        </w:tc>
      </w:tr>
      <w:tr w:rsidR="00AE65D1" w:rsidRPr="00F15DD0" w:rsidTr="001078B0">
        <w:tc>
          <w:tcPr>
            <w:tcW w:w="8190" w:type="dxa"/>
            <w:tcBorders>
              <w:bottom w:val="single" w:sz="4" w:space="0" w:color="auto"/>
            </w:tcBorders>
            <w:shd w:val="clear" w:color="auto" w:fill="FFFFFF"/>
          </w:tcPr>
          <w:p w:rsidR="00AE65D1" w:rsidRPr="00AE65D1" w:rsidRDefault="00AE65D1" w:rsidP="00931260">
            <w:pPr>
              <w:pStyle w:val="ListNumber"/>
            </w:pPr>
            <w:r w:rsidRPr="00AE65D1">
              <w:t xml:space="preserve">Applicant develops and uses a P&amp;T committee to develop and review the formulary and to ensure that the formulary is appropriately revised to adapt to both the number and types of drugs on the market. </w:t>
            </w:r>
          </w:p>
          <w:p w:rsidR="00AE65D1" w:rsidRPr="00AE65D1" w:rsidRDefault="00AE65D1" w:rsidP="00931260">
            <w:pPr>
              <w:pStyle w:val="ListNumber"/>
            </w:pPr>
            <w:r w:rsidRPr="00AE65D1">
              <w:t>Note: While the P&amp;T committee may be involved in providing recommendations regarding the placement of a particular Part D drug on a formulary cost-sharing tier, the ultimate decision maker on such formulary design issues is the Part D plan sponsor, and that decision weighs both clinical and non-clinical factors.</w:t>
            </w:r>
          </w:p>
        </w:tc>
        <w:tc>
          <w:tcPr>
            <w:tcW w:w="810" w:type="dxa"/>
            <w:tcBorders>
              <w:bottom w:val="single" w:sz="4" w:space="0" w:color="auto"/>
            </w:tcBorders>
            <w:shd w:val="clear" w:color="auto" w:fill="FFFFFF"/>
            <w:vAlign w:val="center"/>
          </w:tcPr>
          <w:p w:rsidR="00AE65D1" w:rsidRPr="00C27093" w:rsidRDefault="00EF79F4" w:rsidP="00AE65D1">
            <w:pPr>
              <w:jc w:val="center"/>
              <w:rPr>
                <w:rFonts w:cs="Arial"/>
                <w:b/>
              </w:rPr>
            </w:pPr>
            <w:r w:rsidRPr="00C27093">
              <w:rPr>
                <w:rFonts w:cs="Arial"/>
                <w:b/>
              </w:rPr>
              <w:fldChar w:fldCharType="begin">
                <w:ffData>
                  <w:name w:val=""/>
                  <w:enabled/>
                  <w:calcOnExit w:val="0"/>
                  <w:checkBox>
                    <w:sizeAuto/>
                    <w:default w:val="0"/>
                  </w:checkBox>
                </w:ffData>
              </w:fldChar>
            </w:r>
            <w:r w:rsidR="00AE65D1" w:rsidRPr="00C27093">
              <w:rPr>
                <w:rFonts w:cs="Arial"/>
                <w:b/>
              </w:rPr>
              <w:instrText xml:space="preserve"> FORMCHECKBOX </w:instrText>
            </w:r>
            <w:r w:rsidRPr="00C27093">
              <w:rPr>
                <w:rFonts w:cs="Arial"/>
                <w:b/>
              </w:rPr>
            </w:r>
            <w:r w:rsidRPr="00C27093">
              <w:rPr>
                <w:rFonts w:cs="Arial"/>
                <w:b/>
              </w:rPr>
              <w:fldChar w:fldCharType="end"/>
            </w:r>
          </w:p>
        </w:tc>
        <w:tc>
          <w:tcPr>
            <w:tcW w:w="810" w:type="dxa"/>
            <w:tcBorders>
              <w:bottom w:val="single" w:sz="4" w:space="0" w:color="auto"/>
            </w:tcBorders>
            <w:shd w:val="clear" w:color="auto" w:fill="FFFFFF"/>
            <w:vAlign w:val="center"/>
          </w:tcPr>
          <w:p w:rsidR="00AE65D1" w:rsidRPr="00C27093" w:rsidRDefault="00EF79F4" w:rsidP="00AE65D1">
            <w:pPr>
              <w:jc w:val="center"/>
              <w:rPr>
                <w:rFonts w:cs="Arial"/>
              </w:rPr>
            </w:pPr>
            <w:r w:rsidRPr="00C27093">
              <w:rPr>
                <w:rFonts w:cs="Arial"/>
                <w:b/>
              </w:rPr>
              <w:fldChar w:fldCharType="begin">
                <w:ffData>
                  <w:name w:val="Check18"/>
                  <w:enabled/>
                  <w:calcOnExit w:val="0"/>
                  <w:checkBox>
                    <w:sizeAuto/>
                    <w:default w:val="0"/>
                  </w:checkBox>
                </w:ffData>
              </w:fldChar>
            </w:r>
            <w:r w:rsidR="00AE65D1" w:rsidRPr="00C27093">
              <w:rPr>
                <w:rFonts w:cs="Arial"/>
                <w:b/>
              </w:rPr>
              <w:instrText xml:space="preserve"> FORMCHECKBOX </w:instrText>
            </w:r>
            <w:r w:rsidRPr="00C27093">
              <w:rPr>
                <w:rFonts w:cs="Arial"/>
                <w:b/>
              </w:rPr>
            </w:r>
            <w:r w:rsidRPr="00C27093">
              <w:rPr>
                <w:rFonts w:cs="Arial"/>
                <w:b/>
              </w:rPr>
              <w:fldChar w:fldCharType="end"/>
            </w:r>
          </w:p>
        </w:tc>
      </w:tr>
      <w:tr w:rsidR="00AE65D1" w:rsidRPr="00F15DD0" w:rsidTr="001078B0">
        <w:tc>
          <w:tcPr>
            <w:tcW w:w="8190" w:type="dxa"/>
            <w:tcBorders>
              <w:bottom w:val="single" w:sz="4" w:space="0" w:color="auto"/>
            </w:tcBorders>
            <w:shd w:val="clear" w:color="auto" w:fill="FFFFFF"/>
          </w:tcPr>
          <w:p w:rsidR="00AE65D1" w:rsidRPr="00AE65D1" w:rsidRDefault="00AE65D1" w:rsidP="00931260">
            <w:pPr>
              <w:pStyle w:val="ListNumber"/>
            </w:pPr>
            <w:r w:rsidRPr="00AE65D1">
              <w:t xml:space="preserve">Applicant’s P&amp;T committee first looks at medications that are clinically effective.  When two or more drugs have the same therapeutic advantages in terms of safety and efficacy, the committee may review economic factors that achieve appropriate, safe, and cost-effective drug therapy. </w:t>
            </w:r>
          </w:p>
        </w:tc>
        <w:tc>
          <w:tcPr>
            <w:tcW w:w="810" w:type="dxa"/>
            <w:tcBorders>
              <w:bottom w:val="single" w:sz="4" w:space="0" w:color="auto"/>
            </w:tcBorders>
            <w:shd w:val="clear" w:color="auto" w:fill="FFFFFF"/>
            <w:vAlign w:val="center"/>
          </w:tcPr>
          <w:p w:rsidR="00AE65D1" w:rsidRPr="00C27093" w:rsidRDefault="00EF79F4" w:rsidP="00AE65D1">
            <w:pPr>
              <w:jc w:val="center"/>
              <w:rPr>
                <w:rFonts w:cs="Arial"/>
                <w:b/>
              </w:rPr>
            </w:pPr>
            <w:r w:rsidRPr="00C27093">
              <w:rPr>
                <w:rFonts w:cs="Arial"/>
                <w:b/>
              </w:rPr>
              <w:fldChar w:fldCharType="begin">
                <w:ffData>
                  <w:name w:val=""/>
                  <w:enabled/>
                  <w:calcOnExit w:val="0"/>
                  <w:checkBox>
                    <w:sizeAuto/>
                    <w:default w:val="0"/>
                  </w:checkBox>
                </w:ffData>
              </w:fldChar>
            </w:r>
            <w:r w:rsidR="00AE65D1" w:rsidRPr="00C27093">
              <w:rPr>
                <w:rFonts w:cs="Arial"/>
                <w:b/>
              </w:rPr>
              <w:instrText xml:space="preserve"> FORMCHECKBOX </w:instrText>
            </w:r>
            <w:r w:rsidRPr="00C27093">
              <w:rPr>
                <w:rFonts w:cs="Arial"/>
                <w:b/>
              </w:rPr>
            </w:r>
            <w:r w:rsidRPr="00C27093">
              <w:rPr>
                <w:rFonts w:cs="Arial"/>
                <w:b/>
              </w:rPr>
              <w:fldChar w:fldCharType="end"/>
            </w:r>
          </w:p>
        </w:tc>
        <w:tc>
          <w:tcPr>
            <w:tcW w:w="810" w:type="dxa"/>
            <w:tcBorders>
              <w:bottom w:val="single" w:sz="4" w:space="0" w:color="auto"/>
            </w:tcBorders>
            <w:shd w:val="clear" w:color="auto" w:fill="FFFFFF"/>
            <w:vAlign w:val="center"/>
          </w:tcPr>
          <w:p w:rsidR="00AE65D1" w:rsidRPr="00C27093" w:rsidRDefault="00EF79F4" w:rsidP="00AE65D1">
            <w:pPr>
              <w:jc w:val="center"/>
              <w:rPr>
                <w:rFonts w:cs="Arial"/>
              </w:rPr>
            </w:pPr>
            <w:r w:rsidRPr="00C27093">
              <w:rPr>
                <w:rFonts w:cs="Arial"/>
                <w:b/>
              </w:rPr>
              <w:fldChar w:fldCharType="begin">
                <w:ffData>
                  <w:name w:val="Check18"/>
                  <w:enabled/>
                  <w:calcOnExit w:val="0"/>
                  <w:checkBox>
                    <w:sizeAuto/>
                    <w:default w:val="0"/>
                  </w:checkBox>
                </w:ffData>
              </w:fldChar>
            </w:r>
            <w:r w:rsidR="00AE65D1" w:rsidRPr="00C27093">
              <w:rPr>
                <w:rFonts w:cs="Arial"/>
                <w:b/>
              </w:rPr>
              <w:instrText xml:space="preserve"> FORMCHECKBOX </w:instrText>
            </w:r>
            <w:r w:rsidRPr="00C27093">
              <w:rPr>
                <w:rFonts w:cs="Arial"/>
                <w:b/>
              </w:rPr>
            </w:r>
            <w:r w:rsidRPr="00C27093">
              <w:rPr>
                <w:rFonts w:cs="Arial"/>
                <w:b/>
              </w:rPr>
              <w:fldChar w:fldCharType="end"/>
            </w:r>
          </w:p>
        </w:tc>
      </w:tr>
    </w:tbl>
    <w:p w:rsidR="001078B0" w:rsidRDefault="001078B0">
      <w:r>
        <w:br w:type="page"/>
      </w:r>
    </w:p>
    <w:tbl>
      <w:tblPr>
        <w:tblW w:w="98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90"/>
        <w:gridCol w:w="810"/>
        <w:gridCol w:w="810"/>
      </w:tblGrid>
      <w:tr w:rsidR="00AE65D1" w:rsidRPr="00F15DD0" w:rsidTr="001078B0">
        <w:tc>
          <w:tcPr>
            <w:tcW w:w="8190" w:type="dxa"/>
            <w:tcBorders>
              <w:bottom w:val="single" w:sz="4" w:space="0" w:color="auto"/>
            </w:tcBorders>
            <w:shd w:val="clear" w:color="auto" w:fill="FFFFFF"/>
          </w:tcPr>
          <w:p w:rsidR="00AE65D1" w:rsidRPr="00AE65D1" w:rsidRDefault="00AE65D1" w:rsidP="00931260">
            <w:pPr>
              <w:pStyle w:val="ListNumber"/>
            </w:pPr>
            <w:r w:rsidRPr="00AE65D1">
              <w:lastRenderedPageBreak/>
              <w:t xml:space="preserve">Applicant assures that the P&amp;T committee uses appropriate scientific and economic considerations to consider utilization management activities that affect access to drugs, such as access to non-formulary drugs, prior authorization, step therapy, generic substitution, and therapeutic interchange protocols. </w:t>
            </w:r>
          </w:p>
        </w:tc>
        <w:tc>
          <w:tcPr>
            <w:tcW w:w="810" w:type="dxa"/>
            <w:tcBorders>
              <w:bottom w:val="single" w:sz="4" w:space="0" w:color="auto"/>
            </w:tcBorders>
            <w:shd w:val="clear" w:color="auto" w:fill="FFFFFF"/>
            <w:vAlign w:val="center"/>
          </w:tcPr>
          <w:p w:rsidR="00AE65D1" w:rsidRPr="00C27093" w:rsidRDefault="00EF79F4" w:rsidP="00AE65D1">
            <w:pPr>
              <w:jc w:val="center"/>
              <w:rPr>
                <w:rFonts w:cs="Arial"/>
                <w:b/>
              </w:rPr>
            </w:pPr>
            <w:r w:rsidRPr="00C27093">
              <w:rPr>
                <w:rFonts w:cs="Arial"/>
                <w:b/>
              </w:rPr>
              <w:fldChar w:fldCharType="begin">
                <w:ffData>
                  <w:name w:val=""/>
                  <w:enabled/>
                  <w:calcOnExit w:val="0"/>
                  <w:checkBox>
                    <w:sizeAuto/>
                    <w:default w:val="0"/>
                  </w:checkBox>
                </w:ffData>
              </w:fldChar>
            </w:r>
            <w:r w:rsidR="00AE65D1" w:rsidRPr="00C27093">
              <w:rPr>
                <w:rFonts w:cs="Arial"/>
                <w:b/>
              </w:rPr>
              <w:instrText xml:space="preserve"> FORMCHECKBOX </w:instrText>
            </w:r>
            <w:r w:rsidRPr="00C27093">
              <w:rPr>
                <w:rFonts w:cs="Arial"/>
                <w:b/>
              </w:rPr>
            </w:r>
            <w:r w:rsidRPr="00C27093">
              <w:rPr>
                <w:rFonts w:cs="Arial"/>
                <w:b/>
              </w:rPr>
              <w:fldChar w:fldCharType="end"/>
            </w:r>
          </w:p>
        </w:tc>
        <w:tc>
          <w:tcPr>
            <w:tcW w:w="810" w:type="dxa"/>
            <w:tcBorders>
              <w:bottom w:val="single" w:sz="4" w:space="0" w:color="auto"/>
            </w:tcBorders>
            <w:shd w:val="clear" w:color="auto" w:fill="FFFFFF"/>
            <w:vAlign w:val="center"/>
          </w:tcPr>
          <w:p w:rsidR="00AE65D1" w:rsidRPr="00C27093" w:rsidRDefault="00EF79F4" w:rsidP="00AE65D1">
            <w:pPr>
              <w:jc w:val="center"/>
              <w:rPr>
                <w:rFonts w:cs="Arial"/>
              </w:rPr>
            </w:pPr>
            <w:r w:rsidRPr="00C27093">
              <w:rPr>
                <w:rFonts w:cs="Arial"/>
                <w:b/>
              </w:rPr>
              <w:fldChar w:fldCharType="begin">
                <w:ffData>
                  <w:name w:val="Check18"/>
                  <w:enabled/>
                  <w:calcOnExit w:val="0"/>
                  <w:checkBox>
                    <w:sizeAuto/>
                    <w:default w:val="0"/>
                  </w:checkBox>
                </w:ffData>
              </w:fldChar>
            </w:r>
            <w:r w:rsidR="00AE65D1" w:rsidRPr="00C27093">
              <w:rPr>
                <w:rFonts w:cs="Arial"/>
                <w:b/>
              </w:rPr>
              <w:instrText xml:space="preserve"> FORMCHECKBOX </w:instrText>
            </w:r>
            <w:r w:rsidRPr="00C27093">
              <w:rPr>
                <w:rFonts w:cs="Arial"/>
                <w:b/>
              </w:rPr>
            </w:r>
            <w:r w:rsidRPr="00C27093">
              <w:rPr>
                <w:rFonts w:cs="Arial"/>
                <w:b/>
              </w:rPr>
              <w:fldChar w:fldCharType="end"/>
            </w:r>
          </w:p>
        </w:tc>
      </w:tr>
      <w:tr w:rsidR="00AE65D1" w:rsidRPr="00F15DD0" w:rsidTr="001078B0">
        <w:tc>
          <w:tcPr>
            <w:tcW w:w="8190" w:type="dxa"/>
            <w:tcBorders>
              <w:bottom w:val="single" w:sz="4" w:space="0" w:color="auto"/>
            </w:tcBorders>
            <w:shd w:val="clear" w:color="auto" w:fill="FFFFFF"/>
          </w:tcPr>
          <w:p w:rsidR="00AE65D1" w:rsidRPr="00AE65D1" w:rsidRDefault="00AE65D1" w:rsidP="00931260">
            <w:pPr>
              <w:pStyle w:val="ListNumber"/>
            </w:pPr>
            <w:r w:rsidRPr="00AE65D1">
              <w:t xml:space="preserve">Applicant’s P&amp;T committee reviews and approves all clinical prior authorization criteria, step therapy protocols, and quantity limit restrictions applied to each covered Part D drug. </w:t>
            </w:r>
          </w:p>
        </w:tc>
        <w:tc>
          <w:tcPr>
            <w:tcW w:w="810" w:type="dxa"/>
            <w:tcBorders>
              <w:bottom w:val="single" w:sz="4" w:space="0" w:color="auto"/>
            </w:tcBorders>
            <w:shd w:val="clear" w:color="auto" w:fill="FFFFFF"/>
            <w:vAlign w:val="center"/>
          </w:tcPr>
          <w:p w:rsidR="00AE65D1" w:rsidRPr="00C27093" w:rsidRDefault="00EF79F4" w:rsidP="00AE65D1">
            <w:pPr>
              <w:jc w:val="center"/>
              <w:rPr>
                <w:rFonts w:cs="Arial"/>
                <w:b/>
              </w:rPr>
            </w:pPr>
            <w:r w:rsidRPr="00C27093">
              <w:rPr>
                <w:rFonts w:cs="Arial"/>
                <w:b/>
              </w:rPr>
              <w:fldChar w:fldCharType="begin">
                <w:ffData>
                  <w:name w:val=""/>
                  <w:enabled/>
                  <w:calcOnExit w:val="0"/>
                  <w:checkBox>
                    <w:sizeAuto/>
                    <w:default w:val="0"/>
                  </w:checkBox>
                </w:ffData>
              </w:fldChar>
            </w:r>
            <w:r w:rsidR="00AE65D1" w:rsidRPr="00C27093">
              <w:rPr>
                <w:rFonts w:cs="Arial"/>
                <w:b/>
              </w:rPr>
              <w:instrText xml:space="preserve"> FORMCHECKBOX </w:instrText>
            </w:r>
            <w:r w:rsidRPr="00C27093">
              <w:rPr>
                <w:rFonts w:cs="Arial"/>
                <w:b/>
              </w:rPr>
            </w:r>
            <w:r w:rsidRPr="00C27093">
              <w:rPr>
                <w:rFonts w:cs="Arial"/>
                <w:b/>
              </w:rPr>
              <w:fldChar w:fldCharType="end"/>
            </w:r>
          </w:p>
        </w:tc>
        <w:tc>
          <w:tcPr>
            <w:tcW w:w="810" w:type="dxa"/>
            <w:tcBorders>
              <w:bottom w:val="single" w:sz="4" w:space="0" w:color="auto"/>
            </w:tcBorders>
            <w:shd w:val="clear" w:color="auto" w:fill="FFFFFF"/>
            <w:vAlign w:val="center"/>
          </w:tcPr>
          <w:p w:rsidR="00AE65D1" w:rsidRPr="00C27093" w:rsidRDefault="00EF79F4" w:rsidP="00AE65D1">
            <w:pPr>
              <w:jc w:val="center"/>
              <w:rPr>
                <w:rFonts w:cs="Arial"/>
              </w:rPr>
            </w:pPr>
            <w:r w:rsidRPr="00C27093">
              <w:rPr>
                <w:rFonts w:cs="Arial"/>
                <w:b/>
              </w:rPr>
              <w:fldChar w:fldCharType="begin">
                <w:ffData>
                  <w:name w:val="Check18"/>
                  <w:enabled/>
                  <w:calcOnExit w:val="0"/>
                  <w:checkBox>
                    <w:sizeAuto/>
                    <w:default w:val="0"/>
                  </w:checkBox>
                </w:ffData>
              </w:fldChar>
            </w:r>
            <w:r w:rsidR="00AE65D1" w:rsidRPr="00C27093">
              <w:rPr>
                <w:rFonts w:cs="Arial"/>
                <w:b/>
              </w:rPr>
              <w:instrText xml:space="preserve"> FORMCHECKBOX </w:instrText>
            </w:r>
            <w:r w:rsidRPr="00C27093">
              <w:rPr>
                <w:rFonts w:cs="Arial"/>
                <w:b/>
              </w:rPr>
            </w:r>
            <w:r w:rsidRPr="00C27093">
              <w:rPr>
                <w:rFonts w:cs="Arial"/>
                <w:b/>
              </w:rPr>
              <w:fldChar w:fldCharType="end"/>
            </w:r>
          </w:p>
        </w:tc>
      </w:tr>
      <w:tr w:rsidR="00AE65D1" w:rsidRPr="00F15DD0" w:rsidTr="001078B0">
        <w:tc>
          <w:tcPr>
            <w:tcW w:w="8190" w:type="dxa"/>
            <w:tcBorders>
              <w:bottom w:val="single" w:sz="4" w:space="0" w:color="auto"/>
            </w:tcBorders>
            <w:shd w:val="clear" w:color="auto" w:fill="FFFFFF"/>
          </w:tcPr>
          <w:p w:rsidR="00AE65D1" w:rsidRPr="00AE65D1" w:rsidRDefault="00AE65D1" w:rsidP="00931260">
            <w:pPr>
              <w:pStyle w:val="ListNumber"/>
            </w:pPr>
            <w:r w:rsidRPr="00AE65D1">
              <w:t xml:space="preserve">Applicant adheres to P&amp;T guidelines that will, from time to time, be promulgated with regard to such subject areas as membership, conflict of interest, meeting schedule, meeting minutes, therapeutic classes, drug review and inclusion, formulary management, utilization management and review, formulary exceptions, and educational programs for providers. </w:t>
            </w:r>
          </w:p>
        </w:tc>
        <w:tc>
          <w:tcPr>
            <w:tcW w:w="810" w:type="dxa"/>
            <w:tcBorders>
              <w:bottom w:val="single" w:sz="4" w:space="0" w:color="auto"/>
            </w:tcBorders>
            <w:shd w:val="clear" w:color="auto" w:fill="FFFFFF"/>
            <w:vAlign w:val="center"/>
          </w:tcPr>
          <w:p w:rsidR="00AE65D1" w:rsidRPr="00C27093" w:rsidRDefault="00EF79F4" w:rsidP="00AE65D1">
            <w:pPr>
              <w:jc w:val="center"/>
              <w:rPr>
                <w:rFonts w:cs="Arial"/>
                <w:b/>
              </w:rPr>
            </w:pPr>
            <w:r w:rsidRPr="00C27093">
              <w:rPr>
                <w:rFonts w:cs="Arial"/>
                <w:b/>
              </w:rPr>
              <w:fldChar w:fldCharType="begin">
                <w:ffData>
                  <w:name w:val=""/>
                  <w:enabled/>
                  <w:calcOnExit w:val="0"/>
                  <w:checkBox>
                    <w:sizeAuto/>
                    <w:default w:val="0"/>
                  </w:checkBox>
                </w:ffData>
              </w:fldChar>
            </w:r>
            <w:r w:rsidR="00AE65D1" w:rsidRPr="00C27093">
              <w:rPr>
                <w:rFonts w:cs="Arial"/>
                <w:b/>
              </w:rPr>
              <w:instrText xml:space="preserve"> FORMCHECKBOX </w:instrText>
            </w:r>
            <w:r w:rsidRPr="00C27093">
              <w:rPr>
                <w:rFonts w:cs="Arial"/>
                <w:b/>
              </w:rPr>
            </w:r>
            <w:r w:rsidRPr="00C27093">
              <w:rPr>
                <w:rFonts w:cs="Arial"/>
                <w:b/>
              </w:rPr>
              <w:fldChar w:fldCharType="end"/>
            </w:r>
          </w:p>
        </w:tc>
        <w:tc>
          <w:tcPr>
            <w:tcW w:w="810" w:type="dxa"/>
            <w:tcBorders>
              <w:bottom w:val="single" w:sz="4" w:space="0" w:color="auto"/>
            </w:tcBorders>
            <w:shd w:val="clear" w:color="auto" w:fill="FFFFFF"/>
            <w:vAlign w:val="center"/>
          </w:tcPr>
          <w:p w:rsidR="00AE65D1" w:rsidRPr="00C27093" w:rsidRDefault="00EF79F4" w:rsidP="00AE65D1">
            <w:pPr>
              <w:jc w:val="center"/>
              <w:rPr>
                <w:rFonts w:cs="Arial"/>
              </w:rPr>
            </w:pPr>
            <w:r w:rsidRPr="00C27093">
              <w:rPr>
                <w:rFonts w:cs="Arial"/>
                <w:b/>
              </w:rPr>
              <w:fldChar w:fldCharType="begin">
                <w:ffData>
                  <w:name w:val="Check18"/>
                  <w:enabled/>
                  <w:calcOnExit w:val="0"/>
                  <w:checkBox>
                    <w:sizeAuto/>
                    <w:default w:val="0"/>
                  </w:checkBox>
                </w:ffData>
              </w:fldChar>
            </w:r>
            <w:r w:rsidR="00AE65D1" w:rsidRPr="00C27093">
              <w:rPr>
                <w:rFonts w:cs="Arial"/>
                <w:b/>
              </w:rPr>
              <w:instrText xml:space="preserve"> FORMCHECKBOX </w:instrText>
            </w:r>
            <w:r w:rsidRPr="00C27093">
              <w:rPr>
                <w:rFonts w:cs="Arial"/>
                <w:b/>
              </w:rPr>
            </w:r>
            <w:r w:rsidRPr="00C27093">
              <w:rPr>
                <w:rFonts w:cs="Arial"/>
                <w:b/>
              </w:rPr>
              <w:fldChar w:fldCharType="end"/>
            </w:r>
          </w:p>
        </w:tc>
      </w:tr>
      <w:tr w:rsidR="00AE65D1" w:rsidRPr="00F15DD0" w:rsidTr="001078B0">
        <w:tc>
          <w:tcPr>
            <w:tcW w:w="8190" w:type="dxa"/>
            <w:tcBorders>
              <w:bottom w:val="single" w:sz="4" w:space="0" w:color="auto"/>
            </w:tcBorders>
            <w:shd w:val="clear" w:color="auto" w:fill="FFFFFF"/>
          </w:tcPr>
          <w:p w:rsidR="00AE65D1" w:rsidRPr="00AE65D1" w:rsidRDefault="00AE65D1" w:rsidP="00931260">
            <w:pPr>
              <w:pStyle w:val="ListNumber"/>
            </w:pPr>
            <w:r w:rsidRPr="00AE65D1">
              <w:t>Applicant’s P&amp;T committee makes a reasonable effort to review a new FDA approved drug product within 90 days, and will make a decision on each new drug product within 180 days of its release onto the market, or a clinical justification will be provided if this timeframe is not met.  These timeframes also include the review of products for which new FDA indications have been approved.</w:t>
            </w:r>
          </w:p>
        </w:tc>
        <w:tc>
          <w:tcPr>
            <w:tcW w:w="810" w:type="dxa"/>
            <w:tcBorders>
              <w:bottom w:val="single" w:sz="4" w:space="0" w:color="auto"/>
            </w:tcBorders>
            <w:shd w:val="clear" w:color="auto" w:fill="FFFFFF"/>
            <w:vAlign w:val="center"/>
          </w:tcPr>
          <w:p w:rsidR="00AE65D1" w:rsidRPr="00C27093" w:rsidRDefault="00EF79F4" w:rsidP="00AE65D1">
            <w:pPr>
              <w:jc w:val="center"/>
              <w:rPr>
                <w:rFonts w:cs="Arial"/>
                <w:b/>
              </w:rPr>
            </w:pPr>
            <w:r w:rsidRPr="00C27093">
              <w:rPr>
                <w:rFonts w:cs="Arial"/>
                <w:b/>
              </w:rPr>
              <w:fldChar w:fldCharType="begin">
                <w:ffData>
                  <w:name w:val=""/>
                  <w:enabled/>
                  <w:calcOnExit w:val="0"/>
                  <w:checkBox>
                    <w:sizeAuto/>
                    <w:default w:val="0"/>
                  </w:checkBox>
                </w:ffData>
              </w:fldChar>
            </w:r>
            <w:r w:rsidR="00AE65D1" w:rsidRPr="00C27093">
              <w:rPr>
                <w:rFonts w:cs="Arial"/>
                <w:b/>
              </w:rPr>
              <w:instrText xml:space="preserve"> FORMCHECKBOX </w:instrText>
            </w:r>
            <w:r w:rsidRPr="00C27093">
              <w:rPr>
                <w:rFonts w:cs="Arial"/>
                <w:b/>
              </w:rPr>
            </w:r>
            <w:r w:rsidRPr="00C27093">
              <w:rPr>
                <w:rFonts w:cs="Arial"/>
                <w:b/>
              </w:rPr>
              <w:fldChar w:fldCharType="end"/>
            </w:r>
          </w:p>
        </w:tc>
        <w:tc>
          <w:tcPr>
            <w:tcW w:w="810" w:type="dxa"/>
            <w:tcBorders>
              <w:bottom w:val="single" w:sz="4" w:space="0" w:color="auto"/>
            </w:tcBorders>
            <w:shd w:val="clear" w:color="auto" w:fill="FFFFFF"/>
            <w:vAlign w:val="center"/>
          </w:tcPr>
          <w:p w:rsidR="00AE65D1" w:rsidRPr="00C27093" w:rsidRDefault="00EF79F4" w:rsidP="00AE65D1">
            <w:pPr>
              <w:jc w:val="center"/>
              <w:rPr>
                <w:rFonts w:cs="Arial"/>
              </w:rPr>
            </w:pPr>
            <w:r w:rsidRPr="00C27093">
              <w:rPr>
                <w:rFonts w:cs="Arial"/>
                <w:b/>
              </w:rPr>
              <w:fldChar w:fldCharType="begin">
                <w:ffData>
                  <w:name w:val="Check18"/>
                  <w:enabled/>
                  <w:calcOnExit w:val="0"/>
                  <w:checkBox>
                    <w:sizeAuto/>
                    <w:default w:val="0"/>
                  </w:checkBox>
                </w:ffData>
              </w:fldChar>
            </w:r>
            <w:r w:rsidR="00AE65D1" w:rsidRPr="00C27093">
              <w:rPr>
                <w:rFonts w:cs="Arial"/>
                <w:b/>
              </w:rPr>
              <w:instrText xml:space="preserve"> FORMCHECKBOX </w:instrText>
            </w:r>
            <w:r w:rsidRPr="00C27093">
              <w:rPr>
                <w:rFonts w:cs="Arial"/>
                <w:b/>
              </w:rPr>
            </w:r>
            <w:r w:rsidRPr="00C27093">
              <w:rPr>
                <w:rFonts w:cs="Arial"/>
                <w:b/>
              </w:rPr>
              <w:fldChar w:fldCharType="end"/>
            </w:r>
          </w:p>
        </w:tc>
      </w:tr>
      <w:tr w:rsidR="00AE65D1" w:rsidRPr="00F15DD0" w:rsidTr="001078B0">
        <w:tc>
          <w:tcPr>
            <w:tcW w:w="8190" w:type="dxa"/>
            <w:tcBorders>
              <w:bottom w:val="single" w:sz="4" w:space="0" w:color="auto"/>
            </w:tcBorders>
            <w:shd w:val="clear" w:color="auto" w:fill="FFFFFF"/>
          </w:tcPr>
          <w:p w:rsidR="00AE65D1" w:rsidRPr="00AE65D1" w:rsidRDefault="00AE65D1" w:rsidP="00931260">
            <w:pPr>
              <w:pStyle w:val="ListNumber"/>
            </w:pPr>
            <w:r w:rsidRPr="00AE65D1">
              <w:t xml:space="preserve">Applicant’s P&amp;T committee approves inclusion or exclusion of the therapeutic classes in the formulary on an annual basis. </w:t>
            </w:r>
          </w:p>
        </w:tc>
        <w:tc>
          <w:tcPr>
            <w:tcW w:w="810" w:type="dxa"/>
            <w:tcBorders>
              <w:bottom w:val="single" w:sz="4" w:space="0" w:color="auto"/>
            </w:tcBorders>
            <w:shd w:val="clear" w:color="auto" w:fill="FFFFFF"/>
            <w:vAlign w:val="center"/>
          </w:tcPr>
          <w:p w:rsidR="00AE65D1" w:rsidRPr="00C27093" w:rsidRDefault="00EF79F4" w:rsidP="00AE65D1">
            <w:pPr>
              <w:jc w:val="center"/>
              <w:rPr>
                <w:rFonts w:cs="Arial"/>
                <w:b/>
              </w:rPr>
            </w:pPr>
            <w:r w:rsidRPr="00C27093">
              <w:rPr>
                <w:rFonts w:cs="Arial"/>
                <w:b/>
              </w:rPr>
              <w:fldChar w:fldCharType="begin">
                <w:ffData>
                  <w:name w:val=""/>
                  <w:enabled/>
                  <w:calcOnExit w:val="0"/>
                  <w:checkBox>
                    <w:sizeAuto/>
                    <w:default w:val="0"/>
                  </w:checkBox>
                </w:ffData>
              </w:fldChar>
            </w:r>
            <w:r w:rsidR="00AE65D1" w:rsidRPr="00C27093">
              <w:rPr>
                <w:rFonts w:cs="Arial"/>
                <w:b/>
              </w:rPr>
              <w:instrText xml:space="preserve"> FORMCHECKBOX </w:instrText>
            </w:r>
            <w:r w:rsidRPr="00C27093">
              <w:rPr>
                <w:rFonts w:cs="Arial"/>
                <w:b/>
              </w:rPr>
            </w:r>
            <w:r w:rsidRPr="00C27093">
              <w:rPr>
                <w:rFonts w:cs="Arial"/>
                <w:b/>
              </w:rPr>
              <w:fldChar w:fldCharType="end"/>
            </w:r>
          </w:p>
        </w:tc>
        <w:tc>
          <w:tcPr>
            <w:tcW w:w="810" w:type="dxa"/>
            <w:tcBorders>
              <w:bottom w:val="single" w:sz="4" w:space="0" w:color="auto"/>
            </w:tcBorders>
            <w:shd w:val="clear" w:color="auto" w:fill="FFFFFF"/>
            <w:vAlign w:val="center"/>
          </w:tcPr>
          <w:p w:rsidR="00AE65D1" w:rsidRPr="00C27093" w:rsidRDefault="00EF79F4" w:rsidP="00AE65D1">
            <w:pPr>
              <w:jc w:val="center"/>
              <w:rPr>
                <w:rFonts w:cs="Arial"/>
              </w:rPr>
            </w:pPr>
            <w:r w:rsidRPr="00C27093">
              <w:rPr>
                <w:rFonts w:cs="Arial"/>
                <w:b/>
              </w:rPr>
              <w:fldChar w:fldCharType="begin">
                <w:ffData>
                  <w:name w:val="Check18"/>
                  <w:enabled/>
                  <w:calcOnExit w:val="0"/>
                  <w:checkBox>
                    <w:sizeAuto/>
                    <w:default w:val="0"/>
                  </w:checkBox>
                </w:ffData>
              </w:fldChar>
            </w:r>
            <w:r w:rsidR="00AE65D1" w:rsidRPr="00C27093">
              <w:rPr>
                <w:rFonts w:cs="Arial"/>
                <w:b/>
              </w:rPr>
              <w:instrText xml:space="preserve"> FORMCHECKBOX </w:instrText>
            </w:r>
            <w:r w:rsidRPr="00C27093">
              <w:rPr>
                <w:rFonts w:cs="Arial"/>
                <w:b/>
              </w:rPr>
            </w:r>
            <w:r w:rsidRPr="00C27093">
              <w:rPr>
                <w:rFonts w:cs="Arial"/>
                <w:b/>
              </w:rPr>
              <w:fldChar w:fldCharType="end"/>
            </w:r>
          </w:p>
        </w:tc>
      </w:tr>
      <w:tr w:rsidR="00AE65D1" w:rsidRPr="00F15DD0" w:rsidTr="001078B0">
        <w:tc>
          <w:tcPr>
            <w:tcW w:w="8190" w:type="dxa"/>
            <w:tcBorders>
              <w:bottom w:val="single" w:sz="4" w:space="0" w:color="auto"/>
            </w:tcBorders>
            <w:shd w:val="clear" w:color="auto" w:fill="FFFFFF"/>
          </w:tcPr>
          <w:p w:rsidR="00AE65D1" w:rsidRPr="00AE65D1" w:rsidRDefault="00AE65D1" w:rsidP="00931260">
            <w:pPr>
              <w:pStyle w:val="ListNumber"/>
            </w:pPr>
            <w:r w:rsidRPr="00AE65D1">
              <w:t xml:space="preserve">The majority of the membership of the Applicant’s P&amp;T committee are practicing physicians and/or practicing pharmacists. </w:t>
            </w:r>
          </w:p>
        </w:tc>
        <w:tc>
          <w:tcPr>
            <w:tcW w:w="810" w:type="dxa"/>
            <w:tcBorders>
              <w:bottom w:val="single" w:sz="4" w:space="0" w:color="auto"/>
            </w:tcBorders>
            <w:shd w:val="clear" w:color="auto" w:fill="FFFFFF"/>
            <w:vAlign w:val="center"/>
          </w:tcPr>
          <w:p w:rsidR="00AE65D1" w:rsidRPr="00C27093" w:rsidRDefault="00EF79F4" w:rsidP="00AE65D1">
            <w:pPr>
              <w:jc w:val="center"/>
              <w:rPr>
                <w:rFonts w:cs="Arial"/>
                <w:b/>
              </w:rPr>
            </w:pPr>
            <w:r w:rsidRPr="00C27093">
              <w:rPr>
                <w:rFonts w:cs="Arial"/>
                <w:b/>
              </w:rPr>
              <w:fldChar w:fldCharType="begin">
                <w:ffData>
                  <w:name w:val=""/>
                  <w:enabled/>
                  <w:calcOnExit w:val="0"/>
                  <w:checkBox>
                    <w:sizeAuto/>
                    <w:default w:val="0"/>
                  </w:checkBox>
                </w:ffData>
              </w:fldChar>
            </w:r>
            <w:r w:rsidR="00AE65D1" w:rsidRPr="00C27093">
              <w:rPr>
                <w:rFonts w:cs="Arial"/>
                <w:b/>
              </w:rPr>
              <w:instrText xml:space="preserve"> FORMCHECKBOX </w:instrText>
            </w:r>
            <w:r w:rsidRPr="00C27093">
              <w:rPr>
                <w:rFonts w:cs="Arial"/>
                <w:b/>
              </w:rPr>
            </w:r>
            <w:r w:rsidRPr="00C27093">
              <w:rPr>
                <w:rFonts w:cs="Arial"/>
                <w:b/>
              </w:rPr>
              <w:fldChar w:fldCharType="end"/>
            </w:r>
          </w:p>
        </w:tc>
        <w:tc>
          <w:tcPr>
            <w:tcW w:w="810" w:type="dxa"/>
            <w:tcBorders>
              <w:bottom w:val="single" w:sz="4" w:space="0" w:color="auto"/>
            </w:tcBorders>
            <w:shd w:val="clear" w:color="auto" w:fill="FFFFFF"/>
            <w:vAlign w:val="center"/>
          </w:tcPr>
          <w:p w:rsidR="00AE65D1" w:rsidRPr="00C27093" w:rsidRDefault="00EF79F4" w:rsidP="00AE65D1">
            <w:pPr>
              <w:jc w:val="center"/>
              <w:rPr>
                <w:rFonts w:cs="Arial"/>
              </w:rPr>
            </w:pPr>
            <w:r w:rsidRPr="00C27093">
              <w:rPr>
                <w:rFonts w:cs="Arial"/>
                <w:b/>
              </w:rPr>
              <w:fldChar w:fldCharType="begin">
                <w:ffData>
                  <w:name w:val="Check18"/>
                  <w:enabled/>
                  <w:calcOnExit w:val="0"/>
                  <w:checkBox>
                    <w:sizeAuto/>
                    <w:default w:val="0"/>
                  </w:checkBox>
                </w:ffData>
              </w:fldChar>
            </w:r>
            <w:r w:rsidR="00AE65D1" w:rsidRPr="00C27093">
              <w:rPr>
                <w:rFonts w:cs="Arial"/>
                <w:b/>
              </w:rPr>
              <w:instrText xml:space="preserve"> FORMCHECKBOX </w:instrText>
            </w:r>
            <w:r w:rsidRPr="00C27093">
              <w:rPr>
                <w:rFonts w:cs="Arial"/>
                <w:b/>
              </w:rPr>
            </w:r>
            <w:r w:rsidRPr="00C27093">
              <w:rPr>
                <w:rFonts w:cs="Arial"/>
                <w:b/>
              </w:rPr>
              <w:fldChar w:fldCharType="end"/>
            </w:r>
          </w:p>
        </w:tc>
      </w:tr>
      <w:tr w:rsidR="00AE65D1" w:rsidRPr="00F15DD0" w:rsidTr="001078B0">
        <w:tc>
          <w:tcPr>
            <w:tcW w:w="8190" w:type="dxa"/>
            <w:tcBorders>
              <w:bottom w:val="single" w:sz="4" w:space="0" w:color="auto"/>
            </w:tcBorders>
            <w:shd w:val="clear" w:color="auto" w:fill="FFFFFF"/>
          </w:tcPr>
          <w:p w:rsidR="00AE65D1" w:rsidRPr="00AE65D1" w:rsidRDefault="00AE65D1" w:rsidP="00931260">
            <w:pPr>
              <w:pStyle w:val="ListNumber"/>
            </w:pPr>
            <w:r w:rsidRPr="00AE65D1">
              <w:t xml:space="preserve">The membership of the Applicant’s P&amp;T committee includes at least one practicing physician and at least one practicing pharmacist who are both free of conflict with respect to the Applicant organization and pharmaceutical manufacturers.  </w:t>
            </w:r>
          </w:p>
        </w:tc>
        <w:tc>
          <w:tcPr>
            <w:tcW w:w="810" w:type="dxa"/>
            <w:tcBorders>
              <w:bottom w:val="single" w:sz="4" w:space="0" w:color="auto"/>
            </w:tcBorders>
            <w:shd w:val="clear" w:color="auto" w:fill="FFFFFF"/>
            <w:vAlign w:val="center"/>
          </w:tcPr>
          <w:p w:rsidR="00AE65D1" w:rsidRPr="00C27093" w:rsidRDefault="00EF79F4" w:rsidP="00AE65D1">
            <w:pPr>
              <w:jc w:val="center"/>
              <w:rPr>
                <w:rFonts w:cs="Arial"/>
                <w:b/>
              </w:rPr>
            </w:pPr>
            <w:r w:rsidRPr="00C27093">
              <w:rPr>
                <w:rFonts w:cs="Arial"/>
                <w:b/>
              </w:rPr>
              <w:fldChar w:fldCharType="begin">
                <w:ffData>
                  <w:name w:val=""/>
                  <w:enabled/>
                  <w:calcOnExit w:val="0"/>
                  <w:checkBox>
                    <w:sizeAuto/>
                    <w:default w:val="0"/>
                  </w:checkBox>
                </w:ffData>
              </w:fldChar>
            </w:r>
            <w:r w:rsidR="00AE65D1" w:rsidRPr="00C27093">
              <w:rPr>
                <w:rFonts w:cs="Arial"/>
                <w:b/>
              </w:rPr>
              <w:instrText xml:space="preserve"> FORMCHECKBOX </w:instrText>
            </w:r>
            <w:r w:rsidRPr="00C27093">
              <w:rPr>
                <w:rFonts w:cs="Arial"/>
                <w:b/>
              </w:rPr>
            </w:r>
            <w:r w:rsidRPr="00C27093">
              <w:rPr>
                <w:rFonts w:cs="Arial"/>
                <w:b/>
              </w:rPr>
              <w:fldChar w:fldCharType="end"/>
            </w:r>
          </w:p>
        </w:tc>
        <w:tc>
          <w:tcPr>
            <w:tcW w:w="810" w:type="dxa"/>
            <w:tcBorders>
              <w:bottom w:val="single" w:sz="4" w:space="0" w:color="auto"/>
            </w:tcBorders>
            <w:shd w:val="clear" w:color="auto" w:fill="FFFFFF"/>
            <w:vAlign w:val="center"/>
          </w:tcPr>
          <w:p w:rsidR="00AE65D1" w:rsidRPr="00C27093" w:rsidRDefault="00EF79F4" w:rsidP="00AE65D1">
            <w:pPr>
              <w:jc w:val="center"/>
              <w:rPr>
                <w:rFonts w:cs="Arial"/>
              </w:rPr>
            </w:pPr>
            <w:r w:rsidRPr="00C27093">
              <w:rPr>
                <w:rFonts w:cs="Arial"/>
                <w:b/>
              </w:rPr>
              <w:fldChar w:fldCharType="begin">
                <w:ffData>
                  <w:name w:val="Check18"/>
                  <w:enabled/>
                  <w:calcOnExit w:val="0"/>
                  <w:checkBox>
                    <w:sizeAuto/>
                    <w:default w:val="0"/>
                  </w:checkBox>
                </w:ffData>
              </w:fldChar>
            </w:r>
            <w:r w:rsidR="00AE65D1" w:rsidRPr="00C27093">
              <w:rPr>
                <w:rFonts w:cs="Arial"/>
                <w:b/>
              </w:rPr>
              <w:instrText xml:space="preserve"> FORMCHECKBOX </w:instrText>
            </w:r>
            <w:r w:rsidRPr="00C27093">
              <w:rPr>
                <w:rFonts w:cs="Arial"/>
                <w:b/>
              </w:rPr>
            </w:r>
            <w:r w:rsidRPr="00C27093">
              <w:rPr>
                <w:rFonts w:cs="Arial"/>
                <w:b/>
              </w:rPr>
              <w:fldChar w:fldCharType="end"/>
            </w:r>
          </w:p>
        </w:tc>
      </w:tr>
      <w:tr w:rsidR="00AE65D1" w:rsidRPr="00F15DD0" w:rsidTr="001078B0">
        <w:tc>
          <w:tcPr>
            <w:tcW w:w="8190" w:type="dxa"/>
            <w:tcBorders>
              <w:bottom w:val="single" w:sz="4" w:space="0" w:color="auto"/>
            </w:tcBorders>
            <w:shd w:val="clear" w:color="auto" w:fill="FFFFFF"/>
          </w:tcPr>
          <w:p w:rsidR="00AE65D1" w:rsidRPr="00AE65D1" w:rsidRDefault="00AE65D1" w:rsidP="00931260">
            <w:pPr>
              <w:pStyle w:val="ListNumber"/>
            </w:pPr>
            <w:r w:rsidRPr="00AE65D1">
              <w:t xml:space="preserve">The membership of the Applicant’s P&amp;T committee includes at least one practicing physician and at least one practicing pharmacist who are experts in the care of the elderly or disabled persons. </w:t>
            </w:r>
          </w:p>
        </w:tc>
        <w:tc>
          <w:tcPr>
            <w:tcW w:w="810" w:type="dxa"/>
            <w:tcBorders>
              <w:bottom w:val="single" w:sz="4" w:space="0" w:color="auto"/>
            </w:tcBorders>
            <w:shd w:val="clear" w:color="auto" w:fill="FFFFFF"/>
            <w:vAlign w:val="center"/>
          </w:tcPr>
          <w:p w:rsidR="00AE65D1" w:rsidRPr="00C27093" w:rsidRDefault="00EF79F4" w:rsidP="00AE65D1">
            <w:pPr>
              <w:jc w:val="center"/>
              <w:rPr>
                <w:rFonts w:cs="Arial"/>
                <w:b/>
              </w:rPr>
            </w:pPr>
            <w:r w:rsidRPr="00C27093">
              <w:rPr>
                <w:rFonts w:cs="Arial"/>
                <w:b/>
              </w:rPr>
              <w:fldChar w:fldCharType="begin">
                <w:ffData>
                  <w:name w:val=""/>
                  <w:enabled/>
                  <w:calcOnExit w:val="0"/>
                  <w:checkBox>
                    <w:sizeAuto/>
                    <w:default w:val="0"/>
                  </w:checkBox>
                </w:ffData>
              </w:fldChar>
            </w:r>
            <w:r w:rsidR="00AE65D1" w:rsidRPr="00C27093">
              <w:rPr>
                <w:rFonts w:cs="Arial"/>
                <w:b/>
              </w:rPr>
              <w:instrText xml:space="preserve"> FORMCHECKBOX </w:instrText>
            </w:r>
            <w:r w:rsidRPr="00C27093">
              <w:rPr>
                <w:rFonts w:cs="Arial"/>
                <w:b/>
              </w:rPr>
            </w:r>
            <w:r w:rsidRPr="00C27093">
              <w:rPr>
                <w:rFonts w:cs="Arial"/>
                <w:b/>
              </w:rPr>
              <w:fldChar w:fldCharType="end"/>
            </w:r>
          </w:p>
        </w:tc>
        <w:tc>
          <w:tcPr>
            <w:tcW w:w="810" w:type="dxa"/>
            <w:tcBorders>
              <w:bottom w:val="single" w:sz="4" w:space="0" w:color="auto"/>
            </w:tcBorders>
            <w:shd w:val="clear" w:color="auto" w:fill="FFFFFF"/>
            <w:vAlign w:val="center"/>
          </w:tcPr>
          <w:p w:rsidR="00AE65D1" w:rsidRPr="00C27093" w:rsidRDefault="00EF79F4" w:rsidP="00AE65D1">
            <w:pPr>
              <w:jc w:val="center"/>
              <w:rPr>
                <w:rFonts w:cs="Arial"/>
              </w:rPr>
            </w:pPr>
            <w:r w:rsidRPr="00C27093">
              <w:rPr>
                <w:rFonts w:cs="Arial"/>
                <w:b/>
              </w:rPr>
              <w:fldChar w:fldCharType="begin">
                <w:ffData>
                  <w:name w:val="Check18"/>
                  <w:enabled/>
                  <w:calcOnExit w:val="0"/>
                  <w:checkBox>
                    <w:sizeAuto/>
                    <w:default w:val="0"/>
                  </w:checkBox>
                </w:ffData>
              </w:fldChar>
            </w:r>
            <w:r w:rsidR="00AE65D1" w:rsidRPr="00C27093">
              <w:rPr>
                <w:rFonts w:cs="Arial"/>
                <w:b/>
              </w:rPr>
              <w:instrText xml:space="preserve"> FORMCHECKBOX </w:instrText>
            </w:r>
            <w:r w:rsidRPr="00C27093">
              <w:rPr>
                <w:rFonts w:cs="Arial"/>
                <w:b/>
              </w:rPr>
            </w:r>
            <w:r w:rsidRPr="00C27093">
              <w:rPr>
                <w:rFonts w:cs="Arial"/>
                <w:b/>
              </w:rPr>
              <w:fldChar w:fldCharType="end"/>
            </w:r>
          </w:p>
        </w:tc>
      </w:tr>
      <w:tr w:rsidR="00AE65D1" w:rsidRPr="00F15DD0" w:rsidTr="001078B0">
        <w:tc>
          <w:tcPr>
            <w:tcW w:w="8190" w:type="dxa"/>
            <w:tcBorders>
              <w:bottom w:val="single" w:sz="4" w:space="0" w:color="auto"/>
            </w:tcBorders>
            <w:shd w:val="clear" w:color="auto" w:fill="FFFFFF"/>
          </w:tcPr>
          <w:p w:rsidR="00AE65D1" w:rsidRPr="00AE65D1" w:rsidRDefault="00AE65D1" w:rsidP="00931260">
            <w:pPr>
              <w:pStyle w:val="ListNumber"/>
            </w:pPr>
            <w:r w:rsidRPr="00AE65D1">
              <w:t xml:space="preserve">Applicant’s P&amp;T committee recommends protocols and procedures for the timely use of and access to both formulary and non-formulary drug products. </w:t>
            </w:r>
          </w:p>
        </w:tc>
        <w:tc>
          <w:tcPr>
            <w:tcW w:w="810" w:type="dxa"/>
            <w:tcBorders>
              <w:bottom w:val="single" w:sz="4" w:space="0" w:color="auto"/>
            </w:tcBorders>
            <w:shd w:val="clear" w:color="auto" w:fill="FFFFFF"/>
            <w:vAlign w:val="center"/>
          </w:tcPr>
          <w:p w:rsidR="00AE65D1" w:rsidRPr="00C27093" w:rsidRDefault="00EF79F4" w:rsidP="00AE65D1">
            <w:pPr>
              <w:jc w:val="center"/>
              <w:rPr>
                <w:rFonts w:cs="Arial"/>
                <w:b/>
              </w:rPr>
            </w:pPr>
            <w:r w:rsidRPr="00C27093">
              <w:rPr>
                <w:rFonts w:cs="Arial"/>
                <w:b/>
              </w:rPr>
              <w:fldChar w:fldCharType="begin">
                <w:ffData>
                  <w:name w:val=""/>
                  <w:enabled/>
                  <w:calcOnExit w:val="0"/>
                  <w:checkBox>
                    <w:sizeAuto/>
                    <w:default w:val="0"/>
                  </w:checkBox>
                </w:ffData>
              </w:fldChar>
            </w:r>
            <w:r w:rsidR="00AE65D1" w:rsidRPr="00C27093">
              <w:rPr>
                <w:rFonts w:cs="Arial"/>
                <w:b/>
              </w:rPr>
              <w:instrText xml:space="preserve"> FORMCHECKBOX </w:instrText>
            </w:r>
            <w:r w:rsidRPr="00C27093">
              <w:rPr>
                <w:rFonts w:cs="Arial"/>
                <w:b/>
              </w:rPr>
            </w:r>
            <w:r w:rsidRPr="00C27093">
              <w:rPr>
                <w:rFonts w:cs="Arial"/>
                <w:b/>
              </w:rPr>
              <w:fldChar w:fldCharType="end"/>
            </w:r>
          </w:p>
        </w:tc>
        <w:tc>
          <w:tcPr>
            <w:tcW w:w="810" w:type="dxa"/>
            <w:tcBorders>
              <w:bottom w:val="single" w:sz="4" w:space="0" w:color="auto"/>
            </w:tcBorders>
            <w:shd w:val="clear" w:color="auto" w:fill="FFFFFF"/>
            <w:vAlign w:val="center"/>
          </w:tcPr>
          <w:p w:rsidR="00AE65D1" w:rsidRPr="00C27093" w:rsidRDefault="00EF79F4" w:rsidP="00AE65D1">
            <w:pPr>
              <w:jc w:val="center"/>
              <w:rPr>
                <w:rFonts w:cs="Arial"/>
              </w:rPr>
            </w:pPr>
            <w:r w:rsidRPr="00C27093">
              <w:rPr>
                <w:rFonts w:cs="Arial"/>
                <w:b/>
              </w:rPr>
              <w:fldChar w:fldCharType="begin">
                <w:ffData>
                  <w:name w:val="Check18"/>
                  <w:enabled/>
                  <w:calcOnExit w:val="0"/>
                  <w:checkBox>
                    <w:sizeAuto/>
                    <w:default w:val="0"/>
                  </w:checkBox>
                </w:ffData>
              </w:fldChar>
            </w:r>
            <w:r w:rsidR="00AE65D1" w:rsidRPr="00C27093">
              <w:rPr>
                <w:rFonts w:cs="Arial"/>
                <w:b/>
              </w:rPr>
              <w:instrText xml:space="preserve"> FORMCHECKBOX </w:instrText>
            </w:r>
            <w:r w:rsidRPr="00C27093">
              <w:rPr>
                <w:rFonts w:cs="Arial"/>
                <w:b/>
              </w:rPr>
            </w:r>
            <w:r w:rsidRPr="00C27093">
              <w:rPr>
                <w:rFonts w:cs="Arial"/>
                <w:b/>
              </w:rPr>
              <w:fldChar w:fldCharType="end"/>
            </w:r>
          </w:p>
        </w:tc>
      </w:tr>
      <w:tr w:rsidR="00AE65D1" w:rsidRPr="00F15DD0" w:rsidTr="001078B0">
        <w:tc>
          <w:tcPr>
            <w:tcW w:w="8190" w:type="dxa"/>
            <w:shd w:val="clear" w:color="auto" w:fill="FFFFFF"/>
          </w:tcPr>
          <w:p w:rsidR="00AE65D1" w:rsidRPr="00AE65D1" w:rsidRDefault="00AE65D1" w:rsidP="00931260">
            <w:pPr>
              <w:pStyle w:val="ListNumber"/>
            </w:pPr>
            <w:r w:rsidRPr="00AE65D1">
              <w:t xml:space="preserve">Applicant verifies that their P&amp;T Committee members (listed in 3.2.1 C) do not appear on the HHS Office of Inspector General’s Exclusion List.   This list can be found at </w:t>
            </w:r>
            <w:hyperlink r:id="rId19" w:history="1">
              <w:r w:rsidRPr="00AE65D1">
                <w:rPr>
                  <w:rStyle w:val="Hyperlink"/>
                  <w:color w:val="auto"/>
                  <w:sz w:val="24"/>
                  <w:u w:val="none"/>
                </w:rPr>
                <w:t>http://exclusions.oig.hhs.gov/search.html</w:t>
              </w:r>
            </w:hyperlink>
            <w:r w:rsidRPr="00AE65D1">
              <w:t xml:space="preserve">  </w:t>
            </w:r>
          </w:p>
        </w:tc>
        <w:tc>
          <w:tcPr>
            <w:tcW w:w="810" w:type="dxa"/>
            <w:shd w:val="clear" w:color="auto" w:fill="FFFFFF"/>
            <w:vAlign w:val="center"/>
          </w:tcPr>
          <w:p w:rsidR="00AE65D1" w:rsidRPr="00C27093" w:rsidRDefault="00EF79F4" w:rsidP="00AE65D1">
            <w:pPr>
              <w:jc w:val="center"/>
              <w:rPr>
                <w:rFonts w:cs="Arial"/>
                <w:b/>
              </w:rPr>
            </w:pPr>
            <w:r w:rsidRPr="00C27093">
              <w:rPr>
                <w:rFonts w:cs="Arial"/>
                <w:b/>
              </w:rPr>
              <w:fldChar w:fldCharType="begin">
                <w:ffData>
                  <w:name w:val=""/>
                  <w:enabled/>
                  <w:calcOnExit w:val="0"/>
                  <w:checkBox>
                    <w:sizeAuto/>
                    <w:default w:val="0"/>
                  </w:checkBox>
                </w:ffData>
              </w:fldChar>
            </w:r>
            <w:r w:rsidR="00AE65D1" w:rsidRPr="00C27093">
              <w:rPr>
                <w:rFonts w:cs="Arial"/>
                <w:b/>
              </w:rPr>
              <w:instrText xml:space="preserve"> FORMCHECKBOX </w:instrText>
            </w:r>
            <w:r w:rsidRPr="00C27093">
              <w:rPr>
                <w:rFonts w:cs="Arial"/>
                <w:b/>
              </w:rPr>
            </w:r>
            <w:r w:rsidRPr="00C27093">
              <w:rPr>
                <w:rFonts w:cs="Arial"/>
                <w:b/>
              </w:rPr>
              <w:fldChar w:fldCharType="end"/>
            </w:r>
          </w:p>
        </w:tc>
        <w:tc>
          <w:tcPr>
            <w:tcW w:w="810" w:type="dxa"/>
            <w:shd w:val="clear" w:color="auto" w:fill="FFFFFF"/>
            <w:vAlign w:val="center"/>
          </w:tcPr>
          <w:p w:rsidR="00AE65D1" w:rsidRPr="00C27093" w:rsidRDefault="00EF79F4" w:rsidP="00AE65D1">
            <w:pPr>
              <w:jc w:val="center"/>
              <w:rPr>
                <w:rFonts w:cs="Arial"/>
              </w:rPr>
            </w:pPr>
            <w:r w:rsidRPr="00C27093">
              <w:rPr>
                <w:rFonts w:cs="Arial"/>
                <w:b/>
              </w:rPr>
              <w:fldChar w:fldCharType="begin">
                <w:ffData>
                  <w:name w:val="Check18"/>
                  <w:enabled/>
                  <w:calcOnExit w:val="0"/>
                  <w:checkBox>
                    <w:sizeAuto/>
                    <w:default w:val="0"/>
                  </w:checkBox>
                </w:ffData>
              </w:fldChar>
            </w:r>
            <w:r w:rsidR="00AE65D1" w:rsidRPr="00C27093">
              <w:rPr>
                <w:rFonts w:cs="Arial"/>
                <w:b/>
              </w:rPr>
              <w:instrText xml:space="preserve"> FORMCHECKBOX </w:instrText>
            </w:r>
            <w:r w:rsidRPr="00C27093">
              <w:rPr>
                <w:rFonts w:cs="Arial"/>
                <w:b/>
              </w:rPr>
            </w:r>
            <w:r w:rsidRPr="00C27093">
              <w:rPr>
                <w:rFonts w:cs="Arial"/>
                <w:b/>
              </w:rPr>
              <w:fldChar w:fldCharType="end"/>
            </w:r>
          </w:p>
        </w:tc>
      </w:tr>
    </w:tbl>
    <w:p w:rsidR="00AE65D1" w:rsidRDefault="00AE65D1" w:rsidP="00AE65D1">
      <w:pPr>
        <w:pStyle w:val="Outline2"/>
        <w:numPr>
          <w:ilvl w:val="0"/>
          <w:numId w:val="0"/>
        </w:numPr>
        <w:ind w:left="360"/>
        <w:rPr>
          <w:sz w:val="24"/>
          <w:szCs w:val="24"/>
        </w:rPr>
      </w:pPr>
    </w:p>
    <w:p w:rsidR="00844785" w:rsidRPr="00AE65D1" w:rsidRDefault="00434E86" w:rsidP="00AE65D1">
      <w:pPr>
        <w:pStyle w:val="Outline2"/>
        <w:rPr>
          <w:sz w:val="24"/>
          <w:szCs w:val="24"/>
        </w:rPr>
      </w:pPr>
      <w:r w:rsidRPr="00AE65D1">
        <w:rPr>
          <w:sz w:val="24"/>
          <w:szCs w:val="24"/>
        </w:rPr>
        <w:t>If Applicant is intending for its Part D benefit to include use of a formulary, then the members of the P&amp;T committee must be provided either directly by the Applicant or by the Applicant’s PBM.  The membership of the P&amp;T committee must be comprised as described in items B, 10, 11 and 13 above.  If Applicant is providing names of P&amp;T committee directly, then provide the membership in HPMS’ Contract Management/Part D Data page. If the PBM operates under a confidentiality agreement (where the Applicant does not know the membership of the PBM’s P&amp;T Committee) refer to the Appendix entitled Applicant Submission of P &amp; T Committee Member List and Certification Statement for additional instructions.</w:t>
      </w:r>
    </w:p>
    <w:p w:rsidR="00844785" w:rsidRDefault="00844785" w:rsidP="00844785">
      <w:pPr>
        <w:pStyle w:val="Outline1"/>
        <w:numPr>
          <w:ilvl w:val="0"/>
          <w:numId w:val="0"/>
        </w:numPr>
        <w:ind w:left="360"/>
      </w:pPr>
    </w:p>
    <w:p w:rsidR="00AE65D1" w:rsidRDefault="00AE65D1">
      <w:pPr>
        <w:spacing w:before="0" w:after="0"/>
        <w:rPr>
          <w:b/>
        </w:rPr>
      </w:pPr>
      <w:r>
        <w:rPr>
          <w:b/>
        </w:rPr>
        <w:br w:type="page"/>
      </w:r>
    </w:p>
    <w:p w:rsidR="00434E86" w:rsidRPr="00C525D6" w:rsidRDefault="00434E86" w:rsidP="00434E86">
      <w:pPr>
        <w:rPr>
          <w:b/>
        </w:rPr>
      </w:pPr>
      <w:r w:rsidRPr="00C525D6">
        <w:rPr>
          <w:b/>
        </w:rPr>
        <w:lastRenderedPageBreak/>
        <w:t>Upload in HPMS, in a .</w:t>
      </w:r>
      <w:proofErr w:type="spellStart"/>
      <w:r w:rsidRPr="00C525D6">
        <w:rPr>
          <w:b/>
        </w:rPr>
        <w:t>pdf</w:t>
      </w:r>
      <w:proofErr w:type="spellEnd"/>
      <w:r w:rsidRPr="00C525D6">
        <w:rPr>
          <w:b/>
        </w:rPr>
        <w:t xml:space="preserve"> format, the following certification:</w:t>
      </w:r>
    </w:p>
    <w:p w:rsidR="00434E86" w:rsidRPr="00BF5F1B" w:rsidRDefault="00434E86" w:rsidP="00434E86">
      <w:pPr>
        <w:pStyle w:val="Heading1"/>
        <w:rPr>
          <w:rFonts w:ascii="Arial Bold" w:hAnsi="Arial Bold"/>
          <w:caps/>
        </w:rPr>
      </w:pPr>
      <w:bookmarkStart w:id="54" w:name="_Toc295485545"/>
      <w:r w:rsidRPr="00BF5F1B">
        <w:rPr>
          <w:rFonts w:ascii="Arial Bold" w:hAnsi="Arial Bold"/>
          <w:caps/>
        </w:rPr>
        <w:t>Certification</w:t>
      </w:r>
      <w:bookmarkEnd w:id="54"/>
    </w:p>
    <w:p w:rsidR="00434E86" w:rsidRDefault="00434E86" w:rsidP="00434E86">
      <w:pPr>
        <w:tabs>
          <w:tab w:val="left" w:pos="180"/>
          <w:tab w:val="left" w:pos="3600"/>
        </w:tabs>
        <w:spacing w:before="0" w:after="0"/>
      </w:pPr>
      <w:r>
        <w:t>I</w:t>
      </w:r>
      <w:proofErr w:type="gramStart"/>
      <w:r>
        <w:t xml:space="preserve">, </w:t>
      </w:r>
      <w:r w:rsidRPr="001467C1">
        <w:rPr>
          <w:u w:val="single"/>
        </w:rPr>
        <w:tab/>
      </w:r>
      <w:r>
        <w:rPr>
          <w:u w:val="single"/>
        </w:rPr>
        <w:t>,</w:t>
      </w:r>
      <w:proofErr w:type="gramEnd"/>
      <w:r>
        <w:t xml:space="preserve"> attest to the following:</w:t>
      </w:r>
    </w:p>
    <w:p w:rsidR="00434E86" w:rsidRPr="001467C1" w:rsidRDefault="00434E86" w:rsidP="00434E86">
      <w:pPr>
        <w:tabs>
          <w:tab w:val="left" w:pos="1260"/>
          <w:tab w:val="left" w:pos="2160"/>
        </w:tabs>
        <w:spacing w:before="0" w:after="0"/>
        <w:rPr>
          <w:sz w:val="20"/>
          <w:szCs w:val="20"/>
        </w:rPr>
      </w:pPr>
      <w:r>
        <w:tab/>
        <w:t>(</w:t>
      </w:r>
      <w:r w:rsidRPr="001467C1">
        <w:rPr>
          <w:sz w:val="20"/>
          <w:szCs w:val="20"/>
        </w:rPr>
        <w:t>NAME &amp; TITLE</w:t>
      </w:r>
      <w:r>
        <w:rPr>
          <w:sz w:val="20"/>
          <w:szCs w:val="20"/>
        </w:rPr>
        <w:t>)</w:t>
      </w:r>
    </w:p>
    <w:p w:rsidR="00AF07E7" w:rsidRDefault="00FA4891">
      <w:pPr>
        <w:pStyle w:val="ListNumber"/>
        <w:numPr>
          <w:ilvl w:val="0"/>
          <w:numId w:val="36"/>
        </w:numPr>
      </w:pPr>
      <w:r w:rsidRPr="00FA4891">
        <w:t>I have r</w:t>
      </w:r>
      <w:r w:rsidR="00944C48" w:rsidRPr="00944C48">
        <w:t>ead the contents of the completed application and the information contained herein is true, correct, and complete.  If I become aware that any information in this application is not true, correct, or complete, I agree to notify the Centers for Medicare &amp; Medicaid Services (CMS) immediately and in writing.</w:t>
      </w:r>
    </w:p>
    <w:p w:rsidR="00AF07E7" w:rsidRDefault="00FA4891">
      <w:pPr>
        <w:pStyle w:val="ListNumber"/>
      </w:pPr>
      <w:r w:rsidRPr="00FA4891">
        <w:t xml:space="preserve">I authorize CMS to verify the information contained herein.  I agree to notify CMS in writing of any changes </w:t>
      </w:r>
      <w:r w:rsidR="00944C48" w:rsidRPr="00944C48">
        <w:t xml:space="preserve">that may jeopardize my ability to meet the qualifications stated </w:t>
      </w:r>
      <w:r w:rsidRPr="00FA4891">
        <w:t>in this application prior to su</w:t>
      </w:r>
      <w:r w:rsidR="00944C48" w:rsidRPr="00944C48">
        <w:t xml:space="preserve">ch change or within 30 days of the effective date of such change.  I understand that such </w:t>
      </w:r>
      <w:r w:rsidRPr="00FA4891">
        <w:t xml:space="preserve">a change may result in termination of </w:t>
      </w:r>
      <w:r w:rsidR="00944C48" w:rsidRPr="00944C48">
        <w:t xml:space="preserve">the </w:t>
      </w:r>
      <w:r w:rsidRPr="00FA4891">
        <w:t>approval.</w:t>
      </w:r>
    </w:p>
    <w:p w:rsidR="00AF07E7" w:rsidRDefault="00FA4891">
      <w:pPr>
        <w:pStyle w:val="ListNumber"/>
      </w:pPr>
      <w:r w:rsidRPr="00FA4891">
        <w:t>I agree that if my organization meets the minimum qualifications and is Medicare-approved, and my organization ent</w:t>
      </w:r>
      <w:r w:rsidR="00944C48" w:rsidRPr="00944C48">
        <w:t xml:space="preserve">ers into a Part D </w:t>
      </w:r>
      <w:r w:rsidR="00434E86" w:rsidRPr="00971F6C">
        <w:t>contract</w:t>
      </w:r>
      <w:r w:rsidRPr="00FA4891">
        <w:t xml:space="preserve"> with CMS, I will abide by the requirements contained in</w:t>
      </w:r>
      <w:r w:rsidR="00944C48" w:rsidRPr="00944C48">
        <w:t xml:space="preserve"> </w:t>
      </w:r>
      <w:r w:rsidR="00434E86" w:rsidRPr="00971F6C">
        <w:t xml:space="preserve">Section 3.0 of </w:t>
      </w:r>
      <w:r w:rsidRPr="00FA4891">
        <w:t xml:space="preserve">this Application and provide </w:t>
      </w:r>
      <w:r w:rsidR="00434E86" w:rsidRPr="00971F6C">
        <w:t>the</w:t>
      </w:r>
      <w:r w:rsidRPr="00FA4891">
        <w:t xml:space="preserve"> services outlined in </w:t>
      </w:r>
      <w:r w:rsidR="00434E86" w:rsidRPr="00971F6C">
        <w:t>my</w:t>
      </w:r>
      <w:r w:rsidRPr="00FA4891">
        <w:t xml:space="preserve"> application</w:t>
      </w:r>
      <w:r w:rsidR="00434E86" w:rsidRPr="00971F6C">
        <w:t>.</w:t>
      </w:r>
    </w:p>
    <w:p w:rsidR="00AF07E7" w:rsidRDefault="00FA4891">
      <w:pPr>
        <w:pStyle w:val="ListNumber"/>
      </w:pPr>
      <w:r w:rsidRPr="00FA4891">
        <w:t>I agree that CMS may inspect any and all information necessary including inspecting of t</w:t>
      </w:r>
      <w:r w:rsidR="00944C48" w:rsidRPr="00944C48">
        <w:t xml:space="preserve">he premises of the Applicant’s organization or plan to ensure compliance with stated Federal requirements including specific provisions for which I have attested.  I further agree to immediately notify CMS if despite these attestations I become aware of circumstances which preclude full compliance by January 1 of the upcoming contract year with the requirements stated here in this application as well as in Part 423 of 42 CFR of the regulation.  </w:t>
      </w:r>
    </w:p>
    <w:p w:rsidR="00AF07E7" w:rsidRDefault="00FA4891">
      <w:pPr>
        <w:pStyle w:val="ListNumber"/>
      </w:pPr>
      <w:r w:rsidRPr="00FA4891">
        <w:t>I understand that in accordance with 18 U.S.C. §1001, any omis</w:t>
      </w:r>
      <w:r w:rsidR="00944C48" w:rsidRPr="00944C48">
        <w:t>sion, misrepresentation or falsification of any information contained in this application or contained in any communication supplying information to CMS to complete or clarify this application may be punishable by criminal, civil, or other administrative actions including revocation of approval, fines, and/or imprisonment under Federal law.</w:t>
      </w:r>
    </w:p>
    <w:p w:rsidR="00AF07E7" w:rsidRDefault="00FA4891">
      <w:pPr>
        <w:pStyle w:val="ListNumber"/>
      </w:pPr>
      <w:r w:rsidRPr="00FA4891">
        <w:t>I further certify that I am an authorized representative, officer, chief executive officer, or general partner of the business organization that is applying for qualific</w:t>
      </w:r>
      <w:r w:rsidR="00944C48" w:rsidRPr="00944C48">
        <w:t xml:space="preserve">ation to enter into a Part D </w:t>
      </w:r>
      <w:r w:rsidR="00434E86" w:rsidRPr="00971F6C">
        <w:t>contract</w:t>
      </w:r>
      <w:r w:rsidRPr="00FA4891">
        <w:t xml:space="preserve"> with CMS.</w:t>
      </w:r>
    </w:p>
    <w:p w:rsidR="00AF07E7" w:rsidRDefault="00434E86">
      <w:pPr>
        <w:pStyle w:val="ListNumber"/>
      </w:pPr>
      <w:r w:rsidRPr="00971F6C">
        <w:t xml:space="preserve">I acknowledge that I am aware that there is </w:t>
      </w:r>
      <w:r w:rsidR="00FA4891" w:rsidRPr="00FA4891">
        <w:t>operational policy guidance</w:t>
      </w:r>
      <w:r w:rsidRPr="00971F6C">
        <w:t>, including the forthcoming Call Letter, relevant</w:t>
      </w:r>
      <w:r w:rsidR="00FA4891" w:rsidRPr="00FA4891">
        <w:t xml:space="preserve"> to </w:t>
      </w:r>
      <w:r w:rsidRPr="00971F6C">
        <w:t>this application that is posted on the CMS website and that it is continually updated</w:t>
      </w:r>
      <w:r w:rsidR="00FA4891" w:rsidRPr="00FA4891">
        <w:t xml:space="preserve">.  Organizations submitting an application in response to this solicitation acknowledge that they will comply with such guidance should they be approved for a Part D contract.  </w:t>
      </w:r>
    </w:p>
    <w:p w:rsidR="00434E86" w:rsidRDefault="00434E86" w:rsidP="00434E86">
      <w:pPr>
        <w:tabs>
          <w:tab w:val="left" w:pos="0"/>
          <w:tab w:val="left" w:pos="4680"/>
          <w:tab w:val="left" w:pos="5040"/>
          <w:tab w:val="left" w:pos="8460"/>
        </w:tabs>
      </w:pPr>
      <w:r>
        <w:rPr>
          <w:u w:val="single"/>
        </w:rPr>
        <w:tab/>
      </w:r>
      <w:r>
        <w:tab/>
      </w:r>
      <w:r>
        <w:rPr>
          <w:u w:val="single"/>
        </w:rPr>
        <w:tab/>
      </w:r>
    </w:p>
    <w:p w:rsidR="00AF07E7" w:rsidRDefault="00944C48">
      <w:pPr>
        <w:rPr>
          <w:sz w:val="20"/>
        </w:rPr>
      </w:pPr>
      <w:r w:rsidRPr="00944C48">
        <w:rPr>
          <w:sz w:val="20"/>
        </w:rPr>
        <w:t>Authorized Representative Name (printed)</w:t>
      </w:r>
      <w:r w:rsidRPr="00944C48">
        <w:rPr>
          <w:sz w:val="20"/>
        </w:rPr>
        <w:tab/>
      </w:r>
      <w:r w:rsidRPr="00944C48">
        <w:rPr>
          <w:sz w:val="20"/>
        </w:rPr>
        <w:tab/>
        <w:t xml:space="preserve">          Title</w:t>
      </w:r>
    </w:p>
    <w:p w:rsidR="00434E86" w:rsidRDefault="00434E86" w:rsidP="00434E86">
      <w:pPr>
        <w:tabs>
          <w:tab w:val="left" w:pos="0"/>
          <w:tab w:val="left" w:pos="4680"/>
          <w:tab w:val="left" w:pos="5040"/>
          <w:tab w:val="left" w:pos="8460"/>
        </w:tabs>
      </w:pPr>
      <w:r>
        <w:rPr>
          <w:u w:val="single"/>
        </w:rPr>
        <w:tab/>
      </w:r>
      <w:r>
        <w:tab/>
      </w:r>
      <w:r>
        <w:rPr>
          <w:u w:val="single"/>
        </w:rPr>
        <w:tab/>
      </w:r>
    </w:p>
    <w:p w:rsidR="00AF07E7" w:rsidRDefault="00944C48">
      <w:r w:rsidRPr="00944C48">
        <w:rPr>
          <w:sz w:val="20"/>
        </w:rPr>
        <w:t>Authorized Representative Signature</w:t>
      </w:r>
      <w:r w:rsidR="00434E86" w:rsidRPr="006A3A0B">
        <w:rPr>
          <w:sz w:val="20"/>
          <w:szCs w:val="20"/>
        </w:rPr>
        <w:t xml:space="preserve"> </w:t>
      </w:r>
      <w:r w:rsidR="00434E86" w:rsidRPr="006A3A0B">
        <w:rPr>
          <w:sz w:val="20"/>
          <w:szCs w:val="20"/>
        </w:rPr>
        <w:tab/>
      </w:r>
      <w:r w:rsidR="00434E86" w:rsidRPr="006A3A0B">
        <w:rPr>
          <w:sz w:val="20"/>
          <w:szCs w:val="20"/>
        </w:rPr>
        <w:tab/>
        <w:t xml:space="preserve">  </w:t>
      </w:r>
      <w:r w:rsidR="006A3A0B">
        <w:rPr>
          <w:sz w:val="20"/>
          <w:szCs w:val="20"/>
        </w:rPr>
        <w:tab/>
      </w:r>
      <w:r w:rsidRPr="00944C48">
        <w:rPr>
          <w:sz w:val="20"/>
        </w:rPr>
        <w:t xml:space="preserve">     Date (MM/DD/YYYY)</w:t>
      </w:r>
    </w:p>
    <w:p w:rsidR="00434E86" w:rsidRDefault="00434E86" w:rsidP="00434E86">
      <w:pPr>
        <w:sectPr w:rsidR="00434E86" w:rsidSect="00DD03D7">
          <w:headerReference w:type="default" r:id="rId20"/>
          <w:footerReference w:type="even" r:id="rId21"/>
          <w:footerReference w:type="default" r:id="rId22"/>
          <w:pgSz w:w="12240" w:h="15840"/>
          <w:pgMar w:top="1440" w:right="1440" w:bottom="1440" w:left="1440" w:header="720" w:footer="380" w:gutter="0"/>
          <w:cols w:space="720"/>
          <w:docGrid w:linePitch="360"/>
        </w:sectPr>
      </w:pPr>
    </w:p>
    <w:p w:rsidR="00434E86" w:rsidRPr="00BF5F1B" w:rsidRDefault="00434E86" w:rsidP="00434E86">
      <w:pPr>
        <w:pStyle w:val="Heading1"/>
        <w:rPr>
          <w:rFonts w:ascii="Arial Bold" w:hAnsi="Arial Bold"/>
          <w:caps/>
        </w:rPr>
      </w:pPr>
      <w:bookmarkStart w:id="55" w:name="_Toc295485546"/>
      <w:r w:rsidRPr="00BF5F1B">
        <w:rPr>
          <w:rFonts w:ascii="Arial Bold" w:hAnsi="Arial Bold"/>
          <w:caps/>
        </w:rPr>
        <w:lastRenderedPageBreak/>
        <w:t>Appendices</w:t>
      </w:r>
      <w:bookmarkEnd w:id="55"/>
    </w:p>
    <w:p w:rsidR="00434E86" w:rsidRDefault="00434E86" w:rsidP="00434E86">
      <w:r>
        <w:t xml:space="preserve"> </w:t>
      </w:r>
    </w:p>
    <w:p w:rsidR="00434E86" w:rsidRDefault="00434E86" w:rsidP="00434E86"/>
    <w:p w:rsidR="00434E86" w:rsidRDefault="00434E86" w:rsidP="00434E86">
      <w:r>
        <w:t xml:space="preserve"> </w:t>
      </w:r>
    </w:p>
    <w:p w:rsidR="00434E86" w:rsidRDefault="00434E86" w:rsidP="00434E86">
      <w:pPr>
        <w:sectPr w:rsidR="00434E86" w:rsidSect="00DD03D7">
          <w:pgSz w:w="12240" w:h="15840"/>
          <w:pgMar w:top="1440" w:right="1440" w:bottom="1440" w:left="1440" w:header="720" w:footer="380" w:gutter="0"/>
          <w:cols w:space="720"/>
          <w:docGrid w:linePitch="360"/>
        </w:sectPr>
      </w:pPr>
    </w:p>
    <w:p w:rsidR="00AF07E7" w:rsidRDefault="00B17DA7">
      <w:pPr>
        <w:pStyle w:val="Heading2"/>
        <w:numPr>
          <w:ilvl w:val="0"/>
          <w:numId w:val="0"/>
        </w:numPr>
        <w:ind w:left="576" w:hanging="576"/>
        <w:jc w:val="center"/>
        <w:rPr>
          <w:b w:val="0"/>
        </w:rPr>
      </w:pPr>
      <w:bookmarkStart w:id="56" w:name="_Toc261326043"/>
      <w:bookmarkStart w:id="57" w:name="_Toc295485547"/>
      <w:r>
        <w:lastRenderedPageBreak/>
        <w:t>APPENDIX I – Applicant</w:t>
      </w:r>
      <w:r w:rsidR="00944C48" w:rsidRPr="00944C48">
        <w:rPr>
          <w:b w:val="0"/>
          <w:sz w:val="24"/>
        </w:rPr>
        <w:t xml:space="preserve"> Submission </w:t>
      </w:r>
      <w:r>
        <w:t xml:space="preserve">of </w:t>
      </w:r>
      <w:r w:rsidR="00944C48" w:rsidRPr="00944C48">
        <w:t>P&amp;T Committee</w:t>
      </w:r>
      <w:r>
        <w:t xml:space="preserve"> Member List and Certification Statement</w:t>
      </w:r>
      <w:bookmarkEnd w:id="56"/>
      <w:bookmarkEnd w:id="57"/>
    </w:p>
    <w:p w:rsidR="00B17DA7" w:rsidRDefault="00B17DA7" w:rsidP="00B17DA7"/>
    <w:p w:rsidR="00AF07E7" w:rsidRDefault="007A6836">
      <w:pPr>
        <w:spacing w:before="0" w:after="0"/>
      </w:pPr>
      <w:r>
        <w:t>This appendix</w:t>
      </w:r>
      <w:r w:rsidR="00944C48" w:rsidRPr="00944C48">
        <w:t xml:space="preserve"> summarizes CMS policy on Part D Applicant/Sponsor and PBM submission of P&amp;T Committee membership, and the accountability that each Part D Applicant/Sponsor holds regarding the integrity of the P&amp;T Committee whose membership is submitted either directly by the Part D Applicant/Sponsor or by the applicant/sponsor’s PBM.  This appendix also instructs Part D Applicants (or their PBM’s) on how to submit the Applicant’s  P&amp;T Committee membership list, and a Certification of P&amp;T Integrity and Quality in the event the Applicant is planning to operate under a confidentiality agreement with its PBM (such that the PBM does not disclose the membership to the Applicant).</w:t>
      </w:r>
    </w:p>
    <w:p w:rsidR="00AF07E7" w:rsidRDefault="00AF07E7">
      <w:pPr>
        <w:spacing w:before="0" w:after="0"/>
      </w:pPr>
    </w:p>
    <w:p w:rsidR="00AF07E7" w:rsidRDefault="00944C48">
      <w:pPr>
        <w:pStyle w:val="ListParagraph"/>
        <w:numPr>
          <w:ilvl w:val="0"/>
          <w:numId w:val="13"/>
        </w:numPr>
        <w:spacing w:before="0" w:after="0"/>
        <w:rPr>
          <w:b/>
        </w:rPr>
      </w:pPr>
      <w:r w:rsidRPr="00944C48">
        <w:rPr>
          <w:b/>
        </w:rPr>
        <w:t>P&amp;T Committee Member Disclosure to CMS</w:t>
      </w:r>
    </w:p>
    <w:p w:rsidR="007A6836" w:rsidRDefault="007A6836" w:rsidP="007A6836">
      <w:pPr>
        <w:spacing w:before="0" w:after="0"/>
      </w:pPr>
    </w:p>
    <w:p w:rsidR="00AF07E7" w:rsidRDefault="00944C48">
      <w:pPr>
        <w:spacing w:before="0" w:after="0"/>
      </w:pPr>
      <w:r w:rsidRPr="00944C48">
        <w:t xml:space="preserve">As provided in </w:t>
      </w:r>
      <w:r w:rsidR="007A6836">
        <w:t xml:space="preserve">the </w:t>
      </w:r>
      <w:r w:rsidRPr="00944C48">
        <w:t>regulation at CFR 423.120 (b)(1), a Part D Sponsor’s P&amp;T Committee list must contain a majority of members who are practicing physicians and/or pharmacists, include at least one practicing physician and one practicing pharmacist who are experts regarding care of the elderly or disabled individuals, and includes at least one practicing physician and one practicing pharmacist who are independent and free of conflict relative to the Part D Sponsor or Plan and pharmaceutical manufacturers.</w:t>
      </w:r>
    </w:p>
    <w:p w:rsidR="00AF07E7" w:rsidRDefault="00AF07E7">
      <w:pPr>
        <w:spacing w:before="0" w:after="0"/>
      </w:pPr>
    </w:p>
    <w:p w:rsidR="00AF07E7" w:rsidRDefault="00944C48">
      <w:pPr>
        <w:spacing w:before="0" w:after="0"/>
      </w:pPr>
      <w:r w:rsidRPr="00944C48">
        <w:t xml:space="preserve">In the event the Part D Applicant/Sponsor has entered into a confidential agreement such that the PBM will not disclose its P&amp;T Committee membership to the Part D Applicant/Sponsor, then it is the Part D Sponsor’s responsibility to notify CMS that this information will be submitted by the Sponsor’s PBM.  Moreover, the Part D Applicant/Sponsor must ensure that the PBM notifies CMS of the P&amp;T Committee membership.  Also, the Part D Applicant/Sponsor should ensure that the PBM notifies the Sponsor that this information has been successfully submitted to CMS. </w:t>
      </w:r>
    </w:p>
    <w:p w:rsidR="00AF07E7" w:rsidRDefault="00AF07E7">
      <w:pPr>
        <w:spacing w:before="0" w:after="0"/>
      </w:pPr>
    </w:p>
    <w:p w:rsidR="00AF07E7" w:rsidRDefault="00944C48">
      <w:pPr>
        <w:pStyle w:val="ListParagraph"/>
        <w:numPr>
          <w:ilvl w:val="0"/>
          <w:numId w:val="13"/>
        </w:numPr>
        <w:spacing w:before="0" w:after="0"/>
        <w:rPr>
          <w:b/>
        </w:rPr>
      </w:pPr>
      <w:r w:rsidRPr="00944C48">
        <w:rPr>
          <w:b/>
        </w:rPr>
        <w:t>Instructions to Plans and PBMs</w:t>
      </w:r>
    </w:p>
    <w:p w:rsidR="007A6836" w:rsidRDefault="007A6836" w:rsidP="007A6836">
      <w:pPr>
        <w:pStyle w:val="ListParagraph"/>
        <w:spacing w:before="0" w:after="0"/>
        <w:ind w:left="360"/>
      </w:pPr>
    </w:p>
    <w:p w:rsidR="00AF07E7" w:rsidRDefault="00944C48">
      <w:pPr>
        <w:pStyle w:val="ListParagraph"/>
        <w:numPr>
          <w:ilvl w:val="1"/>
          <w:numId w:val="13"/>
        </w:numPr>
        <w:spacing w:before="0" w:after="0"/>
      </w:pPr>
      <w:r w:rsidRPr="00944C48">
        <w:t xml:space="preserve"> If the Part D Applicant sub-contracts with a PBM for its P&amp;T Committee and operates under a Confidentiality Agreement (such that its members are not disclosed to the Part D Applicant) then the Applicant must (1) complete the attached Certification</w:t>
      </w:r>
      <w:r w:rsidR="007A6836">
        <w:t xml:space="preserve"> in HPMS</w:t>
      </w:r>
      <w:r w:rsidRPr="00944C48">
        <w:t xml:space="preserve">, and (2) forward the attached P&amp;T Committee Member Disclosure </w:t>
      </w:r>
      <w:r w:rsidR="007A6836">
        <w:t>form</w:t>
      </w:r>
      <w:r w:rsidRPr="00944C48">
        <w:t xml:space="preserve"> to the </w:t>
      </w:r>
      <w:r w:rsidR="007A6836">
        <w:t>sub-contracted</w:t>
      </w:r>
      <w:r w:rsidRPr="00944C48">
        <w:t xml:space="preserve"> PBM and direct the PBM to submit the form to CMS</w:t>
      </w:r>
      <w:r w:rsidR="007A6836">
        <w:t xml:space="preserve"> by February 21, 2012.</w:t>
      </w:r>
      <w:r w:rsidRPr="00944C48">
        <w:t xml:space="preserve">  The PBM should </w:t>
      </w:r>
      <w:r w:rsidR="007A6836">
        <w:t>email</w:t>
      </w:r>
      <w:r w:rsidRPr="00944C48">
        <w:t xml:space="preserve"> the </w:t>
      </w:r>
      <w:r w:rsidR="007A6836">
        <w:t xml:space="preserve">P&amp;T Committee Member Disclosure form to the following email box:  </w:t>
      </w:r>
      <w:hyperlink r:id="rId23" w:history="1">
        <w:r w:rsidR="007A6836" w:rsidRPr="0086118C">
          <w:rPr>
            <w:rStyle w:val="Hyperlink"/>
            <w:sz w:val="24"/>
          </w:rPr>
          <w:t>drugbenefitimpl@cms.hhs.gov</w:t>
        </w:r>
      </w:hyperlink>
      <w:r w:rsidR="007A6836">
        <w:t>.</w:t>
      </w:r>
      <w:r w:rsidRPr="00944C48">
        <w:t xml:space="preserve"> </w:t>
      </w:r>
    </w:p>
    <w:p w:rsidR="00AF07E7" w:rsidRDefault="00AF07E7">
      <w:pPr>
        <w:pStyle w:val="ListParagraph"/>
        <w:spacing w:before="0" w:after="0"/>
        <w:ind w:left="360"/>
      </w:pPr>
    </w:p>
    <w:p w:rsidR="00AF07E7" w:rsidRDefault="00944C48">
      <w:pPr>
        <w:pStyle w:val="ListParagraph"/>
        <w:numPr>
          <w:ilvl w:val="1"/>
          <w:numId w:val="13"/>
        </w:numPr>
        <w:spacing w:before="0" w:after="0"/>
      </w:pPr>
      <w:r w:rsidRPr="00944C48">
        <w:t>In the event of any future changes to the membership of the Part D Sponsor’s P&amp;T Committee or the PBM’s P&amp;T Committee, Part D Sponsors must (or in the case of a confidential agreement the Part D Sponsor</w:t>
      </w:r>
      <w:r w:rsidR="007A6836">
        <w:t>)</w:t>
      </w:r>
      <w:r w:rsidRPr="00944C48">
        <w:t xml:space="preserve"> assure that the PBM</w:t>
      </w:r>
      <w:r w:rsidR="007A6836">
        <w:t xml:space="preserve"> will</w:t>
      </w:r>
      <w:r w:rsidRPr="00944C48">
        <w:t xml:space="preserve"> notify the appropriate CMS account manager (to be assigned at a future date)</w:t>
      </w:r>
      <w:r w:rsidR="007A6836">
        <w:t xml:space="preserve"> and make the </w:t>
      </w:r>
      <w:r w:rsidR="007A6836">
        <w:lastRenderedPageBreak/>
        <w:t>correct changes in HPMS on the Contract Management/Part D Data page</w:t>
      </w:r>
      <w:r w:rsidRPr="00944C48">
        <w:t xml:space="preserve"> within 30 days of the effective date of such change.</w:t>
      </w:r>
    </w:p>
    <w:p w:rsidR="00AF07E7" w:rsidRDefault="00AF07E7">
      <w:pPr>
        <w:pStyle w:val="ListParagraph"/>
        <w:spacing w:before="0" w:after="0"/>
      </w:pPr>
    </w:p>
    <w:p w:rsidR="00AF07E7" w:rsidRDefault="00944C48">
      <w:pPr>
        <w:pStyle w:val="ListParagraph"/>
        <w:numPr>
          <w:ilvl w:val="0"/>
          <w:numId w:val="13"/>
        </w:numPr>
        <w:spacing w:before="0" w:after="0"/>
        <w:rPr>
          <w:rFonts w:ascii="Arial Bold" w:hAnsi="Arial Bold"/>
          <w:b/>
        </w:rPr>
      </w:pPr>
      <w:r w:rsidRPr="00944C48">
        <w:rPr>
          <w:rFonts w:ascii="Arial Bold" w:hAnsi="Arial Bold"/>
          <w:b/>
        </w:rPr>
        <w:t>PHARMACY AND THERAPEUTICS COMMITTEE MEMBER DISCLOSURE</w:t>
      </w:r>
    </w:p>
    <w:p w:rsidR="007A6836" w:rsidRDefault="007A6836" w:rsidP="007A6836">
      <w:pPr>
        <w:spacing w:before="0" w:after="0"/>
      </w:pPr>
    </w:p>
    <w:p w:rsidR="007A6836" w:rsidRDefault="007A6836" w:rsidP="007A6836">
      <w:pPr>
        <w:spacing w:before="0" w:after="0"/>
      </w:pPr>
      <w:r>
        <w:t>PBM must email the following form to drugbenefitimpl@cms.hhs.gov by February 21, 2012.</w:t>
      </w:r>
    </w:p>
    <w:p w:rsidR="007A6836" w:rsidRDefault="007A6836" w:rsidP="007A6836">
      <w:pPr>
        <w:spacing w:before="0" w:after="0"/>
      </w:pPr>
    </w:p>
    <w:p w:rsidR="007A6836" w:rsidRDefault="00944C48" w:rsidP="007A6836">
      <w:pPr>
        <w:spacing w:before="0" w:after="0"/>
      </w:pPr>
      <w:r w:rsidRPr="00944C48">
        <w:t xml:space="preserve">Name of Part D Plan or PBM: </w:t>
      </w:r>
      <w:r w:rsidR="007A6836">
        <w:t>______________________________________</w:t>
      </w:r>
    </w:p>
    <w:p w:rsidR="007A6836" w:rsidRDefault="00944C48" w:rsidP="007A6836">
      <w:pPr>
        <w:spacing w:before="0" w:after="0"/>
      </w:pPr>
      <w:r w:rsidRPr="00944C48">
        <w:t>If Part D Plan, provide Part D Contract number(s</w:t>
      </w:r>
      <w:r w:rsidR="007A6836">
        <w:t xml:space="preserve">):_________________ </w:t>
      </w:r>
      <w:r w:rsidRPr="00944C48">
        <w:t xml:space="preserve">              </w:t>
      </w:r>
    </w:p>
    <w:p w:rsidR="007A6836" w:rsidRDefault="00944C48" w:rsidP="007A6836">
      <w:pPr>
        <w:spacing w:before="0" w:after="0"/>
      </w:pPr>
      <w:r w:rsidRPr="00944C48">
        <w:t xml:space="preserve">Contact Person: </w:t>
      </w:r>
      <w:r w:rsidR="007A6836">
        <w:t>______________________________________</w:t>
      </w:r>
    </w:p>
    <w:p w:rsidR="007A6836" w:rsidRDefault="00944C48" w:rsidP="007A6836">
      <w:pPr>
        <w:spacing w:before="0" w:after="0"/>
      </w:pPr>
      <w:r w:rsidRPr="00944C48">
        <w:t xml:space="preserve">Phone Number: </w:t>
      </w:r>
      <w:r w:rsidR="007A6836">
        <w:t>______________________________________</w:t>
      </w:r>
    </w:p>
    <w:p w:rsidR="007A6836" w:rsidRDefault="00944C48" w:rsidP="007A6836">
      <w:pPr>
        <w:spacing w:before="0" w:after="0"/>
      </w:pPr>
      <w:r w:rsidRPr="00944C48">
        <w:t xml:space="preserve">Email: </w:t>
      </w:r>
      <w:r w:rsidR="007A6836">
        <w:t>_____________________________________________</w:t>
      </w:r>
    </w:p>
    <w:p w:rsidR="007A6836" w:rsidRDefault="007A6836" w:rsidP="007A6836">
      <w:pPr>
        <w:spacing w:before="0" w:after="0"/>
      </w:pPr>
    </w:p>
    <w:p w:rsidR="007A6836" w:rsidRPr="00523429" w:rsidRDefault="007A6836" w:rsidP="009B09F3">
      <w:pPr>
        <w:pStyle w:val="ListParagraph"/>
        <w:numPr>
          <w:ilvl w:val="1"/>
          <w:numId w:val="13"/>
        </w:numPr>
        <w:spacing w:before="0" w:after="0"/>
      </w:pPr>
      <w:r>
        <w:t>Complete the table below.</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tblPr>
      <w:tblGrid>
        <w:gridCol w:w="1497"/>
        <w:gridCol w:w="1362"/>
        <w:gridCol w:w="1423"/>
        <w:gridCol w:w="1951"/>
        <w:gridCol w:w="1711"/>
        <w:gridCol w:w="1884"/>
      </w:tblGrid>
      <w:tr w:rsidR="007A6836" w:rsidRPr="00523429" w:rsidTr="00AD68B4">
        <w:tc>
          <w:tcPr>
            <w:tcW w:w="9828" w:type="dxa"/>
            <w:gridSpan w:val="6"/>
            <w:shd w:val="clear" w:color="auto" w:fill="FFFFFF"/>
          </w:tcPr>
          <w:p w:rsidR="007A6836" w:rsidRPr="00523429" w:rsidRDefault="007A6836" w:rsidP="00AD68B4">
            <w:r w:rsidRPr="00523429">
              <w:t xml:space="preserve">PROVIDE THE NAMES OF THE MEMBERS OF YOUR ORGANIZATION’S P&amp;T COMMITTEE.  INDICATE WHICH MEMBERS ARE PRACTICING PHYSICIANS OR PRACTICING PHARMACISTS.  FURTHER, INDICATE WHICH MEMBERS ARE EXPERTS IN THE CARE OF THE ELDERLY OR DISABLED, AND FREE OF ANY CONFLICT OF INTEREST WITH YOUR ORGANIZATION AND PHARMACEUTICAL MANUFACTURERS.  (APPLICANTS SHOULD MARK THE INFORMATION AS PROPRIETARY.) SUBMIT THIS DATA BY CREATING A SPREADSHEET IN MICROSOFT EXCEL THAT MIMICS THE TABLE BELOW.  </w:t>
            </w:r>
          </w:p>
        </w:tc>
      </w:tr>
      <w:tr w:rsidR="007A6836" w:rsidRPr="00523429" w:rsidTr="00AD68B4">
        <w:tc>
          <w:tcPr>
            <w:tcW w:w="1497" w:type="dxa"/>
            <w:shd w:val="clear" w:color="auto" w:fill="FFFFFF"/>
          </w:tcPr>
          <w:p w:rsidR="00AF07E7" w:rsidRDefault="00AF07E7"/>
        </w:tc>
        <w:tc>
          <w:tcPr>
            <w:tcW w:w="4736" w:type="dxa"/>
            <w:gridSpan w:val="3"/>
            <w:shd w:val="clear" w:color="auto" w:fill="FFFFFF"/>
          </w:tcPr>
          <w:p w:rsidR="00AF07E7" w:rsidRDefault="00944C48">
            <w:r w:rsidRPr="00944C48">
              <w:t>Practice/Expertise</w:t>
            </w:r>
          </w:p>
          <w:p w:rsidR="00AF07E7" w:rsidRDefault="00944C48">
            <w:pPr>
              <w:rPr>
                <w:i/>
              </w:rPr>
            </w:pPr>
            <w:r w:rsidRPr="00944C48">
              <w:rPr>
                <w:i/>
              </w:rPr>
              <w:t>Mark an ‘X’ in Appropriate Column</w:t>
            </w:r>
          </w:p>
        </w:tc>
        <w:tc>
          <w:tcPr>
            <w:tcW w:w="3595" w:type="dxa"/>
            <w:gridSpan w:val="2"/>
            <w:shd w:val="clear" w:color="auto" w:fill="FFFFFF"/>
          </w:tcPr>
          <w:p w:rsidR="00AF07E7" w:rsidRDefault="00944C48">
            <w:r w:rsidRPr="00944C48">
              <w:t>Free of Any Conflict of Interest</w:t>
            </w:r>
          </w:p>
          <w:p w:rsidR="00AF07E7" w:rsidRDefault="00944C48">
            <w:pPr>
              <w:rPr>
                <w:i/>
              </w:rPr>
            </w:pPr>
            <w:r w:rsidRPr="00944C48">
              <w:rPr>
                <w:i/>
              </w:rPr>
              <w:t>Type Yes or No</w:t>
            </w:r>
          </w:p>
        </w:tc>
      </w:tr>
      <w:tr w:rsidR="007A6836" w:rsidRPr="00523429" w:rsidTr="00AD68B4">
        <w:tc>
          <w:tcPr>
            <w:tcW w:w="1497" w:type="dxa"/>
            <w:shd w:val="clear" w:color="auto" w:fill="FFFFFF"/>
          </w:tcPr>
          <w:p w:rsidR="007A6836" w:rsidRPr="00523429" w:rsidRDefault="007A6836" w:rsidP="00AD68B4">
            <w:r w:rsidRPr="00523429">
              <w:t>Full Name of Member</w:t>
            </w:r>
          </w:p>
          <w:p w:rsidR="007A6836" w:rsidRPr="00523429" w:rsidRDefault="007A6836" w:rsidP="00AD68B4">
            <w:r w:rsidRPr="00523429">
              <w:t>Start Date and End Date</w:t>
            </w:r>
          </w:p>
        </w:tc>
        <w:tc>
          <w:tcPr>
            <w:tcW w:w="1362" w:type="dxa"/>
            <w:shd w:val="clear" w:color="auto" w:fill="FFFFFF"/>
          </w:tcPr>
          <w:p w:rsidR="007A6836" w:rsidRPr="00523429" w:rsidRDefault="007A6836" w:rsidP="00AD68B4">
            <w:r w:rsidRPr="00523429">
              <w:t>Practicing Physician</w:t>
            </w:r>
          </w:p>
        </w:tc>
        <w:tc>
          <w:tcPr>
            <w:tcW w:w="1423" w:type="dxa"/>
            <w:shd w:val="clear" w:color="auto" w:fill="FFFFFF"/>
          </w:tcPr>
          <w:p w:rsidR="007A6836" w:rsidRPr="00523429" w:rsidRDefault="007A6836" w:rsidP="00AD68B4">
            <w:r w:rsidRPr="00523429">
              <w:t>Practicing</w:t>
            </w:r>
          </w:p>
          <w:p w:rsidR="007A6836" w:rsidRPr="00523429" w:rsidRDefault="007A6836" w:rsidP="00AD68B4">
            <w:r w:rsidRPr="00523429">
              <w:t>Pharmacist</w:t>
            </w:r>
          </w:p>
        </w:tc>
        <w:tc>
          <w:tcPr>
            <w:tcW w:w="1951" w:type="dxa"/>
            <w:shd w:val="clear" w:color="auto" w:fill="FFFFFF"/>
          </w:tcPr>
          <w:p w:rsidR="007A6836" w:rsidRPr="00523429" w:rsidRDefault="007A6836" w:rsidP="00AD68B4">
            <w:r w:rsidRPr="00523429">
              <w:t>Elderly/Disabled Expert</w:t>
            </w:r>
          </w:p>
        </w:tc>
        <w:tc>
          <w:tcPr>
            <w:tcW w:w="1711" w:type="dxa"/>
            <w:shd w:val="clear" w:color="auto" w:fill="FFFFFF"/>
          </w:tcPr>
          <w:p w:rsidR="007A6836" w:rsidRPr="00523429" w:rsidRDefault="007A6836" w:rsidP="00AD68B4">
            <w:r w:rsidRPr="00523429">
              <w:t xml:space="preserve">With </w:t>
            </w:r>
          </w:p>
          <w:p w:rsidR="007A6836" w:rsidRPr="00523429" w:rsidRDefault="007A6836" w:rsidP="00AD68B4">
            <w:proofErr w:type="gramStart"/>
            <w:r w:rsidRPr="00523429">
              <w:t>Your</w:t>
            </w:r>
            <w:proofErr w:type="gramEnd"/>
            <w:r w:rsidRPr="00523429">
              <w:t xml:space="preserve"> Organization?</w:t>
            </w:r>
          </w:p>
        </w:tc>
        <w:tc>
          <w:tcPr>
            <w:tcW w:w="1884" w:type="dxa"/>
            <w:shd w:val="clear" w:color="auto" w:fill="FFFFFF"/>
          </w:tcPr>
          <w:p w:rsidR="007A6836" w:rsidRPr="00523429" w:rsidRDefault="007A6836" w:rsidP="00AD68B4">
            <w:r w:rsidRPr="00523429">
              <w:t>With Pharmaceutical Manufacturers?</w:t>
            </w:r>
          </w:p>
        </w:tc>
      </w:tr>
      <w:tr w:rsidR="007A6836" w:rsidRPr="00523429" w:rsidTr="00AD68B4">
        <w:tc>
          <w:tcPr>
            <w:tcW w:w="1497" w:type="dxa"/>
            <w:shd w:val="clear" w:color="auto" w:fill="FFFFFF"/>
          </w:tcPr>
          <w:p w:rsidR="007A6836" w:rsidRPr="00523429" w:rsidRDefault="007A6836" w:rsidP="00AD68B4"/>
        </w:tc>
        <w:tc>
          <w:tcPr>
            <w:tcW w:w="1362" w:type="dxa"/>
            <w:shd w:val="clear" w:color="auto" w:fill="FFFFFF"/>
          </w:tcPr>
          <w:p w:rsidR="007A6836" w:rsidRPr="00523429" w:rsidRDefault="007A6836" w:rsidP="00AD68B4"/>
        </w:tc>
        <w:tc>
          <w:tcPr>
            <w:tcW w:w="1423" w:type="dxa"/>
            <w:shd w:val="clear" w:color="auto" w:fill="FFFFFF"/>
          </w:tcPr>
          <w:p w:rsidR="007A6836" w:rsidRPr="00523429" w:rsidRDefault="007A6836" w:rsidP="00AD68B4"/>
        </w:tc>
        <w:tc>
          <w:tcPr>
            <w:tcW w:w="1951" w:type="dxa"/>
            <w:shd w:val="clear" w:color="auto" w:fill="FFFFFF"/>
          </w:tcPr>
          <w:p w:rsidR="007A6836" w:rsidRPr="00523429" w:rsidRDefault="007A6836" w:rsidP="00AD68B4"/>
        </w:tc>
        <w:tc>
          <w:tcPr>
            <w:tcW w:w="1711" w:type="dxa"/>
            <w:shd w:val="clear" w:color="auto" w:fill="FFFFFF"/>
          </w:tcPr>
          <w:p w:rsidR="007A6836" w:rsidRPr="00523429" w:rsidRDefault="007A6836" w:rsidP="00AD68B4"/>
        </w:tc>
        <w:tc>
          <w:tcPr>
            <w:tcW w:w="1884" w:type="dxa"/>
            <w:shd w:val="clear" w:color="auto" w:fill="FFFFFF"/>
          </w:tcPr>
          <w:p w:rsidR="007A6836" w:rsidRPr="00523429" w:rsidRDefault="007A6836" w:rsidP="00AD68B4"/>
        </w:tc>
      </w:tr>
      <w:tr w:rsidR="007A6836" w:rsidRPr="00523429" w:rsidTr="00AD68B4">
        <w:tc>
          <w:tcPr>
            <w:tcW w:w="1497" w:type="dxa"/>
            <w:shd w:val="clear" w:color="auto" w:fill="FFFFFF"/>
          </w:tcPr>
          <w:p w:rsidR="007A6836" w:rsidRPr="00523429" w:rsidRDefault="007A6836" w:rsidP="00AD68B4"/>
        </w:tc>
        <w:tc>
          <w:tcPr>
            <w:tcW w:w="1362" w:type="dxa"/>
            <w:shd w:val="clear" w:color="auto" w:fill="FFFFFF"/>
          </w:tcPr>
          <w:p w:rsidR="007A6836" w:rsidRPr="00523429" w:rsidRDefault="007A6836" w:rsidP="00AD68B4"/>
        </w:tc>
        <w:tc>
          <w:tcPr>
            <w:tcW w:w="1423" w:type="dxa"/>
            <w:shd w:val="clear" w:color="auto" w:fill="FFFFFF"/>
          </w:tcPr>
          <w:p w:rsidR="007A6836" w:rsidRPr="00523429" w:rsidRDefault="007A6836" w:rsidP="00AD68B4"/>
        </w:tc>
        <w:tc>
          <w:tcPr>
            <w:tcW w:w="1951" w:type="dxa"/>
            <w:shd w:val="clear" w:color="auto" w:fill="FFFFFF"/>
          </w:tcPr>
          <w:p w:rsidR="007A6836" w:rsidRPr="00523429" w:rsidRDefault="007A6836" w:rsidP="00AD68B4"/>
        </w:tc>
        <w:tc>
          <w:tcPr>
            <w:tcW w:w="1711" w:type="dxa"/>
            <w:shd w:val="clear" w:color="auto" w:fill="FFFFFF"/>
          </w:tcPr>
          <w:p w:rsidR="007A6836" w:rsidRPr="00523429" w:rsidRDefault="007A6836" w:rsidP="00AD68B4"/>
        </w:tc>
        <w:tc>
          <w:tcPr>
            <w:tcW w:w="1884" w:type="dxa"/>
            <w:shd w:val="clear" w:color="auto" w:fill="FFFFFF"/>
          </w:tcPr>
          <w:p w:rsidR="007A6836" w:rsidRPr="00523429" w:rsidRDefault="007A6836" w:rsidP="00AD68B4"/>
        </w:tc>
      </w:tr>
      <w:tr w:rsidR="007A6836" w:rsidRPr="00523429" w:rsidTr="00AD68B4">
        <w:tc>
          <w:tcPr>
            <w:tcW w:w="1497" w:type="dxa"/>
            <w:shd w:val="clear" w:color="auto" w:fill="FFFFFF"/>
          </w:tcPr>
          <w:p w:rsidR="007A6836" w:rsidRPr="00523429" w:rsidRDefault="007A6836" w:rsidP="00AD68B4"/>
        </w:tc>
        <w:tc>
          <w:tcPr>
            <w:tcW w:w="1362" w:type="dxa"/>
            <w:shd w:val="clear" w:color="auto" w:fill="FFFFFF"/>
          </w:tcPr>
          <w:p w:rsidR="007A6836" w:rsidRPr="00523429" w:rsidRDefault="007A6836" w:rsidP="00AD68B4"/>
        </w:tc>
        <w:tc>
          <w:tcPr>
            <w:tcW w:w="1423" w:type="dxa"/>
            <w:shd w:val="clear" w:color="auto" w:fill="FFFFFF"/>
          </w:tcPr>
          <w:p w:rsidR="007A6836" w:rsidRPr="00523429" w:rsidRDefault="007A6836" w:rsidP="00AD68B4"/>
        </w:tc>
        <w:tc>
          <w:tcPr>
            <w:tcW w:w="1951" w:type="dxa"/>
            <w:shd w:val="clear" w:color="auto" w:fill="FFFFFF"/>
          </w:tcPr>
          <w:p w:rsidR="007A6836" w:rsidRPr="00523429" w:rsidRDefault="007A6836" w:rsidP="00AD68B4"/>
        </w:tc>
        <w:tc>
          <w:tcPr>
            <w:tcW w:w="1711" w:type="dxa"/>
            <w:shd w:val="clear" w:color="auto" w:fill="FFFFFF"/>
          </w:tcPr>
          <w:p w:rsidR="007A6836" w:rsidRPr="00523429" w:rsidRDefault="007A6836" w:rsidP="00AD68B4"/>
        </w:tc>
        <w:tc>
          <w:tcPr>
            <w:tcW w:w="1884" w:type="dxa"/>
            <w:shd w:val="clear" w:color="auto" w:fill="FFFFFF"/>
          </w:tcPr>
          <w:p w:rsidR="007A6836" w:rsidRPr="00523429" w:rsidRDefault="007A6836" w:rsidP="00AD68B4"/>
        </w:tc>
      </w:tr>
    </w:tbl>
    <w:p w:rsidR="007A6836" w:rsidRDefault="007A6836" w:rsidP="007A6836"/>
    <w:p w:rsidR="00AF07E7" w:rsidRDefault="00944C48">
      <w:pPr>
        <w:pStyle w:val="ListParagraph"/>
        <w:numPr>
          <w:ilvl w:val="1"/>
          <w:numId w:val="13"/>
        </w:numPr>
      </w:pPr>
      <w:r w:rsidRPr="00944C48">
        <w:t>Complete the table below if a PBM submitting on behalf of Part D plan.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48"/>
        <w:gridCol w:w="3240"/>
        <w:gridCol w:w="3240"/>
      </w:tblGrid>
      <w:tr w:rsidR="007A6836" w:rsidRPr="00523429" w:rsidTr="00AD68B4">
        <w:tc>
          <w:tcPr>
            <w:tcW w:w="9828" w:type="dxa"/>
            <w:gridSpan w:val="3"/>
          </w:tcPr>
          <w:p w:rsidR="007A6836" w:rsidRPr="00523429" w:rsidRDefault="00944C48" w:rsidP="00AD68B4">
            <w:r w:rsidRPr="00944C48">
              <w:t xml:space="preserve">PROVIDE THE NAMES OF THOSE APPLICANTS FOR THE PART D BENEFIT </w:t>
            </w:r>
            <w:r w:rsidR="007A6836" w:rsidRPr="00523429">
              <w:t>FOR WHICH</w:t>
            </w:r>
            <w:r w:rsidRPr="00944C48">
              <w:t xml:space="preserve"> YOUR ORGANIZATION IS PROVIDING PHARMACY BENEFIT MANAGEMENT SERVICES, THE TYPE OF APPLICATION, AND THE CONTRACT NUMBER(S).  ADD </w:t>
            </w:r>
            <w:r w:rsidRPr="00944C48">
              <w:lastRenderedPageBreak/>
              <w:t>ADDITIONAL ROWS AS NECESSARY.</w:t>
            </w:r>
          </w:p>
        </w:tc>
      </w:tr>
      <w:tr w:rsidR="007A6836" w:rsidRPr="00523429" w:rsidTr="00AD68B4">
        <w:tc>
          <w:tcPr>
            <w:tcW w:w="3348" w:type="dxa"/>
          </w:tcPr>
          <w:p w:rsidR="00AF07E7" w:rsidRDefault="00AF07E7"/>
          <w:p w:rsidR="00AF07E7" w:rsidRDefault="00944C48">
            <w:r w:rsidRPr="00944C48">
              <w:t>Organization Name</w:t>
            </w:r>
          </w:p>
          <w:p w:rsidR="00AF07E7" w:rsidRDefault="00AF07E7"/>
        </w:tc>
        <w:tc>
          <w:tcPr>
            <w:tcW w:w="3240" w:type="dxa"/>
          </w:tcPr>
          <w:p w:rsidR="00AF07E7" w:rsidRDefault="00AF07E7"/>
          <w:p w:rsidR="00AF07E7" w:rsidRDefault="00944C48">
            <w:r w:rsidRPr="00944C48">
              <w:t>Type of Application</w:t>
            </w:r>
          </w:p>
        </w:tc>
        <w:tc>
          <w:tcPr>
            <w:tcW w:w="3240" w:type="dxa"/>
          </w:tcPr>
          <w:p w:rsidR="00AF07E7" w:rsidRDefault="00AF07E7"/>
          <w:p w:rsidR="00AF07E7" w:rsidRDefault="00944C48">
            <w:r w:rsidRPr="00944C48">
              <w:t>Contract Number(s)</w:t>
            </w:r>
          </w:p>
        </w:tc>
      </w:tr>
      <w:tr w:rsidR="007A6836" w:rsidRPr="00523429" w:rsidTr="00AD68B4">
        <w:tc>
          <w:tcPr>
            <w:tcW w:w="3348" w:type="dxa"/>
          </w:tcPr>
          <w:p w:rsidR="00AF07E7" w:rsidRDefault="00AF07E7"/>
        </w:tc>
        <w:tc>
          <w:tcPr>
            <w:tcW w:w="3240" w:type="dxa"/>
          </w:tcPr>
          <w:p w:rsidR="00AF07E7" w:rsidRDefault="00AF07E7"/>
        </w:tc>
        <w:tc>
          <w:tcPr>
            <w:tcW w:w="3240" w:type="dxa"/>
          </w:tcPr>
          <w:p w:rsidR="00AF07E7" w:rsidRDefault="00AF07E7"/>
        </w:tc>
      </w:tr>
      <w:tr w:rsidR="007A6836" w:rsidRPr="00523429" w:rsidTr="00AD68B4">
        <w:tc>
          <w:tcPr>
            <w:tcW w:w="3348" w:type="dxa"/>
          </w:tcPr>
          <w:p w:rsidR="00AF07E7" w:rsidRDefault="00AF07E7"/>
        </w:tc>
        <w:tc>
          <w:tcPr>
            <w:tcW w:w="3240" w:type="dxa"/>
          </w:tcPr>
          <w:p w:rsidR="00AF07E7" w:rsidRDefault="00AF07E7"/>
        </w:tc>
        <w:tc>
          <w:tcPr>
            <w:tcW w:w="3240" w:type="dxa"/>
          </w:tcPr>
          <w:p w:rsidR="00AF07E7" w:rsidRDefault="00AF07E7"/>
        </w:tc>
      </w:tr>
      <w:tr w:rsidR="007A6836" w:rsidRPr="00523429" w:rsidTr="00AD68B4">
        <w:tc>
          <w:tcPr>
            <w:tcW w:w="3348" w:type="dxa"/>
          </w:tcPr>
          <w:p w:rsidR="00AF07E7" w:rsidRDefault="00AF07E7"/>
        </w:tc>
        <w:tc>
          <w:tcPr>
            <w:tcW w:w="3240" w:type="dxa"/>
          </w:tcPr>
          <w:p w:rsidR="00AF07E7" w:rsidRDefault="00AF07E7"/>
        </w:tc>
        <w:tc>
          <w:tcPr>
            <w:tcW w:w="3240" w:type="dxa"/>
          </w:tcPr>
          <w:p w:rsidR="00AF07E7" w:rsidRDefault="00AF07E7"/>
        </w:tc>
      </w:tr>
      <w:tr w:rsidR="007A6836" w:rsidRPr="00523429" w:rsidTr="00AD68B4">
        <w:tc>
          <w:tcPr>
            <w:tcW w:w="3348" w:type="dxa"/>
          </w:tcPr>
          <w:p w:rsidR="00AF07E7" w:rsidRDefault="00AF07E7"/>
        </w:tc>
        <w:tc>
          <w:tcPr>
            <w:tcW w:w="3240" w:type="dxa"/>
          </w:tcPr>
          <w:p w:rsidR="00AF07E7" w:rsidRDefault="00AF07E7"/>
        </w:tc>
        <w:tc>
          <w:tcPr>
            <w:tcW w:w="3240" w:type="dxa"/>
          </w:tcPr>
          <w:p w:rsidR="00AF07E7" w:rsidRDefault="00AF07E7"/>
        </w:tc>
      </w:tr>
    </w:tbl>
    <w:p w:rsidR="007A6836" w:rsidRDefault="007A6836" w:rsidP="007A6836">
      <w:pPr>
        <w:sectPr w:rsidR="007A6836" w:rsidSect="00924546">
          <w:pgSz w:w="12240" w:h="15840"/>
          <w:pgMar w:top="1440" w:right="1440" w:bottom="1440" w:left="1440" w:header="720" w:footer="380" w:gutter="0"/>
          <w:cols w:space="720"/>
          <w:docGrid w:linePitch="360"/>
        </w:sectPr>
      </w:pPr>
    </w:p>
    <w:p w:rsidR="007A6836" w:rsidRDefault="007A6836" w:rsidP="007A6836">
      <w:pPr>
        <w:tabs>
          <w:tab w:val="center" w:pos="4680"/>
        </w:tabs>
      </w:pPr>
      <w:r>
        <w:lastRenderedPageBreak/>
        <w:t>Applicant must upload in HPMS:</w:t>
      </w:r>
      <w:r>
        <w:tab/>
      </w:r>
    </w:p>
    <w:p w:rsidR="007A6836" w:rsidRDefault="007A6836" w:rsidP="007A6836">
      <w:pPr>
        <w:tabs>
          <w:tab w:val="center" w:pos="4680"/>
        </w:tabs>
      </w:pPr>
    </w:p>
    <w:p w:rsidR="00AF07E7" w:rsidRDefault="00944C48">
      <w:pPr>
        <w:jc w:val="center"/>
        <w:rPr>
          <w:b/>
        </w:rPr>
      </w:pPr>
      <w:r w:rsidRPr="00944C48">
        <w:rPr>
          <w:b/>
        </w:rPr>
        <w:t>CERTIFICATION FOR PART D SPONSORS USING A PHARMACY BENEFIT MANAGER’S PHARMACY&amp; THERAPEUTICS COMMITTEE UNDER A CONFIDENTIALITY AGREEMENT</w:t>
      </w:r>
    </w:p>
    <w:p w:rsidR="00AF07E7" w:rsidRDefault="00944C48">
      <w:pPr>
        <w:pStyle w:val="ListParagraph"/>
        <w:ind w:left="0"/>
      </w:pPr>
      <w:r w:rsidRPr="00944C48">
        <w:t xml:space="preserve">I, </w:t>
      </w:r>
      <w:r w:rsidR="007A6836">
        <w:t>attest</w:t>
      </w:r>
      <w:r w:rsidRPr="00944C48">
        <w:t>, on behalf of LEGAL NAME OF PART D SPONSOR APPLICANT (“Applicant</w:t>
      </w:r>
      <w:r w:rsidR="007A6836">
        <w:t>”),</w:t>
      </w:r>
      <w:r w:rsidRPr="00944C48">
        <w:t xml:space="preserve"> to the following:</w:t>
      </w:r>
    </w:p>
    <w:p w:rsidR="00AF07E7" w:rsidRDefault="00AF07E7">
      <w:pPr>
        <w:pStyle w:val="ListParagraph"/>
        <w:ind w:left="0"/>
      </w:pPr>
    </w:p>
    <w:p w:rsidR="00AF07E7" w:rsidRDefault="00944C48">
      <w:pPr>
        <w:pStyle w:val="ListParagraph"/>
        <w:ind w:left="0"/>
      </w:pPr>
      <w:r w:rsidRPr="00944C48">
        <w:t>I certify that APPLICANT has entered into a contract with LEGAL NAME OF PBM (“PBM”) to perform pharmacy benefit management services related to the operation of a Medicare Part D benefit plan(s) on behalf of APPLICANT.</w:t>
      </w:r>
    </w:p>
    <w:p w:rsidR="00AF07E7" w:rsidRDefault="00AF07E7">
      <w:pPr>
        <w:pStyle w:val="ListParagraph"/>
        <w:ind w:left="0"/>
      </w:pPr>
    </w:p>
    <w:p w:rsidR="00AF07E7" w:rsidRDefault="00944C48">
      <w:pPr>
        <w:pStyle w:val="ListParagraph"/>
        <w:ind w:left="0"/>
      </w:pPr>
      <w:r w:rsidRPr="00944C48">
        <w:t xml:space="preserve">I agree, to the best of my knowledge, that </w:t>
      </w:r>
      <w:r w:rsidR="007A6836">
        <w:t>“</w:t>
      </w:r>
      <w:r w:rsidRPr="00944C48">
        <w:t>PBM</w:t>
      </w:r>
      <w:r w:rsidR="007A6836">
        <w:t>,”</w:t>
      </w:r>
      <w:r w:rsidRPr="00944C48">
        <w:t xml:space="preserve"> has a Pharmacy and Therapeutics (P&amp;T) Committee that contains a majority of members who are practicing physicians and/or pharmacists, includes at least one practicing physician and one practicing pharmacist who are experts regarding the care of the elderly or disabled individuals, and includes at least one practicing physician and one practicing pharmacist who are independent and free of conflict relative to my plan and organization and pharmaceutical manufacturers.</w:t>
      </w:r>
    </w:p>
    <w:p w:rsidR="00AF07E7" w:rsidRDefault="00AF07E7">
      <w:pPr>
        <w:pStyle w:val="ListParagraph"/>
        <w:ind w:left="0"/>
      </w:pPr>
    </w:p>
    <w:p w:rsidR="00AF07E7" w:rsidRDefault="00944C48">
      <w:pPr>
        <w:pStyle w:val="ListParagraph"/>
        <w:ind w:left="0"/>
      </w:pPr>
      <w:r w:rsidRPr="00944C48">
        <w:t>I agree that the PBM will supply to CMS the following information, including but not limited to, the full legal name of each member of its P&amp;T Committee designated as a practicing physician or pharmacist specializing in elderly and/or disabled care.  Each member must also disclose any conflict of interest with my organization, and/or pharmaceutical manufacturers.</w:t>
      </w:r>
    </w:p>
    <w:p w:rsidR="00AF07E7" w:rsidRDefault="00AF07E7">
      <w:pPr>
        <w:pStyle w:val="ListParagraph"/>
        <w:ind w:left="0"/>
      </w:pPr>
    </w:p>
    <w:p w:rsidR="00AF07E7" w:rsidRDefault="00944C48">
      <w:pPr>
        <w:pStyle w:val="ListParagraph"/>
        <w:ind w:left="0"/>
      </w:pPr>
      <w:r w:rsidRPr="00944C48">
        <w:t xml:space="preserve">I agree that my organization </w:t>
      </w:r>
      <w:r w:rsidR="007A6836">
        <w:t>has</w:t>
      </w:r>
      <w:r w:rsidRPr="00944C48">
        <w:t xml:space="preserve"> policies and procedures to ensure and confirm the ongoing integrity, qualifications and expertise of the PBM’s P&amp;T Committee.</w:t>
      </w:r>
    </w:p>
    <w:p w:rsidR="00AF07E7" w:rsidRDefault="00AF07E7">
      <w:pPr>
        <w:pStyle w:val="ListParagraph"/>
        <w:ind w:left="0"/>
      </w:pPr>
    </w:p>
    <w:p w:rsidR="00AF07E7" w:rsidRDefault="00944C48">
      <w:pPr>
        <w:pStyle w:val="ListParagraph"/>
        <w:ind w:left="0"/>
      </w:pPr>
      <w:r w:rsidRPr="00944C48">
        <w:t>I agree that in the event CMS identifies a PBM’s P&amp;T Committee</w:t>
      </w:r>
      <w:r w:rsidR="007A6836">
        <w:t xml:space="preserve"> member is listed on the OIG exclusion list</w:t>
      </w:r>
      <w:r w:rsidRPr="00944C48">
        <w:t xml:space="preserve">, my organization will be notified by CMS of such a problem.  In such an instance, my organization must </w:t>
      </w:r>
      <w:r w:rsidR="007A6836">
        <w:t>assure</w:t>
      </w:r>
      <w:r w:rsidRPr="00944C48">
        <w:t xml:space="preserve"> that the PBM takes appropriate steps to correct the problem or </w:t>
      </w:r>
      <w:r w:rsidR="007A6836">
        <w:t>my organization will be at risk of</w:t>
      </w:r>
      <w:r w:rsidRPr="00944C48">
        <w:t xml:space="preserve"> being subject to a corrective action plan and sanctions, depending on the nature of the problem.</w:t>
      </w:r>
    </w:p>
    <w:p w:rsidR="00AF07E7" w:rsidRDefault="00AF07E7">
      <w:pPr>
        <w:pStyle w:val="ListParagraph"/>
        <w:ind w:left="0"/>
      </w:pPr>
    </w:p>
    <w:p w:rsidR="00AF07E7" w:rsidRDefault="00944C48">
      <w:pPr>
        <w:pStyle w:val="ListParagraph"/>
        <w:ind w:left="0"/>
      </w:pPr>
      <w:r w:rsidRPr="00944C48">
        <w:t xml:space="preserve">I agree that CMS may inspect the records and premises of my organization or </w:t>
      </w:r>
      <w:r w:rsidR="007A6836">
        <w:t xml:space="preserve">  </w:t>
      </w:r>
      <w:r w:rsidRPr="00944C48">
        <w:t xml:space="preserve">my </w:t>
      </w:r>
      <w:r w:rsidR="007A6836">
        <w:t>subcontractor (</w:t>
      </w:r>
      <w:r w:rsidRPr="00944C48">
        <w:t>first tier, downstream and related entities</w:t>
      </w:r>
      <w:r w:rsidR="007A6836">
        <w:t>)</w:t>
      </w:r>
      <w:r w:rsidRPr="00944C48">
        <w:t xml:space="preserve"> to ensure </w:t>
      </w:r>
      <w:r w:rsidR="007A6836">
        <w:t xml:space="preserve">  </w:t>
      </w:r>
      <w:r w:rsidRPr="00944C48">
        <w:t>compliance with the statements to which I have attested above.</w:t>
      </w:r>
      <w:r w:rsidR="007A6836">
        <w:t xml:space="preserve">  </w:t>
      </w:r>
    </w:p>
    <w:p w:rsidR="00AF07E7" w:rsidRDefault="00AF07E7">
      <w:pPr>
        <w:pStyle w:val="ListParagraph"/>
        <w:ind w:left="0"/>
      </w:pPr>
    </w:p>
    <w:p w:rsidR="00AF07E7" w:rsidRDefault="00944C48">
      <w:pPr>
        <w:pStyle w:val="ListParagraph"/>
        <w:ind w:left="0"/>
      </w:pPr>
      <w:r w:rsidRPr="00944C48">
        <w:t>I certify that I am authorized to sign on behalf of the Applicant.</w:t>
      </w:r>
    </w:p>
    <w:p w:rsidR="00AF07E7" w:rsidRDefault="00AF07E7"/>
    <w:p w:rsidR="007A6836" w:rsidRDefault="007A6836" w:rsidP="007A6836">
      <w:pPr>
        <w:spacing w:before="0" w:after="0"/>
      </w:pPr>
      <w:r>
        <w:br w:type="page"/>
      </w:r>
    </w:p>
    <w:p w:rsidR="007A6836" w:rsidRDefault="00944C48" w:rsidP="007A6836">
      <w:r w:rsidRPr="00944C48">
        <w:lastRenderedPageBreak/>
        <w:t xml:space="preserve">Part D </w:t>
      </w:r>
      <w:r w:rsidR="007A6836">
        <w:t>Applicant’s</w:t>
      </w:r>
      <w:r w:rsidRPr="00944C48">
        <w:t xml:space="preserve"> Contract Number: </w:t>
      </w:r>
      <w:r w:rsidR="007A6836">
        <w:t>_____________________</w:t>
      </w:r>
    </w:p>
    <w:p w:rsidR="007A6836" w:rsidRDefault="007A6836" w:rsidP="007A6836"/>
    <w:p w:rsidR="007A6836" w:rsidRDefault="007A6836" w:rsidP="007A6836"/>
    <w:p w:rsidR="007A6836" w:rsidRDefault="007A6836" w:rsidP="007A6836"/>
    <w:p w:rsidR="007A6836" w:rsidRDefault="007A6836" w:rsidP="007A6836">
      <w:r>
        <w:t>__________________________</w:t>
      </w:r>
      <w:r>
        <w:tab/>
      </w:r>
      <w:r>
        <w:tab/>
      </w:r>
      <w:r>
        <w:tab/>
        <w:t>___________________________</w:t>
      </w:r>
    </w:p>
    <w:p w:rsidR="007A6836" w:rsidRDefault="007A6836" w:rsidP="007A6836">
      <w:r>
        <w:t xml:space="preserve">  </w:t>
      </w:r>
      <w:r w:rsidR="00944C48" w:rsidRPr="00944C48">
        <w:t>Authorized Representative Name (printed)</w:t>
      </w:r>
      <w:r w:rsidR="00944C48" w:rsidRPr="00944C48">
        <w:tab/>
      </w:r>
      <w:r>
        <w:t xml:space="preserve">                          </w:t>
      </w:r>
      <w:r w:rsidR="00944C48" w:rsidRPr="00944C48">
        <w:t>Title</w:t>
      </w:r>
    </w:p>
    <w:p w:rsidR="007A6836" w:rsidRDefault="007A6836" w:rsidP="007A6836"/>
    <w:p w:rsidR="007A6836" w:rsidRDefault="007A6836" w:rsidP="007A6836"/>
    <w:p w:rsidR="007A6836" w:rsidRDefault="007A6836" w:rsidP="007A6836"/>
    <w:p w:rsidR="007A6836" w:rsidRDefault="007A6836" w:rsidP="007A6836">
      <w:r>
        <w:t>__________________________________</w:t>
      </w:r>
      <w:r>
        <w:tab/>
        <w:t>___________________________</w:t>
      </w:r>
    </w:p>
    <w:p w:rsidR="00AF07E7" w:rsidRDefault="00944C48">
      <w:r w:rsidRPr="00944C48">
        <w:t>Authorized Representative Signature</w:t>
      </w:r>
      <w:r w:rsidR="007A6836">
        <w:t xml:space="preserve"> </w:t>
      </w:r>
      <w:r w:rsidR="007A6836">
        <w:tab/>
      </w:r>
      <w:r w:rsidR="007A6836">
        <w:tab/>
        <w:t xml:space="preserve">        </w:t>
      </w:r>
      <w:r w:rsidRPr="00944C48">
        <w:t>Date (MM/DD/YYYY)</w:t>
      </w:r>
    </w:p>
    <w:p w:rsidR="007A6836" w:rsidRDefault="007A6836" w:rsidP="007A6836">
      <w:r>
        <w:t xml:space="preserve"> </w:t>
      </w:r>
    </w:p>
    <w:p w:rsidR="00B17DA7" w:rsidRDefault="00B17DA7" w:rsidP="00B17DA7">
      <w:r>
        <w:t xml:space="preserve"> </w:t>
      </w:r>
    </w:p>
    <w:p w:rsidR="00F43E20" w:rsidRPr="00F43E20" w:rsidRDefault="00F43E20" w:rsidP="00F43E20">
      <w:pPr>
        <w:rPr>
          <w:u w:val="single"/>
        </w:rPr>
      </w:pPr>
      <w:r w:rsidRPr="00F43E20">
        <w:rPr>
          <w:u w:val="single"/>
        </w:rPr>
        <w:t>Mailing Instructions</w:t>
      </w:r>
    </w:p>
    <w:p w:rsidR="00F43E20" w:rsidRPr="00F43E20" w:rsidRDefault="00944C48" w:rsidP="00931260">
      <w:pPr>
        <w:pStyle w:val="ListNumber"/>
      </w:pPr>
      <w:r w:rsidRPr="00944C48">
        <w:t>Provide a signed cover sheet indicating that the information being sent to CMS is an addendum to the Plan’s Part D Application.</w:t>
      </w:r>
      <w:r w:rsidR="00F43E20" w:rsidRPr="00F43E20">
        <w:tab/>
      </w:r>
    </w:p>
    <w:p w:rsidR="00F43E20" w:rsidRDefault="00F43E20" w:rsidP="00931260">
      <w:pPr>
        <w:pStyle w:val="ListNumber"/>
      </w:pPr>
      <w:r w:rsidRPr="00F43E20">
        <w:t xml:space="preserve">Please mail </w:t>
      </w:r>
      <w:r w:rsidR="004B54E3">
        <w:t>3</w:t>
      </w:r>
      <w:r w:rsidRPr="00F43E20">
        <w:t xml:space="preserve"> hard copies, inclu</w:t>
      </w:r>
      <w:r>
        <w:t xml:space="preserve">ding one original, of both the </w:t>
      </w:r>
      <w:r w:rsidRPr="00F43E20">
        <w:t xml:space="preserve"> completed Certification for Part D Sponsors Using a Pharmacy Benefit Manager’s Pharmacy and Therapeutics Committee under a</w:t>
      </w:r>
      <w:r>
        <w:t xml:space="preserve"> Confidentiality Agreement form to:</w:t>
      </w:r>
    </w:p>
    <w:p w:rsidR="00AF07E7" w:rsidRDefault="00944C48">
      <w:pPr>
        <w:jc w:val="center"/>
      </w:pPr>
      <w:r w:rsidRPr="00944C48">
        <w:t>ATTN: Jack Healey</w:t>
      </w:r>
    </w:p>
    <w:p w:rsidR="00F43E20" w:rsidRPr="0026357A" w:rsidRDefault="00944C48" w:rsidP="00F43E20">
      <w:pPr>
        <w:jc w:val="center"/>
      </w:pPr>
      <w:r w:rsidRPr="00944C48">
        <w:t>Mail Stop:  C4-21-26</w:t>
      </w:r>
    </w:p>
    <w:p w:rsidR="00AF07E7" w:rsidRDefault="00944C48">
      <w:pPr>
        <w:jc w:val="center"/>
      </w:pPr>
      <w:r w:rsidRPr="00944C48">
        <w:t>7500 Security Boulevard</w:t>
      </w:r>
    </w:p>
    <w:p w:rsidR="00AF07E7" w:rsidRDefault="00944C48">
      <w:pPr>
        <w:jc w:val="center"/>
      </w:pPr>
      <w:r w:rsidRPr="00944C48">
        <w:t>Baltimore, MD 21244-1850</w:t>
      </w:r>
    </w:p>
    <w:p w:rsidR="00AF07E7" w:rsidRDefault="00AF07E7">
      <w:pPr>
        <w:pStyle w:val="NormalWeb"/>
      </w:pPr>
    </w:p>
    <w:p w:rsidR="00AF07E7" w:rsidRDefault="00AF07E7">
      <w:pPr>
        <w:pStyle w:val="Heading4"/>
        <w:numPr>
          <w:ilvl w:val="0"/>
          <w:numId w:val="0"/>
        </w:numPr>
        <w:jc w:val="center"/>
      </w:pPr>
    </w:p>
    <w:sectPr w:rsidR="00AF07E7" w:rsidSect="00DD03D7">
      <w:pgSz w:w="12240" w:h="15840"/>
      <w:pgMar w:top="1440" w:right="1440" w:bottom="1440" w:left="1440" w:header="720" w:footer="38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69B3" w:rsidRDefault="00B869B3">
      <w:r>
        <w:separator/>
      </w:r>
    </w:p>
  </w:endnote>
  <w:endnote w:type="continuationSeparator" w:id="0">
    <w:p w:rsidR="00B869B3" w:rsidRDefault="00B869B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RefSpecialty">
    <w:altName w:val="Symbol"/>
    <w:panose1 w:val="00000000000000000000"/>
    <w:charset w:val="02"/>
    <w:family w:val="auto"/>
    <w:notTrueType/>
    <w:pitch w:val="variable"/>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Arial Bold">
    <w:panose1 w:val="020B0704020202020204"/>
    <w:charset w:val="00"/>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E85" w:rsidRDefault="00EF79F4" w:rsidP="00434E86">
    <w:pPr>
      <w:pStyle w:val="Footer"/>
      <w:framePr w:wrap="around" w:vAnchor="text" w:hAnchor="margin" w:xAlign="center" w:y="1"/>
      <w:rPr>
        <w:rStyle w:val="PageNumber"/>
      </w:rPr>
    </w:pPr>
    <w:r>
      <w:rPr>
        <w:rStyle w:val="PageNumber"/>
      </w:rPr>
      <w:fldChar w:fldCharType="begin"/>
    </w:r>
    <w:r w:rsidR="00B15E85">
      <w:rPr>
        <w:rStyle w:val="PageNumber"/>
      </w:rPr>
      <w:instrText xml:space="preserve">PAGE  </w:instrText>
    </w:r>
    <w:r>
      <w:rPr>
        <w:rStyle w:val="PageNumber"/>
      </w:rPr>
      <w:fldChar w:fldCharType="end"/>
    </w:r>
  </w:p>
  <w:p w:rsidR="00B15E85" w:rsidRDefault="00B15E85" w:rsidP="00434E8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E85" w:rsidRDefault="00EF79F4" w:rsidP="00434E86">
    <w:pPr>
      <w:pStyle w:val="Footer"/>
      <w:framePr w:wrap="around" w:vAnchor="text" w:hAnchor="page" w:x="5581" w:y="-202"/>
      <w:ind w:right="-240"/>
      <w:rPr>
        <w:rStyle w:val="PageNumber"/>
      </w:rPr>
    </w:pPr>
    <w:r>
      <w:rPr>
        <w:rStyle w:val="PageNumber"/>
      </w:rPr>
      <w:fldChar w:fldCharType="begin"/>
    </w:r>
    <w:r w:rsidR="00B15E85">
      <w:rPr>
        <w:rStyle w:val="PageNumber"/>
      </w:rPr>
      <w:instrText xml:space="preserve">PAGE  </w:instrText>
    </w:r>
    <w:r>
      <w:rPr>
        <w:rStyle w:val="PageNumber"/>
      </w:rPr>
      <w:fldChar w:fldCharType="separate"/>
    </w:r>
    <w:r w:rsidR="002708EA">
      <w:rPr>
        <w:rStyle w:val="PageNumber"/>
        <w:noProof/>
      </w:rPr>
      <w:t>1</w:t>
    </w:r>
    <w:r>
      <w:rPr>
        <w:rStyle w:val="PageNumber"/>
      </w:rPr>
      <w:fldChar w:fldCharType="end"/>
    </w:r>
  </w:p>
  <w:p w:rsidR="00B15E85" w:rsidRDefault="00B15E85" w:rsidP="00434E86">
    <w:pPr>
      <w:autoSpaceDE w:val="0"/>
      <w:autoSpaceDN w:val="0"/>
      <w:adjustRightInd w:val="0"/>
      <w:spacing w:before="0" w:after="0"/>
      <w:ind w:right="360"/>
      <w:jc w:val="center"/>
    </w:pPr>
    <w:r>
      <w:tab/>
    </w:r>
  </w:p>
  <w:p w:rsidR="00B15E85" w:rsidRPr="00884ABE" w:rsidRDefault="00B15E85" w:rsidP="00434E86">
    <w:pPr>
      <w:autoSpaceDE w:val="0"/>
      <w:autoSpaceDN w:val="0"/>
      <w:adjustRightInd w:val="0"/>
      <w:spacing w:before="0" w:after="0"/>
      <w:jc w:val="center"/>
      <w:rPr>
        <w:rFonts w:ascii="Courier New" w:hAnsi="Courier New" w:cs="Courier New"/>
        <w:i/>
        <w:iCs/>
        <w:sz w:val="16"/>
        <w:szCs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E85" w:rsidRDefault="00EF79F4">
    <w:pPr>
      <w:pStyle w:val="Footer"/>
      <w:framePr w:wrap="around" w:vAnchor="text" w:hAnchor="margin" w:xAlign="right" w:y="1"/>
      <w:rPr>
        <w:rStyle w:val="PageNumber"/>
      </w:rPr>
    </w:pPr>
    <w:r>
      <w:rPr>
        <w:rStyle w:val="PageNumber"/>
      </w:rPr>
      <w:fldChar w:fldCharType="begin"/>
    </w:r>
    <w:r w:rsidR="00B15E85">
      <w:rPr>
        <w:rStyle w:val="PageNumber"/>
      </w:rPr>
      <w:instrText xml:space="preserve">PAGE  </w:instrText>
    </w:r>
    <w:r>
      <w:rPr>
        <w:rStyle w:val="PageNumber"/>
      </w:rPr>
      <w:fldChar w:fldCharType="end"/>
    </w:r>
  </w:p>
  <w:p w:rsidR="00B15E85" w:rsidRDefault="00B15E85">
    <w:pPr>
      <w:pStyle w:val="Footer"/>
      <w:ind w:right="360"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E85" w:rsidRPr="007261CC" w:rsidRDefault="00EF79F4">
    <w:pPr>
      <w:pStyle w:val="Footer"/>
      <w:framePr w:wrap="around" w:vAnchor="text" w:hAnchor="margin" w:xAlign="right" w:y="1"/>
      <w:rPr>
        <w:rStyle w:val="PageNumber"/>
      </w:rPr>
    </w:pPr>
    <w:r w:rsidRPr="007261CC">
      <w:rPr>
        <w:rStyle w:val="PageNumber"/>
      </w:rPr>
      <w:fldChar w:fldCharType="begin"/>
    </w:r>
    <w:r w:rsidR="00B15E85">
      <w:rPr>
        <w:rStyle w:val="PageNumber"/>
      </w:rPr>
      <w:instrText xml:space="preserve">PAGE  </w:instrText>
    </w:r>
    <w:r w:rsidRPr="007261CC">
      <w:rPr>
        <w:rStyle w:val="PageNumber"/>
      </w:rPr>
      <w:fldChar w:fldCharType="separate"/>
    </w:r>
    <w:r w:rsidR="002708EA">
      <w:rPr>
        <w:rStyle w:val="PageNumber"/>
        <w:noProof/>
      </w:rPr>
      <w:t>61</w:t>
    </w:r>
    <w:r w:rsidRPr="007261CC">
      <w:rPr>
        <w:rStyle w:val="PageNumber"/>
      </w:rPr>
      <w:fldChar w:fldCharType="end"/>
    </w:r>
  </w:p>
  <w:p w:rsidR="00B15E85" w:rsidRDefault="00B15E85">
    <w:pP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69B3" w:rsidRDefault="00B869B3">
      <w:r>
        <w:separator/>
      </w:r>
    </w:p>
  </w:footnote>
  <w:footnote w:type="continuationSeparator" w:id="0">
    <w:p w:rsidR="00B869B3" w:rsidRDefault="00B869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E85" w:rsidRDefault="00B15E8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E85" w:rsidRDefault="00B15E8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pt;height:11pt" o:bullet="t">
        <v:imagedata r:id="rId1" o:title="mso16"/>
      </v:shape>
    </w:pict>
  </w:numPicBullet>
  <w:abstractNum w:abstractNumId="0">
    <w:nsid w:val="FFFFFF7C"/>
    <w:multiLevelType w:val="singleLevel"/>
    <w:tmpl w:val="2C14735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8EFCCA7C"/>
    <w:lvl w:ilvl="0">
      <w:start w:val="1"/>
      <w:numFmt w:val="decimal"/>
      <w:pStyle w:val="ListNumber4"/>
      <w:lvlText w:val="%1."/>
      <w:lvlJc w:val="left"/>
      <w:pPr>
        <w:tabs>
          <w:tab w:val="num" w:pos="1440"/>
        </w:tabs>
        <w:ind w:left="1440" w:hanging="360"/>
      </w:pPr>
    </w:lvl>
  </w:abstractNum>
  <w:abstractNum w:abstractNumId="2">
    <w:nsid w:val="FFFFFF7F"/>
    <w:multiLevelType w:val="singleLevel"/>
    <w:tmpl w:val="68CEFD7C"/>
    <w:lvl w:ilvl="0">
      <w:start w:val="1"/>
      <w:numFmt w:val="decimal"/>
      <w:pStyle w:val="ListNumber2"/>
      <w:lvlText w:val="%1."/>
      <w:lvlJc w:val="left"/>
      <w:pPr>
        <w:tabs>
          <w:tab w:val="num" w:pos="720"/>
        </w:tabs>
        <w:ind w:left="720" w:hanging="360"/>
      </w:pPr>
    </w:lvl>
  </w:abstractNum>
  <w:abstractNum w:abstractNumId="3">
    <w:nsid w:val="FFFFFF80"/>
    <w:multiLevelType w:val="singleLevel"/>
    <w:tmpl w:val="1250065A"/>
    <w:lvl w:ilvl="0">
      <w:start w:val="1"/>
      <w:numFmt w:val="bullet"/>
      <w:lvlText w:val=""/>
      <w:lvlJc w:val="left"/>
      <w:pPr>
        <w:tabs>
          <w:tab w:val="num" w:pos="1800"/>
        </w:tabs>
        <w:ind w:left="1800" w:hanging="360"/>
      </w:pPr>
      <w:rPr>
        <w:rFonts w:ascii="Symbol" w:hAnsi="Symbol" w:hint="default"/>
      </w:rPr>
    </w:lvl>
  </w:abstractNum>
  <w:abstractNum w:abstractNumId="4">
    <w:nsid w:val="FFFFFF81"/>
    <w:multiLevelType w:val="singleLevel"/>
    <w:tmpl w:val="B9B00E96"/>
    <w:lvl w:ilvl="0">
      <w:start w:val="1"/>
      <w:numFmt w:val="bullet"/>
      <w:lvlText w:val=""/>
      <w:lvlJc w:val="left"/>
      <w:pPr>
        <w:tabs>
          <w:tab w:val="num" w:pos="1440"/>
        </w:tabs>
        <w:ind w:left="1440" w:hanging="360"/>
      </w:pPr>
      <w:rPr>
        <w:rFonts w:ascii="Symbol" w:hAnsi="Symbol" w:hint="default"/>
      </w:rPr>
    </w:lvl>
  </w:abstractNum>
  <w:abstractNum w:abstractNumId="5">
    <w:nsid w:val="FFFFFF89"/>
    <w:multiLevelType w:val="singleLevel"/>
    <w:tmpl w:val="A0CC3592"/>
    <w:lvl w:ilvl="0">
      <w:start w:val="1"/>
      <w:numFmt w:val="bullet"/>
      <w:pStyle w:val="ListBullet"/>
      <w:lvlText w:val=""/>
      <w:lvlJc w:val="left"/>
      <w:pPr>
        <w:tabs>
          <w:tab w:val="num" w:pos="360"/>
        </w:tabs>
        <w:ind w:left="360" w:hanging="360"/>
      </w:pPr>
      <w:rPr>
        <w:rFonts w:ascii="Symbol" w:hAnsi="Symbol" w:hint="default"/>
      </w:rPr>
    </w:lvl>
  </w:abstractNum>
  <w:abstractNum w:abstractNumId="6">
    <w:nsid w:val="0039483C"/>
    <w:multiLevelType w:val="hybridMultilevel"/>
    <w:tmpl w:val="7ED2B3F2"/>
    <w:lvl w:ilvl="0" w:tplc="27B01812">
      <w:start w:val="1"/>
      <w:numFmt w:val="decimal"/>
      <w:lvlText w:val="%1."/>
      <w:lvlJc w:val="left"/>
      <w:pPr>
        <w:tabs>
          <w:tab w:val="num" w:pos="360"/>
        </w:tabs>
        <w:ind w:left="360" w:hanging="360"/>
      </w:pPr>
    </w:lvl>
    <w:lvl w:ilvl="1" w:tplc="EBDCD680" w:tentative="1">
      <w:start w:val="1"/>
      <w:numFmt w:val="lowerLetter"/>
      <w:lvlText w:val="%2."/>
      <w:lvlJc w:val="left"/>
      <w:pPr>
        <w:tabs>
          <w:tab w:val="num" w:pos="1080"/>
        </w:tabs>
        <w:ind w:left="1080" w:hanging="360"/>
      </w:pPr>
    </w:lvl>
    <w:lvl w:ilvl="2" w:tplc="AEC2BFB4" w:tentative="1">
      <w:start w:val="1"/>
      <w:numFmt w:val="lowerRoman"/>
      <w:lvlText w:val="%3."/>
      <w:lvlJc w:val="right"/>
      <w:pPr>
        <w:tabs>
          <w:tab w:val="num" w:pos="1800"/>
        </w:tabs>
        <w:ind w:left="1800" w:hanging="180"/>
      </w:pPr>
    </w:lvl>
    <w:lvl w:ilvl="3" w:tplc="F59C09C8" w:tentative="1">
      <w:start w:val="1"/>
      <w:numFmt w:val="decimal"/>
      <w:lvlText w:val="%4."/>
      <w:lvlJc w:val="left"/>
      <w:pPr>
        <w:tabs>
          <w:tab w:val="num" w:pos="2520"/>
        </w:tabs>
        <w:ind w:left="2520" w:hanging="360"/>
      </w:pPr>
    </w:lvl>
    <w:lvl w:ilvl="4" w:tplc="BE36B2BC" w:tentative="1">
      <w:start w:val="1"/>
      <w:numFmt w:val="lowerLetter"/>
      <w:lvlText w:val="%5."/>
      <w:lvlJc w:val="left"/>
      <w:pPr>
        <w:tabs>
          <w:tab w:val="num" w:pos="3240"/>
        </w:tabs>
        <w:ind w:left="3240" w:hanging="360"/>
      </w:pPr>
    </w:lvl>
    <w:lvl w:ilvl="5" w:tplc="5858BBFE" w:tentative="1">
      <w:start w:val="1"/>
      <w:numFmt w:val="lowerRoman"/>
      <w:lvlText w:val="%6."/>
      <w:lvlJc w:val="right"/>
      <w:pPr>
        <w:tabs>
          <w:tab w:val="num" w:pos="3960"/>
        </w:tabs>
        <w:ind w:left="3960" w:hanging="180"/>
      </w:pPr>
    </w:lvl>
    <w:lvl w:ilvl="6" w:tplc="89B8FB3E" w:tentative="1">
      <w:start w:val="1"/>
      <w:numFmt w:val="decimal"/>
      <w:lvlText w:val="%7."/>
      <w:lvlJc w:val="left"/>
      <w:pPr>
        <w:tabs>
          <w:tab w:val="num" w:pos="4680"/>
        </w:tabs>
        <w:ind w:left="4680" w:hanging="360"/>
      </w:pPr>
    </w:lvl>
    <w:lvl w:ilvl="7" w:tplc="00D8B9E0" w:tentative="1">
      <w:start w:val="1"/>
      <w:numFmt w:val="lowerLetter"/>
      <w:lvlText w:val="%8."/>
      <w:lvlJc w:val="left"/>
      <w:pPr>
        <w:tabs>
          <w:tab w:val="num" w:pos="5400"/>
        </w:tabs>
        <w:ind w:left="5400" w:hanging="360"/>
      </w:pPr>
    </w:lvl>
    <w:lvl w:ilvl="8" w:tplc="3BE4FAC8" w:tentative="1">
      <w:start w:val="1"/>
      <w:numFmt w:val="lowerRoman"/>
      <w:lvlText w:val="%9."/>
      <w:lvlJc w:val="right"/>
      <w:pPr>
        <w:tabs>
          <w:tab w:val="num" w:pos="6120"/>
        </w:tabs>
        <w:ind w:left="6120" w:hanging="180"/>
      </w:pPr>
    </w:lvl>
  </w:abstractNum>
  <w:abstractNum w:abstractNumId="7">
    <w:nsid w:val="02CC09AA"/>
    <w:multiLevelType w:val="hybridMultilevel"/>
    <w:tmpl w:val="6F020B26"/>
    <w:lvl w:ilvl="0" w:tplc="FA3206EC">
      <w:start w:val="1"/>
      <w:numFmt w:val="upperLetter"/>
      <w:lvlText w:val="%1."/>
      <w:lvlJc w:val="left"/>
      <w:pPr>
        <w:ind w:left="720" w:hanging="360"/>
      </w:pPr>
      <w:rPr>
        <w:rFonts w:hint="default"/>
      </w:rPr>
    </w:lvl>
    <w:lvl w:ilvl="1" w:tplc="D9FE8526" w:tentative="1">
      <w:start w:val="1"/>
      <w:numFmt w:val="lowerLetter"/>
      <w:lvlText w:val="%2."/>
      <w:lvlJc w:val="left"/>
      <w:pPr>
        <w:ind w:left="1440" w:hanging="360"/>
      </w:pPr>
    </w:lvl>
    <w:lvl w:ilvl="2" w:tplc="823CAE34" w:tentative="1">
      <w:start w:val="1"/>
      <w:numFmt w:val="lowerRoman"/>
      <w:lvlText w:val="%3."/>
      <w:lvlJc w:val="right"/>
      <w:pPr>
        <w:ind w:left="2160" w:hanging="180"/>
      </w:pPr>
    </w:lvl>
    <w:lvl w:ilvl="3" w:tplc="81BA36E2" w:tentative="1">
      <w:start w:val="1"/>
      <w:numFmt w:val="decimal"/>
      <w:lvlText w:val="%4."/>
      <w:lvlJc w:val="left"/>
      <w:pPr>
        <w:ind w:left="2880" w:hanging="360"/>
      </w:pPr>
    </w:lvl>
    <w:lvl w:ilvl="4" w:tplc="FBA0DF6A" w:tentative="1">
      <w:start w:val="1"/>
      <w:numFmt w:val="lowerLetter"/>
      <w:lvlText w:val="%5."/>
      <w:lvlJc w:val="left"/>
      <w:pPr>
        <w:ind w:left="3600" w:hanging="360"/>
      </w:pPr>
    </w:lvl>
    <w:lvl w:ilvl="5" w:tplc="8144A91A" w:tentative="1">
      <w:start w:val="1"/>
      <w:numFmt w:val="lowerRoman"/>
      <w:lvlText w:val="%6."/>
      <w:lvlJc w:val="right"/>
      <w:pPr>
        <w:ind w:left="4320" w:hanging="180"/>
      </w:pPr>
    </w:lvl>
    <w:lvl w:ilvl="6" w:tplc="B4F6F83A" w:tentative="1">
      <w:start w:val="1"/>
      <w:numFmt w:val="decimal"/>
      <w:lvlText w:val="%7."/>
      <w:lvlJc w:val="left"/>
      <w:pPr>
        <w:ind w:left="5040" w:hanging="360"/>
      </w:pPr>
    </w:lvl>
    <w:lvl w:ilvl="7" w:tplc="5688107E" w:tentative="1">
      <w:start w:val="1"/>
      <w:numFmt w:val="lowerLetter"/>
      <w:lvlText w:val="%8."/>
      <w:lvlJc w:val="left"/>
      <w:pPr>
        <w:ind w:left="5760" w:hanging="360"/>
      </w:pPr>
    </w:lvl>
    <w:lvl w:ilvl="8" w:tplc="EE1C3AF0" w:tentative="1">
      <w:start w:val="1"/>
      <w:numFmt w:val="lowerRoman"/>
      <w:lvlText w:val="%9."/>
      <w:lvlJc w:val="right"/>
      <w:pPr>
        <w:ind w:left="6480" w:hanging="180"/>
      </w:pPr>
    </w:lvl>
  </w:abstractNum>
  <w:abstractNum w:abstractNumId="8">
    <w:nsid w:val="03753BB4"/>
    <w:multiLevelType w:val="hybridMultilevel"/>
    <w:tmpl w:val="86B2B95E"/>
    <w:lvl w:ilvl="0" w:tplc="08C845C8">
      <w:start w:val="1"/>
      <w:numFmt w:val="decimal"/>
      <w:lvlText w:val="%1."/>
      <w:lvlJc w:val="left"/>
      <w:pPr>
        <w:tabs>
          <w:tab w:val="num" w:pos="1080"/>
        </w:tabs>
        <w:ind w:left="1080" w:hanging="360"/>
      </w:pPr>
      <w:rPr>
        <w:rFonts w:hint="default"/>
      </w:rPr>
    </w:lvl>
    <w:lvl w:ilvl="1" w:tplc="5A2A76B6" w:tentative="1">
      <w:start w:val="1"/>
      <w:numFmt w:val="lowerLetter"/>
      <w:lvlText w:val="%2."/>
      <w:lvlJc w:val="left"/>
      <w:pPr>
        <w:tabs>
          <w:tab w:val="num" w:pos="1800"/>
        </w:tabs>
        <w:ind w:left="1800" w:hanging="360"/>
      </w:pPr>
    </w:lvl>
    <w:lvl w:ilvl="2" w:tplc="A5AA12C8" w:tentative="1">
      <w:start w:val="1"/>
      <w:numFmt w:val="lowerRoman"/>
      <w:lvlText w:val="%3."/>
      <w:lvlJc w:val="right"/>
      <w:pPr>
        <w:tabs>
          <w:tab w:val="num" w:pos="2520"/>
        </w:tabs>
        <w:ind w:left="2520" w:hanging="180"/>
      </w:pPr>
    </w:lvl>
    <w:lvl w:ilvl="3" w:tplc="E7CE5D34" w:tentative="1">
      <w:start w:val="1"/>
      <w:numFmt w:val="decimal"/>
      <w:lvlText w:val="%4."/>
      <w:lvlJc w:val="left"/>
      <w:pPr>
        <w:tabs>
          <w:tab w:val="num" w:pos="3240"/>
        </w:tabs>
        <w:ind w:left="3240" w:hanging="360"/>
      </w:pPr>
    </w:lvl>
    <w:lvl w:ilvl="4" w:tplc="08FA9F92" w:tentative="1">
      <w:start w:val="1"/>
      <w:numFmt w:val="lowerLetter"/>
      <w:lvlText w:val="%5."/>
      <w:lvlJc w:val="left"/>
      <w:pPr>
        <w:tabs>
          <w:tab w:val="num" w:pos="3960"/>
        </w:tabs>
        <w:ind w:left="3960" w:hanging="360"/>
      </w:pPr>
    </w:lvl>
    <w:lvl w:ilvl="5" w:tplc="45785914" w:tentative="1">
      <w:start w:val="1"/>
      <w:numFmt w:val="lowerRoman"/>
      <w:lvlText w:val="%6."/>
      <w:lvlJc w:val="right"/>
      <w:pPr>
        <w:tabs>
          <w:tab w:val="num" w:pos="4680"/>
        </w:tabs>
        <w:ind w:left="4680" w:hanging="180"/>
      </w:pPr>
    </w:lvl>
    <w:lvl w:ilvl="6" w:tplc="E17CD8CE" w:tentative="1">
      <w:start w:val="1"/>
      <w:numFmt w:val="decimal"/>
      <w:lvlText w:val="%7."/>
      <w:lvlJc w:val="left"/>
      <w:pPr>
        <w:tabs>
          <w:tab w:val="num" w:pos="5400"/>
        </w:tabs>
        <w:ind w:left="5400" w:hanging="360"/>
      </w:pPr>
    </w:lvl>
    <w:lvl w:ilvl="7" w:tplc="113EDA9E" w:tentative="1">
      <w:start w:val="1"/>
      <w:numFmt w:val="lowerLetter"/>
      <w:lvlText w:val="%8."/>
      <w:lvlJc w:val="left"/>
      <w:pPr>
        <w:tabs>
          <w:tab w:val="num" w:pos="6120"/>
        </w:tabs>
        <w:ind w:left="6120" w:hanging="360"/>
      </w:pPr>
    </w:lvl>
    <w:lvl w:ilvl="8" w:tplc="58448D20" w:tentative="1">
      <w:start w:val="1"/>
      <w:numFmt w:val="lowerRoman"/>
      <w:lvlText w:val="%9."/>
      <w:lvlJc w:val="right"/>
      <w:pPr>
        <w:tabs>
          <w:tab w:val="num" w:pos="6840"/>
        </w:tabs>
        <w:ind w:left="6840" w:hanging="180"/>
      </w:pPr>
    </w:lvl>
  </w:abstractNum>
  <w:abstractNum w:abstractNumId="9">
    <w:nsid w:val="0B7A006F"/>
    <w:multiLevelType w:val="hybridMultilevel"/>
    <w:tmpl w:val="F2A2EF82"/>
    <w:lvl w:ilvl="0" w:tplc="1996D42C">
      <w:start w:val="1"/>
      <w:numFmt w:val="decimal"/>
      <w:lvlText w:val="%1."/>
      <w:lvlJc w:val="left"/>
      <w:pPr>
        <w:tabs>
          <w:tab w:val="num" w:pos="360"/>
        </w:tabs>
        <w:ind w:left="360" w:hanging="360"/>
      </w:pPr>
    </w:lvl>
    <w:lvl w:ilvl="1" w:tplc="3B8022F0" w:tentative="1">
      <w:start w:val="1"/>
      <w:numFmt w:val="lowerLetter"/>
      <w:lvlText w:val="%2."/>
      <w:lvlJc w:val="left"/>
      <w:pPr>
        <w:tabs>
          <w:tab w:val="num" w:pos="1080"/>
        </w:tabs>
        <w:ind w:left="1080" w:hanging="360"/>
      </w:pPr>
    </w:lvl>
    <w:lvl w:ilvl="2" w:tplc="DB8AE528" w:tentative="1">
      <w:start w:val="1"/>
      <w:numFmt w:val="lowerRoman"/>
      <w:lvlText w:val="%3."/>
      <w:lvlJc w:val="right"/>
      <w:pPr>
        <w:tabs>
          <w:tab w:val="num" w:pos="1800"/>
        </w:tabs>
        <w:ind w:left="1800" w:hanging="180"/>
      </w:pPr>
    </w:lvl>
    <w:lvl w:ilvl="3" w:tplc="EF120CC8" w:tentative="1">
      <w:start w:val="1"/>
      <w:numFmt w:val="decimal"/>
      <w:lvlText w:val="%4."/>
      <w:lvlJc w:val="left"/>
      <w:pPr>
        <w:tabs>
          <w:tab w:val="num" w:pos="2520"/>
        </w:tabs>
        <w:ind w:left="2520" w:hanging="360"/>
      </w:pPr>
    </w:lvl>
    <w:lvl w:ilvl="4" w:tplc="B71C50D2" w:tentative="1">
      <w:start w:val="1"/>
      <w:numFmt w:val="lowerLetter"/>
      <w:lvlText w:val="%5."/>
      <w:lvlJc w:val="left"/>
      <w:pPr>
        <w:tabs>
          <w:tab w:val="num" w:pos="3240"/>
        </w:tabs>
        <w:ind w:left="3240" w:hanging="360"/>
      </w:pPr>
    </w:lvl>
    <w:lvl w:ilvl="5" w:tplc="1862DB9C" w:tentative="1">
      <w:start w:val="1"/>
      <w:numFmt w:val="lowerRoman"/>
      <w:lvlText w:val="%6."/>
      <w:lvlJc w:val="right"/>
      <w:pPr>
        <w:tabs>
          <w:tab w:val="num" w:pos="3960"/>
        </w:tabs>
        <w:ind w:left="3960" w:hanging="180"/>
      </w:pPr>
    </w:lvl>
    <w:lvl w:ilvl="6" w:tplc="AA805D78" w:tentative="1">
      <w:start w:val="1"/>
      <w:numFmt w:val="decimal"/>
      <w:lvlText w:val="%7."/>
      <w:lvlJc w:val="left"/>
      <w:pPr>
        <w:tabs>
          <w:tab w:val="num" w:pos="4680"/>
        </w:tabs>
        <w:ind w:left="4680" w:hanging="360"/>
      </w:pPr>
    </w:lvl>
    <w:lvl w:ilvl="7" w:tplc="1CCADBB4" w:tentative="1">
      <w:start w:val="1"/>
      <w:numFmt w:val="lowerLetter"/>
      <w:lvlText w:val="%8."/>
      <w:lvlJc w:val="left"/>
      <w:pPr>
        <w:tabs>
          <w:tab w:val="num" w:pos="5400"/>
        </w:tabs>
        <w:ind w:left="5400" w:hanging="360"/>
      </w:pPr>
    </w:lvl>
    <w:lvl w:ilvl="8" w:tplc="23B8CF30" w:tentative="1">
      <w:start w:val="1"/>
      <w:numFmt w:val="lowerRoman"/>
      <w:lvlText w:val="%9."/>
      <w:lvlJc w:val="right"/>
      <w:pPr>
        <w:tabs>
          <w:tab w:val="num" w:pos="6120"/>
        </w:tabs>
        <w:ind w:left="6120" w:hanging="180"/>
      </w:pPr>
    </w:lvl>
  </w:abstractNum>
  <w:abstractNum w:abstractNumId="10">
    <w:nsid w:val="0C153F14"/>
    <w:multiLevelType w:val="hybridMultilevel"/>
    <w:tmpl w:val="543AC9BA"/>
    <w:lvl w:ilvl="0" w:tplc="942CD714">
      <w:start w:val="1"/>
      <w:numFmt w:val="bullet"/>
      <w:lvlText w:val=""/>
      <w:lvlJc w:val="left"/>
      <w:pPr>
        <w:tabs>
          <w:tab w:val="num" w:pos="720"/>
        </w:tabs>
        <w:ind w:left="720" w:hanging="360"/>
      </w:pPr>
      <w:rPr>
        <w:rFonts w:ascii="Symbol" w:hAnsi="Symbol" w:hint="default"/>
      </w:rPr>
    </w:lvl>
    <w:lvl w:ilvl="1" w:tplc="D9645EF2">
      <w:start w:val="1"/>
      <w:numFmt w:val="bullet"/>
      <w:lvlText w:val=""/>
      <w:lvlJc w:val="left"/>
      <w:pPr>
        <w:tabs>
          <w:tab w:val="num" w:pos="1080"/>
        </w:tabs>
        <w:ind w:left="1080" w:hanging="360"/>
      </w:pPr>
      <w:rPr>
        <w:rFonts w:ascii="Symbol" w:hAnsi="Symbol" w:hint="default"/>
      </w:rPr>
    </w:lvl>
    <w:lvl w:ilvl="2" w:tplc="BFAA505A" w:tentative="1">
      <w:start w:val="1"/>
      <w:numFmt w:val="bullet"/>
      <w:lvlText w:val=""/>
      <w:lvlJc w:val="left"/>
      <w:pPr>
        <w:tabs>
          <w:tab w:val="num" w:pos="2160"/>
        </w:tabs>
        <w:ind w:left="2160" w:hanging="360"/>
      </w:pPr>
      <w:rPr>
        <w:rFonts w:ascii="Wingdings" w:hAnsi="Wingdings" w:hint="default"/>
      </w:rPr>
    </w:lvl>
    <w:lvl w:ilvl="3" w:tplc="209442B2" w:tentative="1">
      <w:start w:val="1"/>
      <w:numFmt w:val="bullet"/>
      <w:lvlText w:val=""/>
      <w:lvlJc w:val="left"/>
      <w:pPr>
        <w:tabs>
          <w:tab w:val="num" w:pos="2880"/>
        </w:tabs>
        <w:ind w:left="2880" w:hanging="360"/>
      </w:pPr>
      <w:rPr>
        <w:rFonts w:ascii="Symbol" w:hAnsi="Symbol" w:hint="default"/>
      </w:rPr>
    </w:lvl>
    <w:lvl w:ilvl="4" w:tplc="3148FDC2" w:tentative="1">
      <w:start w:val="1"/>
      <w:numFmt w:val="bullet"/>
      <w:lvlText w:val="o"/>
      <w:lvlJc w:val="left"/>
      <w:pPr>
        <w:tabs>
          <w:tab w:val="num" w:pos="3600"/>
        </w:tabs>
        <w:ind w:left="3600" w:hanging="360"/>
      </w:pPr>
      <w:rPr>
        <w:rFonts w:ascii="Courier New" w:hAnsi="Courier New" w:cs="Symbol" w:hint="default"/>
      </w:rPr>
    </w:lvl>
    <w:lvl w:ilvl="5" w:tplc="8DFA1A1E" w:tentative="1">
      <w:start w:val="1"/>
      <w:numFmt w:val="bullet"/>
      <w:lvlText w:val=""/>
      <w:lvlJc w:val="left"/>
      <w:pPr>
        <w:tabs>
          <w:tab w:val="num" w:pos="4320"/>
        </w:tabs>
        <w:ind w:left="4320" w:hanging="360"/>
      </w:pPr>
      <w:rPr>
        <w:rFonts w:ascii="Wingdings" w:hAnsi="Wingdings" w:hint="default"/>
      </w:rPr>
    </w:lvl>
    <w:lvl w:ilvl="6" w:tplc="41442248" w:tentative="1">
      <w:start w:val="1"/>
      <w:numFmt w:val="bullet"/>
      <w:lvlText w:val=""/>
      <w:lvlJc w:val="left"/>
      <w:pPr>
        <w:tabs>
          <w:tab w:val="num" w:pos="5040"/>
        </w:tabs>
        <w:ind w:left="5040" w:hanging="360"/>
      </w:pPr>
      <w:rPr>
        <w:rFonts w:ascii="Symbol" w:hAnsi="Symbol" w:hint="default"/>
      </w:rPr>
    </w:lvl>
    <w:lvl w:ilvl="7" w:tplc="81121C7A" w:tentative="1">
      <w:start w:val="1"/>
      <w:numFmt w:val="bullet"/>
      <w:lvlText w:val="o"/>
      <w:lvlJc w:val="left"/>
      <w:pPr>
        <w:tabs>
          <w:tab w:val="num" w:pos="5760"/>
        </w:tabs>
        <w:ind w:left="5760" w:hanging="360"/>
      </w:pPr>
      <w:rPr>
        <w:rFonts w:ascii="Courier New" w:hAnsi="Courier New" w:cs="Symbol" w:hint="default"/>
      </w:rPr>
    </w:lvl>
    <w:lvl w:ilvl="8" w:tplc="FA2C1D32" w:tentative="1">
      <w:start w:val="1"/>
      <w:numFmt w:val="bullet"/>
      <w:lvlText w:val=""/>
      <w:lvlJc w:val="left"/>
      <w:pPr>
        <w:tabs>
          <w:tab w:val="num" w:pos="6480"/>
        </w:tabs>
        <w:ind w:left="6480" w:hanging="360"/>
      </w:pPr>
      <w:rPr>
        <w:rFonts w:ascii="Wingdings" w:hAnsi="Wingdings" w:hint="default"/>
      </w:rPr>
    </w:lvl>
  </w:abstractNum>
  <w:abstractNum w:abstractNumId="11">
    <w:nsid w:val="0E1C6E01"/>
    <w:multiLevelType w:val="hybridMultilevel"/>
    <w:tmpl w:val="BEB01E04"/>
    <w:lvl w:ilvl="0" w:tplc="EE9C72A4">
      <w:start w:val="1"/>
      <w:numFmt w:val="bullet"/>
      <w:lvlText w:val=""/>
      <w:lvlJc w:val="left"/>
      <w:pPr>
        <w:tabs>
          <w:tab w:val="num" w:pos="720"/>
        </w:tabs>
        <w:ind w:left="720" w:hanging="360"/>
      </w:pPr>
      <w:rPr>
        <w:rFonts w:ascii="Symbol" w:hAnsi="Symbol" w:hint="default"/>
      </w:rPr>
    </w:lvl>
    <w:lvl w:ilvl="1" w:tplc="69F2E33E">
      <w:start w:val="1"/>
      <w:numFmt w:val="bullet"/>
      <w:lvlText w:val="o"/>
      <w:lvlJc w:val="left"/>
      <w:pPr>
        <w:tabs>
          <w:tab w:val="num" w:pos="1440"/>
        </w:tabs>
        <w:ind w:left="1440" w:hanging="360"/>
      </w:pPr>
      <w:rPr>
        <w:rFonts w:ascii="Courier New" w:hAnsi="Courier New" w:cs="Symbol" w:hint="default"/>
      </w:rPr>
    </w:lvl>
    <w:lvl w:ilvl="2" w:tplc="6FA69CDC" w:tentative="1">
      <w:start w:val="1"/>
      <w:numFmt w:val="bullet"/>
      <w:lvlText w:val=""/>
      <w:lvlJc w:val="left"/>
      <w:pPr>
        <w:tabs>
          <w:tab w:val="num" w:pos="2160"/>
        </w:tabs>
        <w:ind w:left="2160" w:hanging="360"/>
      </w:pPr>
      <w:rPr>
        <w:rFonts w:ascii="Wingdings" w:hAnsi="Wingdings" w:hint="default"/>
      </w:rPr>
    </w:lvl>
    <w:lvl w:ilvl="3" w:tplc="25F0EAFE" w:tentative="1">
      <w:start w:val="1"/>
      <w:numFmt w:val="bullet"/>
      <w:lvlText w:val=""/>
      <w:lvlJc w:val="left"/>
      <w:pPr>
        <w:tabs>
          <w:tab w:val="num" w:pos="2880"/>
        </w:tabs>
        <w:ind w:left="2880" w:hanging="360"/>
      </w:pPr>
      <w:rPr>
        <w:rFonts w:ascii="Symbol" w:hAnsi="Symbol" w:hint="default"/>
      </w:rPr>
    </w:lvl>
    <w:lvl w:ilvl="4" w:tplc="BCA81C74" w:tentative="1">
      <w:start w:val="1"/>
      <w:numFmt w:val="bullet"/>
      <w:lvlText w:val="o"/>
      <w:lvlJc w:val="left"/>
      <w:pPr>
        <w:tabs>
          <w:tab w:val="num" w:pos="3600"/>
        </w:tabs>
        <w:ind w:left="3600" w:hanging="360"/>
      </w:pPr>
      <w:rPr>
        <w:rFonts w:ascii="Courier New" w:hAnsi="Courier New" w:cs="Symbol" w:hint="default"/>
      </w:rPr>
    </w:lvl>
    <w:lvl w:ilvl="5" w:tplc="DC5AFC3A" w:tentative="1">
      <w:start w:val="1"/>
      <w:numFmt w:val="bullet"/>
      <w:lvlText w:val=""/>
      <w:lvlJc w:val="left"/>
      <w:pPr>
        <w:tabs>
          <w:tab w:val="num" w:pos="4320"/>
        </w:tabs>
        <w:ind w:left="4320" w:hanging="360"/>
      </w:pPr>
      <w:rPr>
        <w:rFonts w:ascii="Wingdings" w:hAnsi="Wingdings" w:hint="default"/>
      </w:rPr>
    </w:lvl>
    <w:lvl w:ilvl="6" w:tplc="F6B29ED8" w:tentative="1">
      <w:start w:val="1"/>
      <w:numFmt w:val="bullet"/>
      <w:lvlText w:val=""/>
      <w:lvlJc w:val="left"/>
      <w:pPr>
        <w:tabs>
          <w:tab w:val="num" w:pos="5040"/>
        </w:tabs>
        <w:ind w:left="5040" w:hanging="360"/>
      </w:pPr>
      <w:rPr>
        <w:rFonts w:ascii="Symbol" w:hAnsi="Symbol" w:hint="default"/>
      </w:rPr>
    </w:lvl>
    <w:lvl w:ilvl="7" w:tplc="7682E6BC" w:tentative="1">
      <w:start w:val="1"/>
      <w:numFmt w:val="bullet"/>
      <w:lvlText w:val="o"/>
      <w:lvlJc w:val="left"/>
      <w:pPr>
        <w:tabs>
          <w:tab w:val="num" w:pos="5760"/>
        </w:tabs>
        <w:ind w:left="5760" w:hanging="360"/>
      </w:pPr>
      <w:rPr>
        <w:rFonts w:ascii="Courier New" w:hAnsi="Courier New" w:cs="Symbol" w:hint="default"/>
      </w:rPr>
    </w:lvl>
    <w:lvl w:ilvl="8" w:tplc="7356353E" w:tentative="1">
      <w:start w:val="1"/>
      <w:numFmt w:val="bullet"/>
      <w:lvlText w:val=""/>
      <w:lvlJc w:val="left"/>
      <w:pPr>
        <w:tabs>
          <w:tab w:val="num" w:pos="6480"/>
        </w:tabs>
        <w:ind w:left="6480" w:hanging="360"/>
      </w:pPr>
      <w:rPr>
        <w:rFonts w:ascii="Wingdings" w:hAnsi="Wingdings" w:hint="default"/>
      </w:rPr>
    </w:lvl>
  </w:abstractNum>
  <w:abstractNum w:abstractNumId="12">
    <w:nsid w:val="123A60EF"/>
    <w:multiLevelType w:val="hybridMultilevel"/>
    <w:tmpl w:val="520CF6E6"/>
    <w:lvl w:ilvl="0" w:tplc="B8C4E024">
      <w:start w:val="1"/>
      <w:numFmt w:val="upperLetter"/>
      <w:lvlText w:val="%1."/>
      <w:lvlJc w:val="left"/>
      <w:pPr>
        <w:tabs>
          <w:tab w:val="num" w:pos="720"/>
        </w:tabs>
        <w:ind w:left="720" w:hanging="360"/>
      </w:pPr>
      <w:rPr>
        <w:rFonts w:hint="default"/>
      </w:rPr>
    </w:lvl>
    <w:lvl w:ilvl="1" w:tplc="622A5FB6">
      <w:start w:val="1"/>
      <w:numFmt w:val="decimal"/>
      <w:lvlText w:val="%2)"/>
      <w:lvlJc w:val="left"/>
      <w:pPr>
        <w:tabs>
          <w:tab w:val="num" w:pos="1440"/>
        </w:tabs>
        <w:ind w:left="1440" w:hanging="360"/>
      </w:pPr>
      <w:rPr>
        <w:rFonts w:hint="default"/>
      </w:rPr>
    </w:lvl>
    <w:lvl w:ilvl="2" w:tplc="2F9826B0" w:tentative="1">
      <w:start w:val="1"/>
      <w:numFmt w:val="lowerRoman"/>
      <w:lvlText w:val="%3."/>
      <w:lvlJc w:val="right"/>
      <w:pPr>
        <w:tabs>
          <w:tab w:val="num" w:pos="2160"/>
        </w:tabs>
        <w:ind w:left="2160" w:hanging="180"/>
      </w:pPr>
    </w:lvl>
    <w:lvl w:ilvl="3" w:tplc="A6E8885C" w:tentative="1">
      <w:start w:val="1"/>
      <w:numFmt w:val="decimal"/>
      <w:lvlText w:val="%4."/>
      <w:lvlJc w:val="left"/>
      <w:pPr>
        <w:tabs>
          <w:tab w:val="num" w:pos="2880"/>
        </w:tabs>
        <w:ind w:left="2880" w:hanging="360"/>
      </w:pPr>
    </w:lvl>
    <w:lvl w:ilvl="4" w:tplc="C7C68E9C" w:tentative="1">
      <w:start w:val="1"/>
      <w:numFmt w:val="lowerLetter"/>
      <w:lvlText w:val="%5."/>
      <w:lvlJc w:val="left"/>
      <w:pPr>
        <w:tabs>
          <w:tab w:val="num" w:pos="3600"/>
        </w:tabs>
        <w:ind w:left="3600" w:hanging="360"/>
      </w:pPr>
    </w:lvl>
    <w:lvl w:ilvl="5" w:tplc="68A4F80E" w:tentative="1">
      <w:start w:val="1"/>
      <w:numFmt w:val="lowerRoman"/>
      <w:lvlText w:val="%6."/>
      <w:lvlJc w:val="right"/>
      <w:pPr>
        <w:tabs>
          <w:tab w:val="num" w:pos="4320"/>
        </w:tabs>
        <w:ind w:left="4320" w:hanging="180"/>
      </w:pPr>
    </w:lvl>
    <w:lvl w:ilvl="6" w:tplc="D1426996" w:tentative="1">
      <w:start w:val="1"/>
      <w:numFmt w:val="decimal"/>
      <w:lvlText w:val="%7."/>
      <w:lvlJc w:val="left"/>
      <w:pPr>
        <w:tabs>
          <w:tab w:val="num" w:pos="5040"/>
        </w:tabs>
        <w:ind w:left="5040" w:hanging="360"/>
      </w:pPr>
    </w:lvl>
    <w:lvl w:ilvl="7" w:tplc="0A12A60E" w:tentative="1">
      <w:start w:val="1"/>
      <w:numFmt w:val="lowerLetter"/>
      <w:lvlText w:val="%8."/>
      <w:lvlJc w:val="left"/>
      <w:pPr>
        <w:tabs>
          <w:tab w:val="num" w:pos="5760"/>
        </w:tabs>
        <w:ind w:left="5760" w:hanging="360"/>
      </w:pPr>
    </w:lvl>
    <w:lvl w:ilvl="8" w:tplc="F26016F4" w:tentative="1">
      <w:start w:val="1"/>
      <w:numFmt w:val="lowerRoman"/>
      <w:lvlText w:val="%9."/>
      <w:lvlJc w:val="right"/>
      <w:pPr>
        <w:tabs>
          <w:tab w:val="num" w:pos="6480"/>
        </w:tabs>
        <w:ind w:left="6480" w:hanging="180"/>
      </w:pPr>
    </w:lvl>
  </w:abstractNum>
  <w:abstractNum w:abstractNumId="13">
    <w:nsid w:val="1C49653D"/>
    <w:multiLevelType w:val="hybridMultilevel"/>
    <w:tmpl w:val="F8F465EE"/>
    <w:lvl w:ilvl="0" w:tplc="73841AE4">
      <w:start w:val="1"/>
      <w:numFmt w:val="decimal"/>
      <w:lvlText w:val="%1."/>
      <w:lvlJc w:val="left"/>
      <w:pPr>
        <w:tabs>
          <w:tab w:val="num" w:pos="0"/>
        </w:tabs>
        <w:ind w:left="288" w:hanging="288"/>
      </w:pPr>
      <w:rPr>
        <w:rFonts w:hint="default"/>
      </w:rPr>
    </w:lvl>
    <w:lvl w:ilvl="1" w:tplc="010C6E06">
      <w:start w:val="1"/>
      <w:numFmt w:val="bullet"/>
      <w:lvlText w:val=""/>
      <w:lvlJc w:val="left"/>
      <w:pPr>
        <w:tabs>
          <w:tab w:val="num" w:pos="1440"/>
        </w:tabs>
        <w:ind w:left="1440" w:hanging="360"/>
      </w:pPr>
      <w:rPr>
        <w:rFonts w:ascii="Symbol" w:hAnsi="Symbol" w:hint="default"/>
      </w:rPr>
    </w:lvl>
    <w:lvl w:ilvl="2" w:tplc="5DD639BA" w:tentative="1">
      <w:start w:val="1"/>
      <w:numFmt w:val="lowerRoman"/>
      <w:lvlText w:val="%3."/>
      <w:lvlJc w:val="right"/>
      <w:pPr>
        <w:tabs>
          <w:tab w:val="num" w:pos="2160"/>
        </w:tabs>
        <w:ind w:left="2160" w:hanging="180"/>
      </w:pPr>
    </w:lvl>
    <w:lvl w:ilvl="3" w:tplc="FB8CF02A" w:tentative="1">
      <w:start w:val="1"/>
      <w:numFmt w:val="decimal"/>
      <w:lvlText w:val="%4."/>
      <w:lvlJc w:val="left"/>
      <w:pPr>
        <w:tabs>
          <w:tab w:val="num" w:pos="2880"/>
        </w:tabs>
        <w:ind w:left="2880" w:hanging="360"/>
      </w:pPr>
    </w:lvl>
    <w:lvl w:ilvl="4" w:tplc="31421262" w:tentative="1">
      <w:start w:val="1"/>
      <w:numFmt w:val="lowerLetter"/>
      <w:lvlText w:val="%5."/>
      <w:lvlJc w:val="left"/>
      <w:pPr>
        <w:tabs>
          <w:tab w:val="num" w:pos="3600"/>
        </w:tabs>
        <w:ind w:left="3600" w:hanging="360"/>
      </w:pPr>
    </w:lvl>
    <w:lvl w:ilvl="5" w:tplc="78E0CFD0" w:tentative="1">
      <w:start w:val="1"/>
      <w:numFmt w:val="lowerRoman"/>
      <w:lvlText w:val="%6."/>
      <w:lvlJc w:val="right"/>
      <w:pPr>
        <w:tabs>
          <w:tab w:val="num" w:pos="4320"/>
        </w:tabs>
        <w:ind w:left="4320" w:hanging="180"/>
      </w:pPr>
    </w:lvl>
    <w:lvl w:ilvl="6" w:tplc="12A6D57E" w:tentative="1">
      <w:start w:val="1"/>
      <w:numFmt w:val="decimal"/>
      <w:lvlText w:val="%7."/>
      <w:lvlJc w:val="left"/>
      <w:pPr>
        <w:tabs>
          <w:tab w:val="num" w:pos="5040"/>
        </w:tabs>
        <w:ind w:left="5040" w:hanging="360"/>
      </w:pPr>
    </w:lvl>
    <w:lvl w:ilvl="7" w:tplc="F6EC5C68" w:tentative="1">
      <w:start w:val="1"/>
      <w:numFmt w:val="lowerLetter"/>
      <w:lvlText w:val="%8."/>
      <w:lvlJc w:val="left"/>
      <w:pPr>
        <w:tabs>
          <w:tab w:val="num" w:pos="5760"/>
        </w:tabs>
        <w:ind w:left="5760" w:hanging="360"/>
      </w:pPr>
    </w:lvl>
    <w:lvl w:ilvl="8" w:tplc="5530A0E4" w:tentative="1">
      <w:start w:val="1"/>
      <w:numFmt w:val="lowerRoman"/>
      <w:lvlText w:val="%9."/>
      <w:lvlJc w:val="right"/>
      <w:pPr>
        <w:tabs>
          <w:tab w:val="num" w:pos="6480"/>
        </w:tabs>
        <w:ind w:left="6480" w:hanging="180"/>
      </w:pPr>
    </w:lvl>
  </w:abstractNum>
  <w:abstractNum w:abstractNumId="14">
    <w:nsid w:val="1DB0252F"/>
    <w:multiLevelType w:val="hybridMultilevel"/>
    <w:tmpl w:val="75583AF4"/>
    <w:lvl w:ilvl="0" w:tplc="64A82006">
      <w:start w:val="1"/>
      <w:numFmt w:val="decimal"/>
      <w:lvlText w:val="%1."/>
      <w:lvlJc w:val="left"/>
      <w:pPr>
        <w:tabs>
          <w:tab w:val="num" w:pos="0"/>
        </w:tabs>
        <w:ind w:left="288" w:hanging="288"/>
      </w:pPr>
      <w:rPr>
        <w:rFonts w:hint="default"/>
      </w:rPr>
    </w:lvl>
    <w:lvl w:ilvl="1" w:tplc="00D8DFEC">
      <w:start w:val="1"/>
      <w:numFmt w:val="decimal"/>
      <w:lvlText w:val="%2."/>
      <w:lvlJc w:val="left"/>
      <w:pPr>
        <w:tabs>
          <w:tab w:val="num" w:pos="1440"/>
        </w:tabs>
        <w:ind w:left="1440" w:hanging="360"/>
      </w:pPr>
      <w:rPr>
        <w:rFonts w:hint="default"/>
      </w:rPr>
    </w:lvl>
    <w:lvl w:ilvl="2" w:tplc="23700A2E" w:tentative="1">
      <w:start w:val="1"/>
      <w:numFmt w:val="lowerRoman"/>
      <w:lvlText w:val="%3."/>
      <w:lvlJc w:val="right"/>
      <w:pPr>
        <w:tabs>
          <w:tab w:val="num" w:pos="2160"/>
        </w:tabs>
        <w:ind w:left="2160" w:hanging="180"/>
      </w:pPr>
    </w:lvl>
    <w:lvl w:ilvl="3" w:tplc="0B38DE4C" w:tentative="1">
      <w:start w:val="1"/>
      <w:numFmt w:val="decimal"/>
      <w:lvlText w:val="%4."/>
      <w:lvlJc w:val="left"/>
      <w:pPr>
        <w:tabs>
          <w:tab w:val="num" w:pos="2880"/>
        </w:tabs>
        <w:ind w:left="2880" w:hanging="360"/>
      </w:pPr>
    </w:lvl>
    <w:lvl w:ilvl="4" w:tplc="CDA0071A" w:tentative="1">
      <w:start w:val="1"/>
      <w:numFmt w:val="lowerLetter"/>
      <w:lvlText w:val="%5."/>
      <w:lvlJc w:val="left"/>
      <w:pPr>
        <w:tabs>
          <w:tab w:val="num" w:pos="3600"/>
        </w:tabs>
        <w:ind w:left="3600" w:hanging="360"/>
      </w:pPr>
    </w:lvl>
    <w:lvl w:ilvl="5" w:tplc="C6E6DAF8" w:tentative="1">
      <w:start w:val="1"/>
      <w:numFmt w:val="lowerRoman"/>
      <w:lvlText w:val="%6."/>
      <w:lvlJc w:val="right"/>
      <w:pPr>
        <w:tabs>
          <w:tab w:val="num" w:pos="4320"/>
        </w:tabs>
        <w:ind w:left="4320" w:hanging="180"/>
      </w:pPr>
    </w:lvl>
    <w:lvl w:ilvl="6" w:tplc="DC5EBCD4" w:tentative="1">
      <w:start w:val="1"/>
      <w:numFmt w:val="decimal"/>
      <w:lvlText w:val="%7."/>
      <w:lvlJc w:val="left"/>
      <w:pPr>
        <w:tabs>
          <w:tab w:val="num" w:pos="5040"/>
        </w:tabs>
        <w:ind w:left="5040" w:hanging="360"/>
      </w:pPr>
    </w:lvl>
    <w:lvl w:ilvl="7" w:tplc="8C9CB888" w:tentative="1">
      <w:start w:val="1"/>
      <w:numFmt w:val="lowerLetter"/>
      <w:lvlText w:val="%8."/>
      <w:lvlJc w:val="left"/>
      <w:pPr>
        <w:tabs>
          <w:tab w:val="num" w:pos="5760"/>
        </w:tabs>
        <w:ind w:left="5760" w:hanging="360"/>
      </w:pPr>
    </w:lvl>
    <w:lvl w:ilvl="8" w:tplc="AE0C7EF2" w:tentative="1">
      <w:start w:val="1"/>
      <w:numFmt w:val="lowerRoman"/>
      <w:lvlText w:val="%9."/>
      <w:lvlJc w:val="right"/>
      <w:pPr>
        <w:tabs>
          <w:tab w:val="num" w:pos="6480"/>
        </w:tabs>
        <w:ind w:left="6480" w:hanging="180"/>
      </w:pPr>
    </w:lvl>
  </w:abstractNum>
  <w:abstractNum w:abstractNumId="15">
    <w:nsid w:val="1E40376C"/>
    <w:multiLevelType w:val="hybridMultilevel"/>
    <w:tmpl w:val="82684EC6"/>
    <w:lvl w:ilvl="0" w:tplc="04090015">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25AB54D9"/>
    <w:multiLevelType w:val="hybridMultilevel"/>
    <w:tmpl w:val="A7248ADA"/>
    <w:lvl w:ilvl="0" w:tplc="0409000F">
      <w:start w:val="1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6635904"/>
    <w:multiLevelType w:val="multilevel"/>
    <w:tmpl w:val="E0EAEAE2"/>
    <w:lvl w:ilvl="0">
      <w:start w:val="1"/>
      <w:numFmt w:val="upperRoman"/>
      <w:pStyle w:val="Outline1"/>
      <w:lvlText w:val="%1."/>
      <w:lvlJc w:val="left"/>
      <w:pPr>
        <w:ind w:left="360" w:hanging="360"/>
      </w:pPr>
      <w:rPr>
        <w:rFonts w:hint="default"/>
        <w:b/>
        <w:i w:val="0"/>
        <w:sz w:val="24"/>
        <w:szCs w:val="24"/>
      </w:rPr>
    </w:lvl>
    <w:lvl w:ilvl="1">
      <w:start w:val="1"/>
      <w:numFmt w:val="upperLetter"/>
      <w:pStyle w:val="Outline2"/>
      <w:lvlText w:val="%2."/>
      <w:lvlJc w:val="left"/>
      <w:pPr>
        <w:ind w:left="360" w:hanging="360"/>
      </w:pPr>
      <w:rPr>
        <w:rFonts w:hint="default"/>
        <w:b/>
        <w:sz w:val="24"/>
        <w:szCs w:val="24"/>
      </w:rPr>
    </w:lvl>
    <w:lvl w:ilvl="2">
      <w:start w:val="1"/>
      <w:numFmt w:val="decimal"/>
      <w:pStyle w:val="Outline3"/>
      <w:lvlText w:val="%3."/>
      <w:lvlJc w:val="left"/>
      <w:pPr>
        <w:ind w:left="720" w:hanging="360"/>
      </w:pPr>
      <w:rPr>
        <w:rFonts w:hint="default"/>
        <w:b w:val="0"/>
        <w:i w:val="0"/>
      </w:rPr>
    </w:lvl>
    <w:lvl w:ilvl="3">
      <w:start w:val="1"/>
      <w:numFmt w:val="lowerLetter"/>
      <w:pStyle w:val="Outline4"/>
      <w:lvlText w:val="%4)"/>
      <w:lvlJc w:val="left"/>
      <w:pPr>
        <w:ind w:left="1080" w:hanging="360"/>
      </w:pPr>
      <w:rPr>
        <w:rFonts w:hint="default"/>
        <w:b w:val="0"/>
      </w:rPr>
    </w:lvl>
    <w:lvl w:ilvl="4">
      <w:start w:val="1"/>
      <w:numFmt w:val="lowerRoman"/>
      <w:pStyle w:val="Outline5"/>
      <w:lvlText w:val="(%5)"/>
      <w:lvlJc w:val="left"/>
      <w:pPr>
        <w:ind w:left="144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2C55647F"/>
    <w:multiLevelType w:val="hybridMultilevel"/>
    <w:tmpl w:val="BAA00172"/>
    <w:lvl w:ilvl="0" w:tplc="0409000F">
      <w:start w:val="1"/>
      <w:numFmt w:val="decimal"/>
      <w:pStyle w:val="ListNumber"/>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19">
    <w:nsid w:val="2F5E54EB"/>
    <w:multiLevelType w:val="multilevel"/>
    <w:tmpl w:val="757A5EF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nsid w:val="31D43F64"/>
    <w:multiLevelType w:val="hybridMultilevel"/>
    <w:tmpl w:val="DE365E68"/>
    <w:lvl w:ilvl="0" w:tplc="3E64FE50">
      <w:start w:val="1"/>
      <w:numFmt w:val="decimal"/>
      <w:lvlText w:val="%1."/>
      <w:lvlJc w:val="left"/>
      <w:pPr>
        <w:tabs>
          <w:tab w:val="num" w:pos="0"/>
        </w:tabs>
        <w:ind w:left="288" w:hanging="288"/>
      </w:pPr>
      <w:rPr>
        <w:rFonts w:hint="default"/>
      </w:rPr>
    </w:lvl>
    <w:lvl w:ilvl="1" w:tplc="04090003">
      <w:numFmt w:val="none"/>
      <w:lvlText w:val=""/>
      <w:lvlJc w:val="left"/>
      <w:pPr>
        <w:tabs>
          <w:tab w:val="num" w:pos="360"/>
        </w:tabs>
      </w:pPr>
    </w:lvl>
    <w:lvl w:ilvl="2" w:tplc="04090005">
      <w:numFmt w:val="none"/>
      <w:lvlText w:val=""/>
      <w:lvlJc w:val="left"/>
      <w:pPr>
        <w:tabs>
          <w:tab w:val="num" w:pos="360"/>
        </w:tabs>
      </w:pPr>
    </w:lvl>
    <w:lvl w:ilvl="3" w:tplc="04090001">
      <w:numFmt w:val="none"/>
      <w:lvlText w:val=""/>
      <w:lvlJc w:val="left"/>
      <w:pPr>
        <w:tabs>
          <w:tab w:val="num" w:pos="360"/>
        </w:tabs>
      </w:pPr>
    </w:lvl>
    <w:lvl w:ilvl="4" w:tplc="04090003">
      <w:numFmt w:val="none"/>
      <w:lvlText w:val=""/>
      <w:lvlJc w:val="left"/>
      <w:pPr>
        <w:tabs>
          <w:tab w:val="num" w:pos="360"/>
        </w:tabs>
      </w:pPr>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none"/>
      <w:lvlText w:val=""/>
      <w:lvlJc w:val="left"/>
      <w:pPr>
        <w:tabs>
          <w:tab w:val="num" w:pos="360"/>
        </w:tabs>
      </w:pPr>
    </w:lvl>
    <w:lvl w:ilvl="8" w:tplc="04090005">
      <w:numFmt w:val="none"/>
      <w:lvlText w:val=""/>
      <w:lvlJc w:val="left"/>
      <w:pPr>
        <w:tabs>
          <w:tab w:val="num" w:pos="360"/>
        </w:tabs>
      </w:pPr>
    </w:lvl>
  </w:abstractNum>
  <w:abstractNum w:abstractNumId="21">
    <w:nsid w:val="32337F7D"/>
    <w:multiLevelType w:val="hybridMultilevel"/>
    <w:tmpl w:val="567AE3F8"/>
    <w:lvl w:ilvl="0" w:tplc="8C06478A">
      <w:start w:val="1"/>
      <w:numFmt w:val="bullet"/>
      <w:lvlText w:val=""/>
      <w:lvlJc w:val="left"/>
      <w:pPr>
        <w:tabs>
          <w:tab w:val="num" w:pos="720"/>
        </w:tabs>
        <w:ind w:left="720" w:hanging="360"/>
      </w:pPr>
      <w:rPr>
        <w:rFonts w:ascii="Symbol" w:hAnsi="Symbol" w:hint="default"/>
      </w:rPr>
    </w:lvl>
    <w:lvl w:ilvl="1" w:tplc="0409000F">
      <w:start w:val="1"/>
      <w:numFmt w:val="bullet"/>
      <w:lvlText w:val=""/>
      <w:lvlJc w:val="left"/>
      <w:pPr>
        <w:tabs>
          <w:tab w:val="num" w:pos="1080"/>
        </w:tabs>
        <w:ind w:left="1080" w:hanging="360"/>
      </w:pPr>
      <w:rPr>
        <w:rFonts w:ascii="Symbol" w:hAnsi="Symbol"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Symbol"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Symbol"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nsid w:val="34C5385C"/>
    <w:multiLevelType w:val="hybridMultilevel"/>
    <w:tmpl w:val="2DFA31DA"/>
    <w:lvl w:ilvl="0" w:tplc="04090001">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3">
    <w:nsid w:val="3B5A2C50"/>
    <w:multiLevelType w:val="hybridMultilevel"/>
    <w:tmpl w:val="A880E8F0"/>
    <w:lvl w:ilvl="0" w:tplc="04090015">
      <w:start w:val="2"/>
      <w:numFmt w:val="upperLetter"/>
      <w:lvlText w:val="%1."/>
      <w:lvlJc w:val="left"/>
      <w:pPr>
        <w:tabs>
          <w:tab w:val="num" w:pos="720"/>
        </w:tabs>
        <w:ind w:left="720" w:hanging="360"/>
      </w:pPr>
      <w:rPr>
        <w:rFonts w:hint="default"/>
        <w:color w:val="auto"/>
      </w:rPr>
    </w:lvl>
    <w:lvl w:ilvl="1" w:tplc="113EF70C"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CC222F0"/>
    <w:multiLevelType w:val="hybridMultilevel"/>
    <w:tmpl w:val="0066ADCC"/>
    <w:lvl w:ilvl="0" w:tplc="0409000F">
      <w:start w:val="16"/>
      <w:numFmt w:val="decimal"/>
      <w:lvlText w:val="%1."/>
      <w:lvlJc w:val="left"/>
      <w:pPr>
        <w:tabs>
          <w:tab w:val="num" w:pos="720"/>
        </w:tabs>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3E9B6FE2"/>
    <w:multiLevelType w:val="hybridMultilevel"/>
    <w:tmpl w:val="0F627244"/>
    <w:lvl w:ilvl="0" w:tplc="AE6020A6">
      <w:start w:val="1"/>
      <w:numFmt w:val="decimal"/>
      <w:lvlText w:val="%1."/>
      <w:lvlJc w:val="left"/>
      <w:pPr>
        <w:tabs>
          <w:tab w:val="num" w:pos="360"/>
        </w:tabs>
        <w:ind w:left="360" w:hanging="360"/>
      </w:pPr>
      <w:rPr>
        <w:rFonts w:hint="default"/>
        <w:i/>
        <w:iCs/>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FF5508C"/>
    <w:multiLevelType w:val="hybridMultilevel"/>
    <w:tmpl w:val="932C90C6"/>
    <w:lvl w:ilvl="0" w:tplc="8C06478A">
      <w:start w:val="1"/>
      <w:numFmt w:val="bullet"/>
      <w:lvlText w:val=""/>
      <w:lvlJc w:val="left"/>
      <w:pPr>
        <w:tabs>
          <w:tab w:val="num" w:pos="720"/>
        </w:tabs>
        <w:ind w:left="720" w:hanging="360"/>
      </w:pPr>
      <w:rPr>
        <w:rFonts w:ascii="Symbol" w:hAnsi="Symbol" w:hint="default"/>
      </w:rPr>
    </w:lvl>
    <w:lvl w:ilvl="1" w:tplc="04090001">
      <w:start w:val="1"/>
      <w:numFmt w:val="bullet"/>
      <w:lvlText w:val="o"/>
      <w:lvlJc w:val="left"/>
      <w:pPr>
        <w:tabs>
          <w:tab w:val="num" w:pos="1440"/>
        </w:tabs>
        <w:ind w:left="1440" w:hanging="360"/>
      </w:pPr>
      <w:rPr>
        <w:rFonts w:ascii="Courier New" w:hAnsi="Courier New" w:cs="Symbol" w:hint="default"/>
      </w:rPr>
    </w:lvl>
    <w:lvl w:ilvl="2" w:tplc="0409001B">
      <w:start w:val="1"/>
      <w:numFmt w:val="bullet"/>
      <w:lvlText w:val=""/>
      <w:lvlJc w:val="left"/>
      <w:pPr>
        <w:tabs>
          <w:tab w:val="num" w:pos="2160"/>
        </w:tabs>
        <w:ind w:left="2160" w:hanging="360"/>
      </w:pPr>
      <w:rPr>
        <w:rFonts w:ascii="Symbol" w:hAnsi="Symbol"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Symbol"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Symbol"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nsid w:val="42045A7F"/>
    <w:multiLevelType w:val="hybridMultilevel"/>
    <w:tmpl w:val="5C0CC406"/>
    <w:lvl w:ilvl="0" w:tplc="28BE5C84">
      <w:start w:val="1"/>
      <w:numFmt w:val="upperLetter"/>
      <w:pStyle w:val="AlphaList"/>
      <w:lvlText w:val="%1."/>
      <w:lvlJc w:val="left"/>
      <w:pPr>
        <w:ind w:left="1080" w:hanging="360"/>
      </w:pPr>
      <w:rPr>
        <w:rFonts w:hint="default"/>
      </w:rPr>
    </w:lvl>
    <w:lvl w:ilvl="1" w:tplc="8DDA6C4C" w:tentative="1">
      <w:start w:val="1"/>
      <w:numFmt w:val="lowerLetter"/>
      <w:lvlText w:val="%2."/>
      <w:lvlJc w:val="left"/>
      <w:pPr>
        <w:ind w:left="1800" w:hanging="360"/>
      </w:pPr>
    </w:lvl>
    <w:lvl w:ilvl="2" w:tplc="363053D6" w:tentative="1">
      <w:start w:val="1"/>
      <w:numFmt w:val="lowerRoman"/>
      <w:lvlText w:val="%3."/>
      <w:lvlJc w:val="right"/>
      <w:pPr>
        <w:ind w:left="2520" w:hanging="180"/>
      </w:pPr>
    </w:lvl>
    <w:lvl w:ilvl="3" w:tplc="D1727950">
      <w:start w:val="1"/>
      <w:numFmt w:val="decimal"/>
      <w:lvlText w:val="%4."/>
      <w:lvlJc w:val="left"/>
      <w:pPr>
        <w:ind w:left="3240" w:hanging="360"/>
      </w:pPr>
    </w:lvl>
    <w:lvl w:ilvl="4" w:tplc="6AC6A406" w:tentative="1">
      <w:start w:val="1"/>
      <w:numFmt w:val="lowerLetter"/>
      <w:lvlText w:val="%5."/>
      <w:lvlJc w:val="left"/>
      <w:pPr>
        <w:ind w:left="3960" w:hanging="360"/>
      </w:pPr>
    </w:lvl>
    <w:lvl w:ilvl="5" w:tplc="2A0A4DBE" w:tentative="1">
      <w:start w:val="1"/>
      <w:numFmt w:val="lowerRoman"/>
      <w:lvlText w:val="%6."/>
      <w:lvlJc w:val="right"/>
      <w:pPr>
        <w:ind w:left="4680" w:hanging="180"/>
      </w:pPr>
    </w:lvl>
    <w:lvl w:ilvl="6" w:tplc="F7FAFE34" w:tentative="1">
      <w:start w:val="1"/>
      <w:numFmt w:val="decimal"/>
      <w:lvlText w:val="%7."/>
      <w:lvlJc w:val="left"/>
      <w:pPr>
        <w:ind w:left="5400" w:hanging="360"/>
      </w:pPr>
    </w:lvl>
    <w:lvl w:ilvl="7" w:tplc="C082BEAE" w:tentative="1">
      <w:start w:val="1"/>
      <w:numFmt w:val="lowerLetter"/>
      <w:lvlText w:val="%8."/>
      <w:lvlJc w:val="left"/>
      <w:pPr>
        <w:ind w:left="6120" w:hanging="360"/>
      </w:pPr>
    </w:lvl>
    <w:lvl w:ilvl="8" w:tplc="AE940484" w:tentative="1">
      <w:start w:val="1"/>
      <w:numFmt w:val="lowerRoman"/>
      <w:lvlText w:val="%9."/>
      <w:lvlJc w:val="right"/>
      <w:pPr>
        <w:ind w:left="6840" w:hanging="180"/>
      </w:pPr>
    </w:lvl>
  </w:abstractNum>
  <w:abstractNum w:abstractNumId="28">
    <w:nsid w:val="42236D25"/>
    <w:multiLevelType w:val="hybridMultilevel"/>
    <w:tmpl w:val="77FC7A84"/>
    <w:lvl w:ilvl="0" w:tplc="DB7A60D6">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nsid w:val="433178CD"/>
    <w:multiLevelType w:val="hybridMultilevel"/>
    <w:tmpl w:val="20DCE306"/>
    <w:lvl w:ilvl="0" w:tplc="DCD2FAFE">
      <w:start w:val="1"/>
      <w:numFmt w:val="bullet"/>
      <w:lvlText w:val=""/>
      <w:lvlJc w:val="left"/>
      <w:pPr>
        <w:tabs>
          <w:tab w:val="num" w:pos="720"/>
        </w:tabs>
        <w:ind w:left="720" w:hanging="360"/>
      </w:pPr>
      <w:rPr>
        <w:rFonts w:ascii="Symbol" w:hAnsi="Symbol" w:hint="default"/>
      </w:rPr>
    </w:lvl>
    <w:lvl w:ilvl="1" w:tplc="F9F4C9EA">
      <w:start w:val="9"/>
      <w:numFmt w:val="bullet"/>
      <w:lvlText w:val=""/>
      <w:lvlJc w:val="left"/>
      <w:pPr>
        <w:tabs>
          <w:tab w:val="num" w:pos="1440"/>
        </w:tabs>
        <w:ind w:left="1440" w:hanging="360"/>
      </w:pPr>
      <w:rPr>
        <w:rFonts w:ascii="Wingdings" w:eastAsia="Times New Roman" w:hAnsi="Wingdings" w:cs="Times New Roman" w:hint="default"/>
      </w:rPr>
    </w:lvl>
    <w:lvl w:ilvl="2" w:tplc="CE1ED9B0" w:tentative="1">
      <w:start w:val="1"/>
      <w:numFmt w:val="bullet"/>
      <w:lvlText w:val=""/>
      <w:lvlJc w:val="left"/>
      <w:pPr>
        <w:tabs>
          <w:tab w:val="num" w:pos="2160"/>
        </w:tabs>
        <w:ind w:left="2160" w:hanging="360"/>
      </w:pPr>
      <w:rPr>
        <w:rFonts w:ascii="Wingdings" w:hAnsi="Wingdings" w:hint="default"/>
      </w:rPr>
    </w:lvl>
    <w:lvl w:ilvl="3" w:tplc="BBF09E2C" w:tentative="1">
      <w:start w:val="1"/>
      <w:numFmt w:val="bullet"/>
      <w:lvlText w:val=""/>
      <w:lvlJc w:val="left"/>
      <w:pPr>
        <w:tabs>
          <w:tab w:val="num" w:pos="2880"/>
        </w:tabs>
        <w:ind w:left="2880" w:hanging="360"/>
      </w:pPr>
      <w:rPr>
        <w:rFonts w:ascii="Symbol" w:hAnsi="Symbol" w:hint="default"/>
      </w:rPr>
    </w:lvl>
    <w:lvl w:ilvl="4" w:tplc="94BA4E06" w:tentative="1">
      <w:start w:val="1"/>
      <w:numFmt w:val="bullet"/>
      <w:lvlText w:val="o"/>
      <w:lvlJc w:val="left"/>
      <w:pPr>
        <w:tabs>
          <w:tab w:val="num" w:pos="3600"/>
        </w:tabs>
        <w:ind w:left="3600" w:hanging="360"/>
      </w:pPr>
      <w:rPr>
        <w:rFonts w:ascii="Courier New" w:hAnsi="Courier New" w:hint="default"/>
      </w:rPr>
    </w:lvl>
    <w:lvl w:ilvl="5" w:tplc="B04AADBA" w:tentative="1">
      <w:start w:val="1"/>
      <w:numFmt w:val="bullet"/>
      <w:lvlText w:val=""/>
      <w:lvlJc w:val="left"/>
      <w:pPr>
        <w:tabs>
          <w:tab w:val="num" w:pos="4320"/>
        </w:tabs>
        <w:ind w:left="4320" w:hanging="360"/>
      </w:pPr>
      <w:rPr>
        <w:rFonts w:ascii="Wingdings" w:hAnsi="Wingdings" w:hint="default"/>
      </w:rPr>
    </w:lvl>
    <w:lvl w:ilvl="6" w:tplc="399C65C0" w:tentative="1">
      <w:start w:val="1"/>
      <w:numFmt w:val="bullet"/>
      <w:lvlText w:val=""/>
      <w:lvlJc w:val="left"/>
      <w:pPr>
        <w:tabs>
          <w:tab w:val="num" w:pos="5040"/>
        </w:tabs>
        <w:ind w:left="5040" w:hanging="360"/>
      </w:pPr>
      <w:rPr>
        <w:rFonts w:ascii="Symbol" w:hAnsi="Symbol" w:hint="default"/>
      </w:rPr>
    </w:lvl>
    <w:lvl w:ilvl="7" w:tplc="0590CFCA" w:tentative="1">
      <w:start w:val="1"/>
      <w:numFmt w:val="bullet"/>
      <w:lvlText w:val="o"/>
      <w:lvlJc w:val="left"/>
      <w:pPr>
        <w:tabs>
          <w:tab w:val="num" w:pos="5760"/>
        </w:tabs>
        <w:ind w:left="5760" w:hanging="360"/>
      </w:pPr>
      <w:rPr>
        <w:rFonts w:ascii="Courier New" w:hAnsi="Courier New" w:hint="default"/>
      </w:rPr>
    </w:lvl>
    <w:lvl w:ilvl="8" w:tplc="1890C7C2" w:tentative="1">
      <w:start w:val="1"/>
      <w:numFmt w:val="bullet"/>
      <w:lvlText w:val=""/>
      <w:lvlJc w:val="left"/>
      <w:pPr>
        <w:tabs>
          <w:tab w:val="num" w:pos="6480"/>
        </w:tabs>
        <w:ind w:left="6480" w:hanging="360"/>
      </w:pPr>
      <w:rPr>
        <w:rFonts w:ascii="Wingdings" w:hAnsi="Wingdings" w:hint="default"/>
      </w:rPr>
    </w:lvl>
  </w:abstractNum>
  <w:abstractNum w:abstractNumId="30">
    <w:nsid w:val="44D60EEF"/>
    <w:multiLevelType w:val="hybridMultilevel"/>
    <w:tmpl w:val="5300B346"/>
    <w:lvl w:ilvl="0" w:tplc="AE6020A6">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Symbol"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Symbol"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Symbol"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nsid w:val="48B4724A"/>
    <w:multiLevelType w:val="hybridMultilevel"/>
    <w:tmpl w:val="B8B0EA46"/>
    <w:lvl w:ilvl="0" w:tplc="8C06478A">
      <w:start w:val="1"/>
      <w:numFmt w:val="bullet"/>
      <w:lvlText w:val=""/>
      <w:lvlJc w:val="left"/>
      <w:pPr>
        <w:tabs>
          <w:tab w:val="num" w:pos="720"/>
        </w:tabs>
        <w:ind w:left="720" w:hanging="360"/>
      </w:pPr>
      <w:rPr>
        <w:rFonts w:ascii="Symbol" w:hAnsi="Symbol" w:hint="default"/>
      </w:rPr>
    </w:lvl>
    <w:lvl w:ilvl="1" w:tplc="65BEA26C">
      <w:start w:val="1"/>
      <w:numFmt w:val="bullet"/>
      <w:lvlText w:val=""/>
      <w:lvlJc w:val="left"/>
      <w:pPr>
        <w:tabs>
          <w:tab w:val="num" w:pos="1080"/>
        </w:tabs>
        <w:ind w:left="1080" w:hanging="360"/>
      </w:pPr>
      <w:rPr>
        <w:rFonts w:ascii="Symbol" w:hAnsi="Symbol" w:hint="default"/>
      </w:rPr>
    </w:lvl>
    <w:lvl w:ilvl="2" w:tplc="88E0923A" w:tentative="1">
      <w:start w:val="1"/>
      <w:numFmt w:val="bullet"/>
      <w:lvlText w:val=""/>
      <w:lvlJc w:val="left"/>
      <w:pPr>
        <w:tabs>
          <w:tab w:val="num" w:pos="2160"/>
        </w:tabs>
        <w:ind w:left="2160" w:hanging="360"/>
      </w:pPr>
      <w:rPr>
        <w:rFonts w:ascii="Wingdings" w:hAnsi="Wingdings" w:hint="default"/>
      </w:rPr>
    </w:lvl>
    <w:lvl w:ilvl="3" w:tplc="3230B3A2" w:tentative="1">
      <w:start w:val="1"/>
      <w:numFmt w:val="bullet"/>
      <w:lvlText w:val=""/>
      <w:lvlJc w:val="left"/>
      <w:pPr>
        <w:tabs>
          <w:tab w:val="num" w:pos="2880"/>
        </w:tabs>
        <w:ind w:left="2880" w:hanging="360"/>
      </w:pPr>
      <w:rPr>
        <w:rFonts w:ascii="Symbol" w:hAnsi="Symbol" w:hint="default"/>
      </w:rPr>
    </w:lvl>
    <w:lvl w:ilvl="4" w:tplc="D952A744" w:tentative="1">
      <w:start w:val="1"/>
      <w:numFmt w:val="bullet"/>
      <w:lvlText w:val="o"/>
      <w:lvlJc w:val="left"/>
      <w:pPr>
        <w:tabs>
          <w:tab w:val="num" w:pos="3600"/>
        </w:tabs>
        <w:ind w:left="3600" w:hanging="360"/>
      </w:pPr>
      <w:rPr>
        <w:rFonts w:ascii="Courier New" w:hAnsi="Courier New" w:cs="Symbol" w:hint="default"/>
      </w:rPr>
    </w:lvl>
    <w:lvl w:ilvl="5" w:tplc="89646310" w:tentative="1">
      <w:start w:val="1"/>
      <w:numFmt w:val="bullet"/>
      <w:lvlText w:val=""/>
      <w:lvlJc w:val="left"/>
      <w:pPr>
        <w:tabs>
          <w:tab w:val="num" w:pos="4320"/>
        </w:tabs>
        <w:ind w:left="4320" w:hanging="360"/>
      </w:pPr>
      <w:rPr>
        <w:rFonts w:ascii="Wingdings" w:hAnsi="Wingdings" w:hint="default"/>
      </w:rPr>
    </w:lvl>
    <w:lvl w:ilvl="6" w:tplc="D684168C" w:tentative="1">
      <w:start w:val="1"/>
      <w:numFmt w:val="bullet"/>
      <w:lvlText w:val=""/>
      <w:lvlJc w:val="left"/>
      <w:pPr>
        <w:tabs>
          <w:tab w:val="num" w:pos="5040"/>
        </w:tabs>
        <w:ind w:left="5040" w:hanging="360"/>
      </w:pPr>
      <w:rPr>
        <w:rFonts w:ascii="Symbol" w:hAnsi="Symbol" w:hint="default"/>
      </w:rPr>
    </w:lvl>
    <w:lvl w:ilvl="7" w:tplc="6B8A09EA" w:tentative="1">
      <w:start w:val="1"/>
      <w:numFmt w:val="bullet"/>
      <w:lvlText w:val="o"/>
      <w:lvlJc w:val="left"/>
      <w:pPr>
        <w:tabs>
          <w:tab w:val="num" w:pos="5760"/>
        </w:tabs>
        <w:ind w:left="5760" w:hanging="360"/>
      </w:pPr>
      <w:rPr>
        <w:rFonts w:ascii="Courier New" w:hAnsi="Courier New" w:cs="Symbol" w:hint="default"/>
      </w:rPr>
    </w:lvl>
    <w:lvl w:ilvl="8" w:tplc="BE5EA114" w:tentative="1">
      <w:start w:val="1"/>
      <w:numFmt w:val="bullet"/>
      <w:lvlText w:val=""/>
      <w:lvlJc w:val="left"/>
      <w:pPr>
        <w:tabs>
          <w:tab w:val="num" w:pos="6480"/>
        </w:tabs>
        <w:ind w:left="6480" w:hanging="360"/>
      </w:pPr>
      <w:rPr>
        <w:rFonts w:ascii="Wingdings" w:hAnsi="Wingdings" w:hint="default"/>
      </w:rPr>
    </w:lvl>
  </w:abstractNum>
  <w:abstractNum w:abstractNumId="32">
    <w:nsid w:val="4F095450"/>
    <w:multiLevelType w:val="hybridMultilevel"/>
    <w:tmpl w:val="731A0AC6"/>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32D35A9"/>
    <w:multiLevelType w:val="hybridMultilevel"/>
    <w:tmpl w:val="23780682"/>
    <w:lvl w:ilvl="0" w:tplc="0409000F">
      <w:start w:val="1"/>
      <w:numFmt w:val="decimal"/>
      <w:lvlText w:val="%1."/>
      <w:lvlJc w:val="left"/>
      <w:pPr>
        <w:tabs>
          <w:tab w:val="num" w:pos="0"/>
        </w:tabs>
        <w:ind w:left="288" w:hanging="28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5E44922"/>
    <w:multiLevelType w:val="hybridMultilevel"/>
    <w:tmpl w:val="C87E33E4"/>
    <w:lvl w:ilvl="0" w:tplc="08FE72D0">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Symbol"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Symbol"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Symbol"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nsid w:val="568022FD"/>
    <w:multiLevelType w:val="hybridMultilevel"/>
    <w:tmpl w:val="57E20440"/>
    <w:lvl w:ilvl="0" w:tplc="04090015">
      <w:start w:val="1"/>
      <w:numFmt w:val="bullet"/>
      <w:lvlText w:val=""/>
      <w:lvlJc w:val="left"/>
      <w:pPr>
        <w:tabs>
          <w:tab w:val="num" w:pos="720"/>
        </w:tabs>
        <w:ind w:left="720" w:hanging="360"/>
      </w:pPr>
      <w:rPr>
        <w:rFonts w:ascii="Symbol" w:hAnsi="Symbol" w:hint="default"/>
      </w:rPr>
    </w:lvl>
    <w:lvl w:ilvl="1" w:tplc="04090019">
      <w:start w:val="1"/>
      <w:numFmt w:val="bullet"/>
      <w:lvlText w:val=""/>
      <w:lvlJc w:val="left"/>
      <w:pPr>
        <w:tabs>
          <w:tab w:val="num" w:pos="1080"/>
        </w:tabs>
        <w:ind w:left="1080" w:hanging="360"/>
      </w:pPr>
      <w:rPr>
        <w:rFonts w:ascii="Symbol" w:hAnsi="Symbol"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Symbol"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Symbol"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nsid w:val="609154A5"/>
    <w:multiLevelType w:val="multilevel"/>
    <w:tmpl w:val="D494AF52"/>
    <w:lvl w:ilvl="0">
      <w:start w:val="1"/>
      <w:numFmt w:val="upperRoman"/>
      <w:lvlText w:val="%1."/>
      <w:lvlJc w:val="left"/>
      <w:pPr>
        <w:ind w:left="360" w:hanging="360"/>
      </w:pPr>
      <w:rPr>
        <w:rFonts w:hint="default"/>
        <w:b/>
        <w:i w:val="0"/>
      </w:rPr>
    </w:lvl>
    <w:lvl w:ilvl="1">
      <w:start w:val="1"/>
      <w:numFmt w:val="upperLetter"/>
      <w:lvlText w:val="%2."/>
      <w:lvlJc w:val="left"/>
      <w:pPr>
        <w:ind w:left="360" w:hanging="360"/>
      </w:pPr>
      <w:rPr>
        <w:rFonts w:hint="default"/>
        <w:b/>
        <w:sz w:val="22"/>
        <w:szCs w:val="22"/>
      </w:rPr>
    </w:lvl>
    <w:lvl w:ilvl="2">
      <w:start w:val="1"/>
      <w:numFmt w:val="decimal"/>
      <w:lvlText w:val="%3."/>
      <w:lvlJc w:val="left"/>
      <w:pPr>
        <w:ind w:left="720" w:hanging="360"/>
      </w:pPr>
      <w:rPr>
        <w:rFonts w:hint="default"/>
        <w:b w:val="0"/>
        <w:i w:val="0"/>
      </w:rPr>
    </w:lvl>
    <w:lvl w:ilvl="3">
      <w:start w:val="1"/>
      <w:numFmt w:val="lowerLetter"/>
      <w:lvlText w:val="%4)"/>
      <w:lvlJc w:val="left"/>
      <w:pPr>
        <w:ind w:left="1080" w:hanging="360"/>
      </w:pPr>
      <w:rPr>
        <w:rFonts w:hint="default"/>
      </w:rPr>
    </w:lvl>
    <w:lvl w:ilvl="4">
      <w:start w:val="1"/>
      <w:numFmt w:val="lowerRoman"/>
      <w:lvlText w:val="(%5)"/>
      <w:lvlJc w:val="left"/>
      <w:pPr>
        <w:ind w:left="1440" w:hanging="360"/>
      </w:pPr>
      <w:rPr>
        <w:rFonts w:hint="default"/>
      </w:rPr>
    </w:lvl>
    <w:lvl w:ilvl="5">
      <w:start w:val="1"/>
      <w:numFmt w:val="lowerLetter"/>
      <w:pStyle w:val="Outline6"/>
      <w:lvlText w:val="(%6)"/>
      <w:lvlJc w:val="left"/>
      <w:pPr>
        <w:ind w:left="180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nsid w:val="6C4F690E"/>
    <w:multiLevelType w:val="hybridMultilevel"/>
    <w:tmpl w:val="0B006962"/>
    <w:lvl w:ilvl="0" w:tplc="6F72C6E0">
      <w:start w:val="1"/>
      <w:numFmt w:val="lowerLetter"/>
      <w:lvlText w:val="%1)"/>
      <w:lvlJc w:val="left"/>
      <w:pPr>
        <w:tabs>
          <w:tab w:val="num" w:pos="720"/>
        </w:tabs>
        <w:ind w:left="720" w:hanging="360"/>
      </w:pPr>
    </w:lvl>
    <w:lvl w:ilvl="1" w:tplc="215C3B5C" w:tentative="1">
      <w:start w:val="1"/>
      <w:numFmt w:val="lowerLetter"/>
      <w:lvlText w:val="%2."/>
      <w:lvlJc w:val="left"/>
      <w:pPr>
        <w:tabs>
          <w:tab w:val="num" w:pos="1440"/>
        </w:tabs>
        <w:ind w:left="1440" w:hanging="360"/>
      </w:pPr>
    </w:lvl>
    <w:lvl w:ilvl="2" w:tplc="C90A1C42" w:tentative="1">
      <w:start w:val="1"/>
      <w:numFmt w:val="lowerRoman"/>
      <w:lvlText w:val="%3."/>
      <w:lvlJc w:val="right"/>
      <w:pPr>
        <w:tabs>
          <w:tab w:val="num" w:pos="2160"/>
        </w:tabs>
        <w:ind w:left="2160" w:hanging="180"/>
      </w:pPr>
    </w:lvl>
    <w:lvl w:ilvl="3" w:tplc="95A6787C" w:tentative="1">
      <w:start w:val="1"/>
      <w:numFmt w:val="decimal"/>
      <w:lvlText w:val="%4."/>
      <w:lvlJc w:val="left"/>
      <w:pPr>
        <w:tabs>
          <w:tab w:val="num" w:pos="2880"/>
        </w:tabs>
        <w:ind w:left="2880" w:hanging="360"/>
      </w:pPr>
    </w:lvl>
    <w:lvl w:ilvl="4" w:tplc="93FA7B5C" w:tentative="1">
      <w:start w:val="1"/>
      <w:numFmt w:val="lowerLetter"/>
      <w:lvlText w:val="%5."/>
      <w:lvlJc w:val="left"/>
      <w:pPr>
        <w:tabs>
          <w:tab w:val="num" w:pos="3600"/>
        </w:tabs>
        <w:ind w:left="3600" w:hanging="360"/>
      </w:pPr>
    </w:lvl>
    <w:lvl w:ilvl="5" w:tplc="136C6296" w:tentative="1">
      <w:start w:val="1"/>
      <w:numFmt w:val="lowerRoman"/>
      <w:lvlText w:val="%6."/>
      <w:lvlJc w:val="right"/>
      <w:pPr>
        <w:tabs>
          <w:tab w:val="num" w:pos="4320"/>
        </w:tabs>
        <w:ind w:left="4320" w:hanging="180"/>
      </w:pPr>
    </w:lvl>
    <w:lvl w:ilvl="6" w:tplc="A17ED9C8" w:tentative="1">
      <w:start w:val="1"/>
      <w:numFmt w:val="decimal"/>
      <w:lvlText w:val="%7."/>
      <w:lvlJc w:val="left"/>
      <w:pPr>
        <w:tabs>
          <w:tab w:val="num" w:pos="5040"/>
        </w:tabs>
        <w:ind w:left="5040" w:hanging="360"/>
      </w:pPr>
    </w:lvl>
    <w:lvl w:ilvl="7" w:tplc="8F2280A6" w:tentative="1">
      <w:start w:val="1"/>
      <w:numFmt w:val="lowerLetter"/>
      <w:lvlText w:val="%8."/>
      <w:lvlJc w:val="left"/>
      <w:pPr>
        <w:tabs>
          <w:tab w:val="num" w:pos="5760"/>
        </w:tabs>
        <w:ind w:left="5760" w:hanging="360"/>
      </w:pPr>
    </w:lvl>
    <w:lvl w:ilvl="8" w:tplc="F1501F6C" w:tentative="1">
      <w:start w:val="1"/>
      <w:numFmt w:val="lowerRoman"/>
      <w:lvlText w:val="%9."/>
      <w:lvlJc w:val="right"/>
      <w:pPr>
        <w:tabs>
          <w:tab w:val="num" w:pos="6480"/>
        </w:tabs>
        <w:ind w:left="6480" w:hanging="180"/>
      </w:pPr>
    </w:lvl>
  </w:abstractNum>
  <w:abstractNum w:abstractNumId="38">
    <w:nsid w:val="753C4986"/>
    <w:multiLevelType w:val="hybridMultilevel"/>
    <w:tmpl w:val="2C9E2988"/>
    <w:lvl w:ilvl="0" w:tplc="476420BA">
      <w:start w:val="1"/>
      <w:numFmt w:val="decimal"/>
      <w:lvlText w:val="%1."/>
      <w:lvlJc w:val="left"/>
      <w:pPr>
        <w:tabs>
          <w:tab w:val="num" w:pos="360"/>
        </w:tabs>
        <w:ind w:left="360" w:hanging="360"/>
      </w:pPr>
      <w:rPr>
        <w:rFonts w:hint="default"/>
      </w:rPr>
    </w:lvl>
    <w:lvl w:ilvl="1" w:tplc="04090019">
      <w:start w:val="1"/>
      <w:numFmt w:val="bullet"/>
      <w:lvlText w:val="o"/>
      <w:lvlJc w:val="left"/>
      <w:pPr>
        <w:tabs>
          <w:tab w:val="num" w:pos="720"/>
        </w:tabs>
        <w:ind w:left="720" w:hanging="360"/>
      </w:pPr>
      <w:rPr>
        <w:rFonts w:ascii="Courier New" w:hAnsi="Courier New" w:cs="Symbol" w:hint="default"/>
      </w:rPr>
    </w:lvl>
    <w:lvl w:ilvl="2" w:tplc="0409001B" w:tentative="1">
      <w:start w:val="1"/>
      <w:numFmt w:val="bullet"/>
      <w:lvlText w:val=""/>
      <w:lvlJc w:val="left"/>
      <w:pPr>
        <w:tabs>
          <w:tab w:val="num" w:pos="1440"/>
        </w:tabs>
        <w:ind w:left="1440" w:hanging="360"/>
      </w:pPr>
      <w:rPr>
        <w:rFonts w:ascii="Wingdings" w:hAnsi="Wingdings" w:hint="default"/>
      </w:rPr>
    </w:lvl>
    <w:lvl w:ilvl="3" w:tplc="0409000F" w:tentative="1">
      <w:start w:val="1"/>
      <w:numFmt w:val="bullet"/>
      <w:lvlText w:val=""/>
      <w:lvlJc w:val="left"/>
      <w:pPr>
        <w:tabs>
          <w:tab w:val="num" w:pos="2160"/>
        </w:tabs>
        <w:ind w:left="2160" w:hanging="360"/>
      </w:pPr>
      <w:rPr>
        <w:rFonts w:ascii="Symbol" w:hAnsi="Symbol" w:hint="default"/>
      </w:rPr>
    </w:lvl>
    <w:lvl w:ilvl="4" w:tplc="04090019" w:tentative="1">
      <w:start w:val="1"/>
      <w:numFmt w:val="bullet"/>
      <w:lvlText w:val="o"/>
      <w:lvlJc w:val="left"/>
      <w:pPr>
        <w:tabs>
          <w:tab w:val="num" w:pos="2880"/>
        </w:tabs>
        <w:ind w:left="2880" w:hanging="360"/>
      </w:pPr>
      <w:rPr>
        <w:rFonts w:ascii="Courier New" w:hAnsi="Courier New" w:cs="Symbol"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Symbol"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9">
    <w:nsid w:val="76F2725B"/>
    <w:multiLevelType w:val="hybridMultilevel"/>
    <w:tmpl w:val="A3265F9E"/>
    <w:lvl w:ilvl="0" w:tplc="04090001">
      <w:start w:val="1"/>
      <w:numFmt w:val="bullet"/>
      <w:lvlText w:val=""/>
      <w:lvlJc w:val="left"/>
      <w:pPr>
        <w:tabs>
          <w:tab w:val="num" w:pos="720"/>
        </w:tabs>
        <w:ind w:left="720" w:hanging="360"/>
      </w:pPr>
      <w:rPr>
        <w:rFonts w:ascii="Symbol" w:hAnsi="Symbol" w:hint="default"/>
      </w:rPr>
    </w:lvl>
    <w:lvl w:ilvl="1" w:tplc="04E8A804"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89A7528"/>
    <w:multiLevelType w:val="hybridMultilevel"/>
    <w:tmpl w:val="75583AF4"/>
    <w:lvl w:ilvl="0" w:tplc="04090001">
      <w:start w:val="1"/>
      <w:numFmt w:val="decimal"/>
      <w:lvlText w:val="%1."/>
      <w:lvlJc w:val="left"/>
      <w:pPr>
        <w:tabs>
          <w:tab w:val="num" w:pos="0"/>
        </w:tabs>
        <w:ind w:left="288" w:hanging="288"/>
      </w:pPr>
      <w:rPr>
        <w:rFonts w:hint="default"/>
      </w:rPr>
    </w:lvl>
    <w:lvl w:ilvl="1" w:tplc="04090003">
      <w:start w:val="1"/>
      <w:numFmt w:val="decimal"/>
      <w:lvlText w:val="%2."/>
      <w:lvlJc w:val="left"/>
      <w:pPr>
        <w:tabs>
          <w:tab w:val="num" w:pos="1440"/>
        </w:tabs>
        <w:ind w:left="1440" w:hanging="360"/>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1">
    <w:nsid w:val="796B4BF4"/>
    <w:multiLevelType w:val="hybridMultilevel"/>
    <w:tmpl w:val="2C0AFA98"/>
    <w:lvl w:ilvl="0" w:tplc="04090001">
      <w:start w:val="1"/>
      <w:numFmt w:val="decimal"/>
      <w:lvlText w:val="%1."/>
      <w:lvlJc w:val="left"/>
      <w:pPr>
        <w:tabs>
          <w:tab w:val="num" w:pos="360"/>
        </w:tabs>
        <w:ind w:left="360" w:hanging="360"/>
      </w:pPr>
    </w:lvl>
    <w:lvl w:ilvl="1" w:tplc="04090001"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2">
    <w:nsid w:val="79F047CB"/>
    <w:multiLevelType w:val="hybridMultilevel"/>
    <w:tmpl w:val="F2B4A26A"/>
    <w:lvl w:ilvl="0" w:tplc="C96E2BF6">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E0D065B"/>
    <w:multiLevelType w:val="hybridMultilevel"/>
    <w:tmpl w:val="74F41788"/>
    <w:lvl w:ilvl="0" w:tplc="04090001">
      <w:start w:val="1"/>
      <w:numFmt w:val="decimal"/>
      <w:lvlText w:val="%1."/>
      <w:lvlJc w:val="left"/>
      <w:pPr>
        <w:tabs>
          <w:tab w:val="num" w:pos="720"/>
        </w:tabs>
        <w:ind w:left="720" w:hanging="360"/>
      </w:pPr>
    </w:lvl>
    <w:lvl w:ilvl="1" w:tplc="04090001"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4">
    <w:nsid w:val="7E9C68F3"/>
    <w:multiLevelType w:val="hybridMultilevel"/>
    <w:tmpl w:val="F5CAEAFE"/>
    <w:lvl w:ilvl="0" w:tplc="8C06478A">
      <w:start w:val="1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nsid w:val="7F4C6C04"/>
    <w:multiLevelType w:val="multilevel"/>
    <w:tmpl w:val="632E3C38"/>
    <w:lvl w:ilvl="0">
      <w:start w:val="1"/>
      <w:numFmt w:val="upperRoman"/>
      <w:lvlText w:val="%1."/>
      <w:lvlJc w:val="left"/>
      <w:pPr>
        <w:ind w:left="360" w:hanging="360"/>
      </w:pPr>
      <w:rPr>
        <w:rFonts w:hint="default"/>
        <w:b/>
        <w:i w:val="0"/>
      </w:rPr>
    </w:lvl>
    <w:lvl w:ilvl="1">
      <w:start w:val="1"/>
      <w:numFmt w:val="upperLetter"/>
      <w:lvlText w:val="%2."/>
      <w:lvlJc w:val="left"/>
      <w:pPr>
        <w:ind w:left="360" w:hanging="360"/>
      </w:pPr>
      <w:rPr>
        <w:rFonts w:hint="default"/>
        <w:b/>
        <w:sz w:val="22"/>
        <w:szCs w:val="22"/>
      </w:rPr>
    </w:lvl>
    <w:lvl w:ilvl="2">
      <w:start w:val="1"/>
      <w:numFmt w:val="decimal"/>
      <w:lvlText w:val="%3."/>
      <w:lvlJc w:val="left"/>
      <w:pPr>
        <w:ind w:left="720" w:hanging="360"/>
      </w:pPr>
      <w:rPr>
        <w:rFonts w:hint="default"/>
        <w:b w:val="0"/>
        <w:i w:val="0"/>
      </w:rPr>
    </w:lvl>
    <w:lvl w:ilvl="3">
      <w:start w:val="1"/>
      <w:numFmt w:val="lowerLetter"/>
      <w:lvlText w:val="%4)"/>
      <w:lvlJc w:val="left"/>
      <w:pPr>
        <w:ind w:left="1080" w:hanging="360"/>
      </w:pPr>
      <w:rPr>
        <w:rFonts w:hint="default"/>
      </w:rPr>
    </w:lvl>
    <w:lvl w:ilvl="4">
      <w:start w:val="1"/>
      <w:numFmt w:val="lowerRoman"/>
      <w:lvlText w:val="(%5)"/>
      <w:lvlJc w:val="left"/>
      <w:pPr>
        <w:ind w:left="1440" w:hanging="360"/>
      </w:pPr>
      <w:rPr>
        <w:rFonts w:hint="default"/>
      </w:rPr>
    </w:lvl>
    <w:lvl w:ilvl="5">
      <w:start w:val="1"/>
      <w:numFmt w:val="lowerLetter"/>
      <w:lvlText w:val="(%6)"/>
      <w:lvlJc w:val="left"/>
      <w:pPr>
        <w:ind w:left="180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nsid w:val="7FD43BC2"/>
    <w:multiLevelType w:val="hybridMultilevel"/>
    <w:tmpl w:val="AAB8E97E"/>
    <w:lvl w:ilvl="0" w:tplc="04090001">
      <w:start w:val="1"/>
      <w:numFmt w:val="decimal"/>
      <w:lvlText w:val="%1."/>
      <w:lvlJc w:val="left"/>
      <w:pPr>
        <w:tabs>
          <w:tab w:val="num" w:pos="0"/>
        </w:tabs>
        <w:ind w:left="288" w:hanging="288"/>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lowerLetter"/>
      <w:lvlText w:val="(%3)"/>
      <w:lvlJc w:val="left"/>
      <w:pPr>
        <w:tabs>
          <w:tab w:val="num" w:pos="2340"/>
        </w:tabs>
        <w:ind w:left="2340" w:hanging="360"/>
      </w:pPr>
      <w:rPr>
        <w:rFonts w:hint="default"/>
        <w:u w:val="none"/>
      </w:r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7">
    <w:nsid w:val="7FDD203A"/>
    <w:multiLevelType w:val="hybridMultilevel"/>
    <w:tmpl w:val="9EA0F682"/>
    <w:lvl w:ilvl="0" w:tplc="8B164B2E">
      <w:start w:val="1"/>
      <w:numFmt w:val="decimal"/>
      <w:lvlText w:val="%1)"/>
      <w:lvlJc w:val="left"/>
      <w:pPr>
        <w:tabs>
          <w:tab w:val="num" w:pos="1080"/>
        </w:tabs>
        <w:ind w:left="1080" w:hanging="360"/>
      </w:pPr>
      <w:rPr>
        <w:rFonts w:hint="default"/>
      </w:rPr>
    </w:lvl>
    <w:lvl w:ilvl="1" w:tplc="97647FA8" w:tentative="1">
      <w:start w:val="1"/>
      <w:numFmt w:val="lowerLetter"/>
      <w:lvlText w:val="%2."/>
      <w:lvlJc w:val="left"/>
      <w:pPr>
        <w:tabs>
          <w:tab w:val="num" w:pos="1800"/>
        </w:tabs>
        <w:ind w:left="1800" w:hanging="360"/>
      </w:pPr>
    </w:lvl>
    <w:lvl w:ilvl="2" w:tplc="BF86077C" w:tentative="1">
      <w:start w:val="1"/>
      <w:numFmt w:val="lowerRoman"/>
      <w:lvlText w:val="%3."/>
      <w:lvlJc w:val="right"/>
      <w:pPr>
        <w:tabs>
          <w:tab w:val="num" w:pos="2520"/>
        </w:tabs>
        <w:ind w:left="2520" w:hanging="180"/>
      </w:pPr>
    </w:lvl>
    <w:lvl w:ilvl="3" w:tplc="6436DE92" w:tentative="1">
      <w:start w:val="1"/>
      <w:numFmt w:val="decimal"/>
      <w:lvlText w:val="%4."/>
      <w:lvlJc w:val="left"/>
      <w:pPr>
        <w:tabs>
          <w:tab w:val="num" w:pos="3240"/>
        </w:tabs>
        <w:ind w:left="3240" w:hanging="360"/>
      </w:pPr>
    </w:lvl>
    <w:lvl w:ilvl="4" w:tplc="0634474A" w:tentative="1">
      <w:start w:val="1"/>
      <w:numFmt w:val="lowerLetter"/>
      <w:lvlText w:val="%5."/>
      <w:lvlJc w:val="left"/>
      <w:pPr>
        <w:tabs>
          <w:tab w:val="num" w:pos="3960"/>
        </w:tabs>
        <w:ind w:left="3960" w:hanging="360"/>
      </w:pPr>
    </w:lvl>
    <w:lvl w:ilvl="5" w:tplc="55FE7D7C" w:tentative="1">
      <w:start w:val="1"/>
      <w:numFmt w:val="lowerRoman"/>
      <w:lvlText w:val="%6."/>
      <w:lvlJc w:val="right"/>
      <w:pPr>
        <w:tabs>
          <w:tab w:val="num" w:pos="4680"/>
        </w:tabs>
        <w:ind w:left="4680" w:hanging="180"/>
      </w:pPr>
    </w:lvl>
    <w:lvl w:ilvl="6" w:tplc="7A663010" w:tentative="1">
      <w:start w:val="1"/>
      <w:numFmt w:val="decimal"/>
      <w:lvlText w:val="%7."/>
      <w:lvlJc w:val="left"/>
      <w:pPr>
        <w:tabs>
          <w:tab w:val="num" w:pos="5400"/>
        </w:tabs>
        <w:ind w:left="5400" w:hanging="360"/>
      </w:pPr>
    </w:lvl>
    <w:lvl w:ilvl="7" w:tplc="384079B0" w:tentative="1">
      <w:start w:val="1"/>
      <w:numFmt w:val="lowerLetter"/>
      <w:lvlText w:val="%8."/>
      <w:lvlJc w:val="left"/>
      <w:pPr>
        <w:tabs>
          <w:tab w:val="num" w:pos="6120"/>
        </w:tabs>
        <w:ind w:left="6120" w:hanging="360"/>
      </w:pPr>
    </w:lvl>
    <w:lvl w:ilvl="8" w:tplc="C024A20C" w:tentative="1">
      <w:start w:val="1"/>
      <w:numFmt w:val="lowerRoman"/>
      <w:lvlText w:val="%9."/>
      <w:lvlJc w:val="right"/>
      <w:pPr>
        <w:tabs>
          <w:tab w:val="num" w:pos="6840"/>
        </w:tabs>
        <w:ind w:left="6840" w:hanging="180"/>
      </w:pPr>
    </w:lvl>
  </w:abstractNum>
  <w:num w:numId="1">
    <w:abstractNumId w:val="5"/>
  </w:num>
  <w:num w:numId="2">
    <w:abstractNumId w:val="27"/>
  </w:num>
  <w:num w:numId="3">
    <w:abstractNumId w:val="2"/>
  </w:num>
  <w:num w:numId="4">
    <w:abstractNumId w:val="1"/>
  </w:num>
  <w:num w:numId="5">
    <w:abstractNumId w:val="0"/>
  </w:num>
  <w:num w:numId="6">
    <w:abstractNumId w:val="19"/>
  </w:num>
  <w:num w:numId="7">
    <w:abstractNumId w:val="17"/>
  </w:num>
  <w:num w:numId="8">
    <w:abstractNumId w:val="36"/>
  </w:num>
  <w:num w:numId="9">
    <w:abstractNumId w:val="18"/>
    <w:lvlOverride w:ilvl="0">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5"/>
  </w:num>
  <w:num w:numId="14">
    <w:abstractNumId w:val="18"/>
    <w:lvlOverride w:ilvl="0">
      <w:startOverride w:val="1"/>
    </w:lvlOverride>
  </w:num>
  <w:num w:numId="15">
    <w:abstractNumId w:val="18"/>
    <w:lvlOverride w:ilvl="0">
      <w:startOverride w:val="1"/>
    </w:lvlOverride>
  </w:num>
  <w:num w:numId="16">
    <w:abstractNumId w:val="18"/>
    <w:lvlOverride w:ilvl="0">
      <w:startOverride w:val="1"/>
    </w:lvlOverride>
  </w:num>
  <w:num w:numId="17">
    <w:abstractNumId w:val="18"/>
    <w:lvlOverride w:ilvl="0">
      <w:startOverride w:val="1"/>
    </w:lvlOverride>
  </w:num>
  <w:num w:numId="18">
    <w:abstractNumId w:val="18"/>
    <w:lvlOverride w:ilvl="0">
      <w:startOverride w:val="1"/>
    </w:lvlOverride>
  </w:num>
  <w:num w:numId="19">
    <w:abstractNumId w:val="18"/>
    <w:lvlOverride w:ilvl="0">
      <w:startOverride w:val="1"/>
    </w:lvlOverride>
  </w:num>
  <w:num w:numId="20">
    <w:abstractNumId w:val="18"/>
    <w:lvlOverride w:ilvl="0">
      <w:startOverride w:val="1"/>
    </w:lvlOverride>
  </w:num>
  <w:num w:numId="21">
    <w:abstractNumId w:val="18"/>
    <w:lvlOverride w:ilvl="0">
      <w:startOverride w:val="1"/>
    </w:lvlOverride>
  </w:num>
  <w:num w:numId="22">
    <w:abstractNumId w:val="18"/>
    <w:lvlOverride w:ilvl="0">
      <w:startOverride w:val="1"/>
    </w:lvlOverride>
  </w:num>
  <w:num w:numId="23">
    <w:abstractNumId w:val="18"/>
    <w:lvlOverride w:ilvl="0">
      <w:startOverride w:val="1"/>
    </w:lvlOverride>
  </w:num>
  <w:num w:numId="24">
    <w:abstractNumId w:val="18"/>
    <w:lvlOverride w:ilvl="0">
      <w:startOverride w:val="1"/>
    </w:lvlOverride>
  </w:num>
  <w:num w:numId="25">
    <w:abstractNumId w:val="18"/>
    <w:lvlOverride w:ilvl="0">
      <w:startOverride w:val="1"/>
    </w:lvlOverride>
  </w:num>
  <w:num w:numId="26">
    <w:abstractNumId w:val="18"/>
    <w:lvlOverride w:ilvl="0">
      <w:startOverride w:val="1"/>
    </w:lvlOverride>
  </w:num>
  <w:num w:numId="27">
    <w:abstractNumId w:val="18"/>
    <w:lvlOverride w:ilvl="0">
      <w:startOverride w:val="1"/>
    </w:lvlOverride>
  </w:num>
  <w:num w:numId="28">
    <w:abstractNumId w:val="18"/>
    <w:lvlOverride w:ilvl="0">
      <w:startOverride w:val="1"/>
    </w:lvlOverride>
  </w:num>
  <w:num w:numId="29">
    <w:abstractNumId w:val="18"/>
    <w:lvlOverride w:ilvl="0">
      <w:startOverride w:val="1"/>
    </w:lvlOverride>
  </w:num>
  <w:num w:numId="30">
    <w:abstractNumId w:val="18"/>
    <w:lvlOverride w:ilvl="0">
      <w:startOverride w:val="1"/>
    </w:lvlOverride>
  </w:num>
  <w:num w:numId="31">
    <w:abstractNumId w:val="18"/>
    <w:lvlOverride w:ilvl="0">
      <w:startOverride w:val="1"/>
    </w:lvlOverride>
  </w:num>
  <w:num w:numId="32">
    <w:abstractNumId w:val="18"/>
    <w:lvlOverride w:ilvl="0">
      <w:startOverride w:val="1"/>
    </w:lvlOverride>
  </w:num>
  <w:num w:numId="33">
    <w:abstractNumId w:val="18"/>
    <w:lvlOverride w:ilvl="0">
      <w:startOverride w:val="1"/>
    </w:lvlOverride>
  </w:num>
  <w:num w:numId="34">
    <w:abstractNumId w:val="18"/>
    <w:lvlOverride w:ilvl="0">
      <w:startOverride w:val="1"/>
    </w:lvlOverride>
  </w:num>
  <w:num w:numId="35">
    <w:abstractNumId w:val="18"/>
    <w:lvlOverride w:ilvl="0">
      <w:startOverride w:val="1"/>
    </w:lvlOverride>
  </w:num>
  <w:num w:numId="36">
    <w:abstractNumId w:val="18"/>
    <w:lvlOverride w:ilvl="0">
      <w:startOverride w:val="1"/>
    </w:lvlOverride>
  </w:num>
  <w:num w:numId="37">
    <w:abstractNumId w:val="18"/>
  </w:num>
  <w:num w:numId="38">
    <w:abstractNumId w:val="18"/>
    <w:lvlOverride w:ilvl="0">
      <w:startOverride w:val="1"/>
    </w:lvlOverride>
  </w:num>
  <w:num w:numId="39">
    <w:abstractNumId w:val="18"/>
    <w:lvlOverride w:ilvl="0">
      <w:startOverride w:val="1"/>
    </w:lvlOverride>
  </w:num>
  <w:num w:numId="40">
    <w:abstractNumId w:val="18"/>
    <w:lvlOverride w:ilvl="0">
      <w:startOverride w:val="1"/>
    </w:lvlOverride>
  </w:num>
  <w:num w:numId="41">
    <w:abstractNumId w:val="18"/>
    <w:lvlOverride w:ilvl="0">
      <w:startOverride w:val="1"/>
    </w:lvlOverride>
  </w:num>
  <w:num w:numId="42">
    <w:abstractNumId w:val="18"/>
    <w:lvlOverride w:ilvl="0">
      <w:startOverride w:val="1"/>
    </w:lvlOverride>
  </w:num>
  <w:num w:numId="43">
    <w:abstractNumId w:val="4"/>
  </w:num>
  <w:num w:numId="44">
    <w:abstractNumId w:val="3"/>
  </w:num>
  <w:num w:numId="45">
    <w:abstractNumId w:val="39"/>
  </w:num>
  <w:num w:numId="46">
    <w:abstractNumId w:val="47"/>
  </w:num>
  <w:num w:numId="47">
    <w:abstractNumId w:val="29"/>
  </w:num>
  <w:num w:numId="48">
    <w:abstractNumId w:val="28"/>
  </w:num>
  <w:num w:numId="49">
    <w:abstractNumId w:val="26"/>
  </w:num>
  <w:num w:numId="50">
    <w:abstractNumId w:val="34"/>
  </w:num>
  <w:num w:numId="51">
    <w:abstractNumId w:val="11"/>
  </w:num>
  <w:num w:numId="52">
    <w:abstractNumId w:val="8"/>
  </w:num>
  <w:num w:numId="53">
    <w:abstractNumId w:val="30"/>
  </w:num>
  <w:num w:numId="54">
    <w:abstractNumId w:val="12"/>
  </w:num>
  <w:num w:numId="55">
    <w:abstractNumId w:val="38"/>
  </w:num>
  <w:num w:numId="56">
    <w:abstractNumId w:val="20"/>
  </w:num>
  <w:num w:numId="57">
    <w:abstractNumId w:val="13"/>
  </w:num>
  <w:num w:numId="58">
    <w:abstractNumId w:val="46"/>
  </w:num>
  <w:num w:numId="59">
    <w:abstractNumId w:val="42"/>
  </w:num>
  <w:num w:numId="60">
    <w:abstractNumId w:val="21"/>
  </w:num>
  <w:num w:numId="61">
    <w:abstractNumId w:val="10"/>
  </w:num>
  <w:num w:numId="62">
    <w:abstractNumId w:val="35"/>
  </w:num>
  <w:num w:numId="63">
    <w:abstractNumId w:val="31"/>
  </w:num>
  <w:num w:numId="64">
    <w:abstractNumId w:val="32"/>
  </w:num>
  <w:num w:numId="65">
    <w:abstractNumId w:val="33"/>
  </w:num>
  <w:num w:numId="66">
    <w:abstractNumId w:val="40"/>
  </w:num>
  <w:num w:numId="67">
    <w:abstractNumId w:val="37"/>
  </w:num>
  <w:num w:numId="68">
    <w:abstractNumId w:val="22"/>
  </w:num>
  <w:num w:numId="69">
    <w:abstractNumId w:val="9"/>
  </w:num>
  <w:num w:numId="70">
    <w:abstractNumId w:val="6"/>
  </w:num>
  <w:num w:numId="71">
    <w:abstractNumId w:val="41"/>
  </w:num>
  <w:num w:numId="72">
    <w:abstractNumId w:val="23"/>
  </w:num>
  <w:num w:numId="73">
    <w:abstractNumId w:val="15"/>
  </w:num>
  <w:num w:numId="74">
    <w:abstractNumId w:val="43"/>
  </w:num>
  <w:num w:numId="75">
    <w:abstractNumId w:val="25"/>
  </w:num>
  <w:num w:numId="76">
    <w:abstractNumId w:val="16"/>
  </w:num>
  <w:num w:numId="77">
    <w:abstractNumId w:val="7"/>
  </w:num>
  <w:num w:numId="78">
    <w:abstractNumId w:val="14"/>
  </w:num>
  <w:num w:numId="79">
    <w:abstractNumId w:val="24"/>
  </w:num>
  <w:num w:numId="80">
    <w:abstractNumId w:val="44"/>
  </w:num>
  <w:numIdMacAtCleanup w:val="8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stylePaneFormatFilter w:val="0004"/>
  <w:defaultTabStop w:val="720"/>
  <w:noPunctuationKerning/>
  <w:characterSpacingControl w:val="doNotCompress"/>
  <w:footnotePr>
    <w:footnote w:id="-1"/>
    <w:footnote w:id="0"/>
  </w:footnotePr>
  <w:endnotePr>
    <w:endnote w:id="-1"/>
    <w:endnote w:id="0"/>
  </w:endnotePr>
  <w:compat/>
  <w:rsids>
    <w:rsidRoot w:val="00D3504E"/>
    <w:rsid w:val="0001043D"/>
    <w:rsid w:val="000136AB"/>
    <w:rsid w:val="000162D7"/>
    <w:rsid w:val="0002387A"/>
    <w:rsid w:val="0003066E"/>
    <w:rsid w:val="00030782"/>
    <w:rsid w:val="000331CF"/>
    <w:rsid w:val="00040D8C"/>
    <w:rsid w:val="00041B22"/>
    <w:rsid w:val="00042E34"/>
    <w:rsid w:val="00044A6C"/>
    <w:rsid w:val="0004688C"/>
    <w:rsid w:val="00047BDD"/>
    <w:rsid w:val="000528ED"/>
    <w:rsid w:val="00066A78"/>
    <w:rsid w:val="00084BDA"/>
    <w:rsid w:val="000972D1"/>
    <w:rsid w:val="00097679"/>
    <w:rsid w:val="000A10DB"/>
    <w:rsid w:val="000A3611"/>
    <w:rsid w:val="000A5070"/>
    <w:rsid w:val="000A5AD8"/>
    <w:rsid w:val="000A7289"/>
    <w:rsid w:val="000B5335"/>
    <w:rsid w:val="000B771C"/>
    <w:rsid w:val="000C00D8"/>
    <w:rsid w:val="000D0E72"/>
    <w:rsid w:val="000D44A4"/>
    <w:rsid w:val="000D4E08"/>
    <w:rsid w:val="00101E0D"/>
    <w:rsid w:val="0010722C"/>
    <w:rsid w:val="001078B0"/>
    <w:rsid w:val="00107CAB"/>
    <w:rsid w:val="00114DEC"/>
    <w:rsid w:val="00114DFE"/>
    <w:rsid w:val="00116613"/>
    <w:rsid w:val="001250EB"/>
    <w:rsid w:val="00127E1A"/>
    <w:rsid w:val="001304E0"/>
    <w:rsid w:val="001340E0"/>
    <w:rsid w:val="0013703D"/>
    <w:rsid w:val="0014095C"/>
    <w:rsid w:val="00142339"/>
    <w:rsid w:val="00143070"/>
    <w:rsid w:val="00167BB6"/>
    <w:rsid w:val="001709A5"/>
    <w:rsid w:val="001726DB"/>
    <w:rsid w:val="0017288D"/>
    <w:rsid w:val="00172C75"/>
    <w:rsid w:val="00176C34"/>
    <w:rsid w:val="00177B55"/>
    <w:rsid w:val="0018625A"/>
    <w:rsid w:val="00193847"/>
    <w:rsid w:val="00196D8D"/>
    <w:rsid w:val="001A049D"/>
    <w:rsid w:val="001A5EB2"/>
    <w:rsid w:val="001C48F6"/>
    <w:rsid w:val="001C5805"/>
    <w:rsid w:val="001D0531"/>
    <w:rsid w:val="001D5E3E"/>
    <w:rsid w:val="001E3876"/>
    <w:rsid w:val="001E437E"/>
    <w:rsid w:val="001F5B18"/>
    <w:rsid w:val="0020307A"/>
    <w:rsid w:val="00206426"/>
    <w:rsid w:val="00211A72"/>
    <w:rsid w:val="0021334A"/>
    <w:rsid w:val="002172A0"/>
    <w:rsid w:val="00221036"/>
    <w:rsid w:val="002346C7"/>
    <w:rsid w:val="002348DE"/>
    <w:rsid w:val="002350F5"/>
    <w:rsid w:val="0023680D"/>
    <w:rsid w:val="002377E5"/>
    <w:rsid w:val="002430DB"/>
    <w:rsid w:val="00244C77"/>
    <w:rsid w:val="00251E90"/>
    <w:rsid w:val="0026237F"/>
    <w:rsid w:val="002637AF"/>
    <w:rsid w:val="002666FC"/>
    <w:rsid w:val="002679EB"/>
    <w:rsid w:val="002708EA"/>
    <w:rsid w:val="002868A5"/>
    <w:rsid w:val="0029709D"/>
    <w:rsid w:val="002A4A37"/>
    <w:rsid w:val="002B059D"/>
    <w:rsid w:val="002B0D19"/>
    <w:rsid w:val="002B347B"/>
    <w:rsid w:val="002C34FF"/>
    <w:rsid w:val="002D31AF"/>
    <w:rsid w:val="002D5C06"/>
    <w:rsid w:val="002D7AC3"/>
    <w:rsid w:val="002E099E"/>
    <w:rsid w:val="002E27DE"/>
    <w:rsid w:val="002E6413"/>
    <w:rsid w:val="0030752D"/>
    <w:rsid w:val="00307E70"/>
    <w:rsid w:val="003130AA"/>
    <w:rsid w:val="00334749"/>
    <w:rsid w:val="00335A2B"/>
    <w:rsid w:val="00336B8F"/>
    <w:rsid w:val="00337331"/>
    <w:rsid w:val="00342E7B"/>
    <w:rsid w:val="003464E2"/>
    <w:rsid w:val="00346AF4"/>
    <w:rsid w:val="00346E89"/>
    <w:rsid w:val="003741AC"/>
    <w:rsid w:val="0037460C"/>
    <w:rsid w:val="00376D8A"/>
    <w:rsid w:val="00382052"/>
    <w:rsid w:val="00390FE4"/>
    <w:rsid w:val="00391EB4"/>
    <w:rsid w:val="003939CE"/>
    <w:rsid w:val="0039484A"/>
    <w:rsid w:val="003A04AE"/>
    <w:rsid w:val="003A3B5D"/>
    <w:rsid w:val="003B1E58"/>
    <w:rsid w:val="003B216A"/>
    <w:rsid w:val="003C1558"/>
    <w:rsid w:val="003C2F41"/>
    <w:rsid w:val="003C7AAA"/>
    <w:rsid w:val="003D102D"/>
    <w:rsid w:val="003E4EC8"/>
    <w:rsid w:val="003E5E5C"/>
    <w:rsid w:val="003E6F02"/>
    <w:rsid w:val="003F0955"/>
    <w:rsid w:val="003F501E"/>
    <w:rsid w:val="003F7019"/>
    <w:rsid w:val="0040144F"/>
    <w:rsid w:val="004066B7"/>
    <w:rsid w:val="00432831"/>
    <w:rsid w:val="00434E86"/>
    <w:rsid w:val="00435D09"/>
    <w:rsid w:val="00436FB9"/>
    <w:rsid w:val="0045013E"/>
    <w:rsid w:val="00450343"/>
    <w:rsid w:val="00456F14"/>
    <w:rsid w:val="00483BED"/>
    <w:rsid w:val="00484F02"/>
    <w:rsid w:val="004A0C0D"/>
    <w:rsid w:val="004B464C"/>
    <w:rsid w:val="004B54E3"/>
    <w:rsid w:val="004C708E"/>
    <w:rsid w:val="004D070A"/>
    <w:rsid w:val="004D2149"/>
    <w:rsid w:val="004E1133"/>
    <w:rsid w:val="004F1479"/>
    <w:rsid w:val="004F189E"/>
    <w:rsid w:val="004F35C2"/>
    <w:rsid w:val="004F4832"/>
    <w:rsid w:val="00503273"/>
    <w:rsid w:val="00504BF3"/>
    <w:rsid w:val="0051177A"/>
    <w:rsid w:val="00513EDB"/>
    <w:rsid w:val="0052462F"/>
    <w:rsid w:val="005333AC"/>
    <w:rsid w:val="0053366E"/>
    <w:rsid w:val="00536436"/>
    <w:rsid w:val="00544E9F"/>
    <w:rsid w:val="005516B8"/>
    <w:rsid w:val="00556722"/>
    <w:rsid w:val="005601A8"/>
    <w:rsid w:val="005619BB"/>
    <w:rsid w:val="0056336C"/>
    <w:rsid w:val="005675C0"/>
    <w:rsid w:val="005706CA"/>
    <w:rsid w:val="00571297"/>
    <w:rsid w:val="00575D30"/>
    <w:rsid w:val="00576E16"/>
    <w:rsid w:val="005771E7"/>
    <w:rsid w:val="00581392"/>
    <w:rsid w:val="00583927"/>
    <w:rsid w:val="005A3041"/>
    <w:rsid w:val="005A5392"/>
    <w:rsid w:val="005A6747"/>
    <w:rsid w:val="005A79EF"/>
    <w:rsid w:val="005B011E"/>
    <w:rsid w:val="005B71FB"/>
    <w:rsid w:val="005C758B"/>
    <w:rsid w:val="005D0E18"/>
    <w:rsid w:val="005D27DD"/>
    <w:rsid w:val="005D31A8"/>
    <w:rsid w:val="005D7D3D"/>
    <w:rsid w:val="005E0E55"/>
    <w:rsid w:val="005F00FA"/>
    <w:rsid w:val="005F4E1C"/>
    <w:rsid w:val="00600F2D"/>
    <w:rsid w:val="0060172A"/>
    <w:rsid w:val="00602333"/>
    <w:rsid w:val="00602E3C"/>
    <w:rsid w:val="00604221"/>
    <w:rsid w:val="00604730"/>
    <w:rsid w:val="00605888"/>
    <w:rsid w:val="00611A43"/>
    <w:rsid w:val="00623013"/>
    <w:rsid w:val="00631598"/>
    <w:rsid w:val="00632057"/>
    <w:rsid w:val="00633BF6"/>
    <w:rsid w:val="00636B68"/>
    <w:rsid w:val="00641B3E"/>
    <w:rsid w:val="00642EBC"/>
    <w:rsid w:val="00645CAB"/>
    <w:rsid w:val="006532AC"/>
    <w:rsid w:val="00661F7E"/>
    <w:rsid w:val="006664F1"/>
    <w:rsid w:val="00667190"/>
    <w:rsid w:val="00675DBC"/>
    <w:rsid w:val="00687ABB"/>
    <w:rsid w:val="00687D8C"/>
    <w:rsid w:val="00692209"/>
    <w:rsid w:val="00692692"/>
    <w:rsid w:val="0069338B"/>
    <w:rsid w:val="0069452B"/>
    <w:rsid w:val="00697337"/>
    <w:rsid w:val="006A0B6D"/>
    <w:rsid w:val="006A1DA5"/>
    <w:rsid w:val="006A3A0B"/>
    <w:rsid w:val="006A4656"/>
    <w:rsid w:val="006B0FCF"/>
    <w:rsid w:val="006C1B63"/>
    <w:rsid w:val="006D557A"/>
    <w:rsid w:val="006D66B9"/>
    <w:rsid w:val="006E3764"/>
    <w:rsid w:val="006F01F0"/>
    <w:rsid w:val="006F2D2C"/>
    <w:rsid w:val="006F532E"/>
    <w:rsid w:val="006F6584"/>
    <w:rsid w:val="007069C6"/>
    <w:rsid w:val="00714AAE"/>
    <w:rsid w:val="007236A9"/>
    <w:rsid w:val="00725EBB"/>
    <w:rsid w:val="00731793"/>
    <w:rsid w:val="00764AD0"/>
    <w:rsid w:val="00765EE9"/>
    <w:rsid w:val="0077013D"/>
    <w:rsid w:val="00772DBE"/>
    <w:rsid w:val="00782D3D"/>
    <w:rsid w:val="007871FE"/>
    <w:rsid w:val="007936AB"/>
    <w:rsid w:val="007A6585"/>
    <w:rsid w:val="007A6836"/>
    <w:rsid w:val="007C06D0"/>
    <w:rsid w:val="007C26F6"/>
    <w:rsid w:val="007C42B7"/>
    <w:rsid w:val="007D03E5"/>
    <w:rsid w:val="007E033E"/>
    <w:rsid w:val="007E06B3"/>
    <w:rsid w:val="007E0880"/>
    <w:rsid w:val="007F1E7E"/>
    <w:rsid w:val="0080472B"/>
    <w:rsid w:val="00810F81"/>
    <w:rsid w:val="00816EA5"/>
    <w:rsid w:val="0083520F"/>
    <w:rsid w:val="008353BD"/>
    <w:rsid w:val="00841FDE"/>
    <w:rsid w:val="00844785"/>
    <w:rsid w:val="00844D22"/>
    <w:rsid w:val="0085001C"/>
    <w:rsid w:val="008536C2"/>
    <w:rsid w:val="0085759E"/>
    <w:rsid w:val="00860298"/>
    <w:rsid w:val="00864599"/>
    <w:rsid w:val="008746C5"/>
    <w:rsid w:val="00876063"/>
    <w:rsid w:val="00883763"/>
    <w:rsid w:val="008923CB"/>
    <w:rsid w:val="008930AE"/>
    <w:rsid w:val="00894E52"/>
    <w:rsid w:val="00897B16"/>
    <w:rsid w:val="008A4678"/>
    <w:rsid w:val="008B5F3A"/>
    <w:rsid w:val="008B7E63"/>
    <w:rsid w:val="008C0156"/>
    <w:rsid w:val="008C16E1"/>
    <w:rsid w:val="008D1BB1"/>
    <w:rsid w:val="008D4C05"/>
    <w:rsid w:val="008D5D65"/>
    <w:rsid w:val="008E1975"/>
    <w:rsid w:val="008E1DD9"/>
    <w:rsid w:val="008E367C"/>
    <w:rsid w:val="00903AEE"/>
    <w:rsid w:val="00905E0E"/>
    <w:rsid w:val="0090645B"/>
    <w:rsid w:val="00906D2B"/>
    <w:rsid w:val="0091659C"/>
    <w:rsid w:val="00920990"/>
    <w:rsid w:val="00922A66"/>
    <w:rsid w:val="009232F9"/>
    <w:rsid w:val="00924546"/>
    <w:rsid w:val="00931260"/>
    <w:rsid w:val="0093613B"/>
    <w:rsid w:val="00937FE5"/>
    <w:rsid w:val="00944C48"/>
    <w:rsid w:val="00951F2E"/>
    <w:rsid w:val="00953C02"/>
    <w:rsid w:val="00962E2F"/>
    <w:rsid w:val="0096643D"/>
    <w:rsid w:val="00971F6C"/>
    <w:rsid w:val="00972FF6"/>
    <w:rsid w:val="00976DAA"/>
    <w:rsid w:val="00977F08"/>
    <w:rsid w:val="00985C90"/>
    <w:rsid w:val="0098731D"/>
    <w:rsid w:val="009929EA"/>
    <w:rsid w:val="009B09F3"/>
    <w:rsid w:val="009B221E"/>
    <w:rsid w:val="009B44E8"/>
    <w:rsid w:val="009B4CB8"/>
    <w:rsid w:val="009B4CD1"/>
    <w:rsid w:val="009B5F89"/>
    <w:rsid w:val="009B7FB1"/>
    <w:rsid w:val="009C39A8"/>
    <w:rsid w:val="009C3FE2"/>
    <w:rsid w:val="009C59E1"/>
    <w:rsid w:val="009D235D"/>
    <w:rsid w:val="009D7203"/>
    <w:rsid w:val="009E2635"/>
    <w:rsid w:val="00A07EEB"/>
    <w:rsid w:val="00A1441F"/>
    <w:rsid w:val="00A23AF2"/>
    <w:rsid w:val="00A2567A"/>
    <w:rsid w:val="00A266FC"/>
    <w:rsid w:val="00A37EA7"/>
    <w:rsid w:val="00A4446B"/>
    <w:rsid w:val="00A4684C"/>
    <w:rsid w:val="00A52498"/>
    <w:rsid w:val="00A53394"/>
    <w:rsid w:val="00A53A54"/>
    <w:rsid w:val="00A5785B"/>
    <w:rsid w:val="00A642F5"/>
    <w:rsid w:val="00A66E0B"/>
    <w:rsid w:val="00A73566"/>
    <w:rsid w:val="00A766A9"/>
    <w:rsid w:val="00A80DB4"/>
    <w:rsid w:val="00A92506"/>
    <w:rsid w:val="00AA3239"/>
    <w:rsid w:val="00AA5E93"/>
    <w:rsid w:val="00AC4B39"/>
    <w:rsid w:val="00AC7EC6"/>
    <w:rsid w:val="00AD68B4"/>
    <w:rsid w:val="00AE65D1"/>
    <w:rsid w:val="00AF07E7"/>
    <w:rsid w:val="00AF4042"/>
    <w:rsid w:val="00AF69CC"/>
    <w:rsid w:val="00B05DA3"/>
    <w:rsid w:val="00B10F7A"/>
    <w:rsid w:val="00B131DC"/>
    <w:rsid w:val="00B14534"/>
    <w:rsid w:val="00B15E85"/>
    <w:rsid w:val="00B17DA7"/>
    <w:rsid w:val="00B2198A"/>
    <w:rsid w:val="00B30F8F"/>
    <w:rsid w:val="00B31548"/>
    <w:rsid w:val="00B31628"/>
    <w:rsid w:val="00B33759"/>
    <w:rsid w:val="00B342AC"/>
    <w:rsid w:val="00B36A8E"/>
    <w:rsid w:val="00B36DFA"/>
    <w:rsid w:val="00B40FBD"/>
    <w:rsid w:val="00B468CF"/>
    <w:rsid w:val="00B52AD8"/>
    <w:rsid w:val="00B60C98"/>
    <w:rsid w:val="00B6565B"/>
    <w:rsid w:val="00B67169"/>
    <w:rsid w:val="00B70515"/>
    <w:rsid w:val="00B75138"/>
    <w:rsid w:val="00B76950"/>
    <w:rsid w:val="00B76B16"/>
    <w:rsid w:val="00B827EB"/>
    <w:rsid w:val="00B83E19"/>
    <w:rsid w:val="00B869B3"/>
    <w:rsid w:val="00B90729"/>
    <w:rsid w:val="00B92625"/>
    <w:rsid w:val="00B93724"/>
    <w:rsid w:val="00B96A85"/>
    <w:rsid w:val="00BA30D2"/>
    <w:rsid w:val="00BA61D6"/>
    <w:rsid w:val="00BA6482"/>
    <w:rsid w:val="00BA7064"/>
    <w:rsid w:val="00BA7B45"/>
    <w:rsid w:val="00BB15AB"/>
    <w:rsid w:val="00BB58CF"/>
    <w:rsid w:val="00BC2762"/>
    <w:rsid w:val="00BD0E49"/>
    <w:rsid w:val="00BD3F72"/>
    <w:rsid w:val="00BD4177"/>
    <w:rsid w:val="00BD4349"/>
    <w:rsid w:val="00BD551D"/>
    <w:rsid w:val="00BE50CA"/>
    <w:rsid w:val="00BF5F1B"/>
    <w:rsid w:val="00C01344"/>
    <w:rsid w:val="00C03BE8"/>
    <w:rsid w:val="00C051A1"/>
    <w:rsid w:val="00C061E2"/>
    <w:rsid w:val="00C0708E"/>
    <w:rsid w:val="00C11B13"/>
    <w:rsid w:val="00C1689D"/>
    <w:rsid w:val="00C20B75"/>
    <w:rsid w:val="00C21D3A"/>
    <w:rsid w:val="00C22AB8"/>
    <w:rsid w:val="00C27093"/>
    <w:rsid w:val="00C330C0"/>
    <w:rsid w:val="00C35584"/>
    <w:rsid w:val="00C3721E"/>
    <w:rsid w:val="00C40D5A"/>
    <w:rsid w:val="00C4212E"/>
    <w:rsid w:val="00C44F62"/>
    <w:rsid w:val="00C47234"/>
    <w:rsid w:val="00C51825"/>
    <w:rsid w:val="00C5490A"/>
    <w:rsid w:val="00C62199"/>
    <w:rsid w:val="00C621FC"/>
    <w:rsid w:val="00C6764C"/>
    <w:rsid w:val="00C67A7D"/>
    <w:rsid w:val="00C67C95"/>
    <w:rsid w:val="00C70521"/>
    <w:rsid w:val="00C813CD"/>
    <w:rsid w:val="00C8168D"/>
    <w:rsid w:val="00C821F8"/>
    <w:rsid w:val="00C8380C"/>
    <w:rsid w:val="00C85F5F"/>
    <w:rsid w:val="00C86352"/>
    <w:rsid w:val="00C86B5F"/>
    <w:rsid w:val="00CB183D"/>
    <w:rsid w:val="00CB35F7"/>
    <w:rsid w:val="00CB5FE5"/>
    <w:rsid w:val="00CC437D"/>
    <w:rsid w:val="00CC5FE6"/>
    <w:rsid w:val="00CD1686"/>
    <w:rsid w:val="00CD5C61"/>
    <w:rsid w:val="00CD6482"/>
    <w:rsid w:val="00CE4549"/>
    <w:rsid w:val="00CF3546"/>
    <w:rsid w:val="00CF4823"/>
    <w:rsid w:val="00CF4A43"/>
    <w:rsid w:val="00CF696F"/>
    <w:rsid w:val="00CF6B52"/>
    <w:rsid w:val="00D005F3"/>
    <w:rsid w:val="00D04A3B"/>
    <w:rsid w:val="00D25C50"/>
    <w:rsid w:val="00D334E8"/>
    <w:rsid w:val="00D349B5"/>
    <w:rsid w:val="00D3504E"/>
    <w:rsid w:val="00D375DA"/>
    <w:rsid w:val="00D42B3E"/>
    <w:rsid w:val="00D45183"/>
    <w:rsid w:val="00D47898"/>
    <w:rsid w:val="00D609FF"/>
    <w:rsid w:val="00D720C4"/>
    <w:rsid w:val="00D75013"/>
    <w:rsid w:val="00D832CC"/>
    <w:rsid w:val="00D93298"/>
    <w:rsid w:val="00D9607B"/>
    <w:rsid w:val="00D96ADF"/>
    <w:rsid w:val="00DA0A4B"/>
    <w:rsid w:val="00DA11A1"/>
    <w:rsid w:val="00DB011B"/>
    <w:rsid w:val="00DC3A73"/>
    <w:rsid w:val="00DC5B74"/>
    <w:rsid w:val="00DD03D7"/>
    <w:rsid w:val="00DD1A87"/>
    <w:rsid w:val="00DD71F5"/>
    <w:rsid w:val="00DE05BB"/>
    <w:rsid w:val="00DE1F6B"/>
    <w:rsid w:val="00DE67C8"/>
    <w:rsid w:val="00DF1548"/>
    <w:rsid w:val="00DF1A71"/>
    <w:rsid w:val="00DF76D0"/>
    <w:rsid w:val="00E13163"/>
    <w:rsid w:val="00E15CEB"/>
    <w:rsid w:val="00E1647E"/>
    <w:rsid w:val="00E34A79"/>
    <w:rsid w:val="00E37829"/>
    <w:rsid w:val="00E4590D"/>
    <w:rsid w:val="00E45B2C"/>
    <w:rsid w:val="00E50294"/>
    <w:rsid w:val="00E550AD"/>
    <w:rsid w:val="00E557A5"/>
    <w:rsid w:val="00E5592A"/>
    <w:rsid w:val="00E55B62"/>
    <w:rsid w:val="00E57801"/>
    <w:rsid w:val="00E60C3A"/>
    <w:rsid w:val="00E62117"/>
    <w:rsid w:val="00E65517"/>
    <w:rsid w:val="00E733E0"/>
    <w:rsid w:val="00E738A6"/>
    <w:rsid w:val="00E75235"/>
    <w:rsid w:val="00E753D7"/>
    <w:rsid w:val="00E75D7A"/>
    <w:rsid w:val="00E767DF"/>
    <w:rsid w:val="00E80D8A"/>
    <w:rsid w:val="00E84D99"/>
    <w:rsid w:val="00E91B63"/>
    <w:rsid w:val="00E93B38"/>
    <w:rsid w:val="00EA05C8"/>
    <w:rsid w:val="00EC33D8"/>
    <w:rsid w:val="00EC5518"/>
    <w:rsid w:val="00EC552F"/>
    <w:rsid w:val="00ED23E6"/>
    <w:rsid w:val="00ED443A"/>
    <w:rsid w:val="00EE1331"/>
    <w:rsid w:val="00EE2F8B"/>
    <w:rsid w:val="00EE65EA"/>
    <w:rsid w:val="00EF47C3"/>
    <w:rsid w:val="00EF79F4"/>
    <w:rsid w:val="00F020D2"/>
    <w:rsid w:val="00F10296"/>
    <w:rsid w:val="00F21A77"/>
    <w:rsid w:val="00F224E7"/>
    <w:rsid w:val="00F3172E"/>
    <w:rsid w:val="00F3649A"/>
    <w:rsid w:val="00F41C55"/>
    <w:rsid w:val="00F41DA9"/>
    <w:rsid w:val="00F43E20"/>
    <w:rsid w:val="00F53E20"/>
    <w:rsid w:val="00F54C9C"/>
    <w:rsid w:val="00F75C41"/>
    <w:rsid w:val="00F860E4"/>
    <w:rsid w:val="00FA4891"/>
    <w:rsid w:val="00FA4CF0"/>
    <w:rsid w:val="00FA54A2"/>
    <w:rsid w:val="00FB0FBF"/>
    <w:rsid w:val="00FB7069"/>
    <w:rsid w:val="00FB7394"/>
    <w:rsid w:val="00FC173E"/>
    <w:rsid w:val="00FC1D96"/>
    <w:rsid w:val="00FC73C0"/>
    <w:rsid w:val="00FD0268"/>
    <w:rsid w:val="00FD5E79"/>
    <w:rsid w:val="00FE0202"/>
    <w:rsid w:val="00FE70A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69B3"/>
    <w:pPr>
      <w:spacing w:before="120" w:after="120"/>
    </w:pPr>
    <w:rPr>
      <w:rFonts w:ascii="Arial" w:hAnsi="Arial"/>
      <w:sz w:val="24"/>
      <w:szCs w:val="24"/>
    </w:rPr>
  </w:style>
  <w:style w:type="paragraph" w:styleId="Heading1">
    <w:name w:val="heading 1"/>
    <w:basedOn w:val="Normal"/>
    <w:next w:val="Normal"/>
    <w:qFormat/>
    <w:rsid w:val="00B869B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B869B3"/>
    <w:pPr>
      <w:keepNext/>
      <w:numPr>
        <w:ilvl w:val="1"/>
        <w:numId w:val="6"/>
      </w:numPr>
      <w:spacing w:before="240" w:after="60"/>
      <w:outlineLvl w:val="1"/>
    </w:pPr>
    <w:rPr>
      <w:rFonts w:cs="Arial"/>
      <w:b/>
      <w:bCs/>
      <w:iCs/>
      <w:sz w:val="28"/>
      <w:szCs w:val="28"/>
    </w:rPr>
  </w:style>
  <w:style w:type="paragraph" w:styleId="Heading3">
    <w:name w:val="heading 3"/>
    <w:basedOn w:val="Normal"/>
    <w:next w:val="Normal"/>
    <w:qFormat/>
    <w:rsid w:val="00B869B3"/>
    <w:pPr>
      <w:keepNext/>
      <w:numPr>
        <w:ilvl w:val="2"/>
        <w:numId w:val="6"/>
      </w:numPr>
      <w:spacing w:before="240" w:after="60"/>
      <w:outlineLvl w:val="2"/>
    </w:pPr>
    <w:rPr>
      <w:rFonts w:cs="Arial"/>
      <w:b/>
      <w:bCs/>
      <w:sz w:val="26"/>
      <w:szCs w:val="26"/>
    </w:rPr>
  </w:style>
  <w:style w:type="paragraph" w:styleId="Heading4">
    <w:name w:val="heading 4"/>
    <w:basedOn w:val="Normal"/>
    <w:next w:val="Normal"/>
    <w:qFormat/>
    <w:rsid w:val="00B869B3"/>
    <w:pPr>
      <w:keepNext/>
      <w:numPr>
        <w:ilvl w:val="3"/>
        <w:numId w:val="6"/>
      </w:numPr>
      <w:spacing w:before="240" w:after="60"/>
      <w:outlineLvl w:val="3"/>
    </w:pPr>
    <w:rPr>
      <w:b/>
      <w:bCs/>
      <w:sz w:val="28"/>
      <w:szCs w:val="28"/>
    </w:rPr>
  </w:style>
  <w:style w:type="paragraph" w:styleId="Heading5">
    <w:name w:val="heading 5"/>
    <w:basedOn w:val="Normal"/>
    <w:next w:val="Normal"/>
    <w:link w:val="Heading5Char"/>
    <w:semiHidden/>
    <w:unhideWhenUsed/>
    <w:qFormat/>
    <w:rsid w:val="000D0E72"/>
    <w:pPr>
      <w:keepNext/>
      <w:keepLines/>
      <w:numPr>
        <w:ilvl w:val="4"/>
        <w:numId w:val="6"/>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semiHidden/>
    <w:unhideWhenUsed/>
    <w:qFormat/>
    <w:rsid w:val="000D0E72"/>
    <w:pPr>
      <w:keepNext/>
      <w:keepLines/>
      <w:numPr>
        <w:ilvl w:val="5"/>
        <w:numId w:val="6"/>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semiHidden/>
    <w:unhideWhenUsed/>
    <w:qFormat/>
    <w:rsid w:val="000D0E72"/>
    <w:pPr>
      <w:keepNext/>
      <w:keepLines/>
      <w:numPr>
        <w:ilvl w:val="6"/>
        <w:numId w:val="6"/>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unhideWhenUsed/>
    <w:qFormat/>
    <w:rsid w:val="000D0E72"/>
    <w:pPr>
      <w:keepNext/>
      <w:keepLines/>
      <w:numPr>
        <w:ilvl w:val="7"/>
        <w:numId w:val="6"/>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semiHidden/>
    <w:unhideWhenUsed/>
    <w:qFormat/>
    <w:rsid w:val="000D0E72"/>
    <w:pPr>
      <w:keepNext/>
      <w:keepLines/>
      <w:numPr>
        <w:ilvl w:val="8"/>
        <w:numId w:val="6"/>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15DD0"/>
    <w:rPr>
      <w:rFonts w:ascii="Arial" w:hAnsi="Arial" w:cs="Arial"/>
      <w:b/>
      <w:bCs/>
      <w:iCs/>
      <w:sz w:val="28"/>
      <w:szCs w:val="28"/>
    </w:rPr>
  </w:style>
  <w:style w:type="paragraph" w:styleId="Header">
    <w:name w:val="header"/>
    <w:basedOn w:val="Normal"/>
    <w:rsid w:val="00B869B3"/>
    <w:pPr>
      <w:tabs>
        <w:tab w:val="center" w:pos="4320"/>
        <w:tab w:val="right" w:pos="8640"/>
      </w:tabs>
    </w:pPr>
  </w:style>
  <w:style w:type="paragraph" w:styleId="Footer">
    <w:name w:val="footer"/>
    <w:basedOn w:val="Normal"/>
    <w:rsid w:val="00B869B3"/>
    <w:pPr>
      <w:tabs>
        <w:tab w:val="center" w:pos="4320"/>
        <w:tab w:val="right" w:pos="8640"/>
      </w:tabs>
    </w:pPr>
  </w:style>
  <w:style w:type="character" w:styleId="PageNumber">
    <w:name w:val="page number"/>
    <w:basedOn w:val="DefaultParagraphFont"/>
    <w:rsid w:val="00E16327"/>
  </w:style>
  <w:style w:type="paragraph" w:styleId="ListBullet2">
    <w:name w:val="List Bullet 2"/>
    <w:basedOn w:val="Normal"/>
    <w:rsid w:val="00D819D0"/>
    <w:pPr>
      <w:tabs>
        <w:tab w:val="num" w:pos="720"/>
      </w:tabs>
      <w:ind w:left="720" w:hanging="360"/>
    </w:pPr>
  </w:style>
  <w:style w:type="paragraph" w:styleId="ListBullet">
    <w:name w:val="List Bullet"/>
    <w:basedOn w:val="Normal"/>
    <w:link w:val="ListBulletChar"/>
    <w:rsid w:val="00B869B3"/>
    <w:pPr>
      <w:numPr>
        <w:numId w:val="1"/>
      </w:numPr>
    </w:pPr>
  </w:style>
  <w:style w:type="character" w:customStyle="1" w:styleId="ListBulletChar">
    <w:name w:val="List Bullet Char"/>
    <w:basedOn w:val="DefaultParagraphFont"/>
    <w:link w:val="ListBullet"/>
    <w:rsid w:val="002B7AEC"/>
    <w:rPr>
      <w:rFonts w:ascii="Arial" w:hAnsi="Arial"/>
      <w:sz w:val="24"/>
      <w:szCs w:val="24"/>
    </w:rPr>
  </w:style>
  <w:style w:type="paragraph" w:styleId="ListBullet3">
    <w:name w:val="List Bullet 3"/>
    <w:basedOn w:val="Normal"/>
    <w:rsid w:val="00D819D0"/>
    <w:pPr>
      <w:tabs>
        <w:tab w:val="num" w:pos="1080"/>
      </w:tabs>
      <w:ind w:left="1080" w:hanging="360"/>
    </w:pPr>
  </w:style>
  <w:style w:type="paragraph" w:styleId="PlainText">
    <w:name w:val="Plain Text"/>
    <w:basedOn w:val="Normal"/>
    <w:link w:val="PlainTextChar"/>
    <w:rsid w:val="002206E5"/>
    <w:pPr>
      <w:spacing w:before="0" w:after="0"/>
    </w:pPr>
    <w:rPr>
      <w:rFonts w:ascii="Courier New" w:hAnsi="Courier New" w:cs="Courier New"/>
      <w:sz w:val="20"/>
      <w:szCs w:val="20"/>
    </w:rPr>
  </w:style>
  <w:style w:type="character" w:styleId="Hyperlink">
    <w:name w:val="Hyperlink"/>
    <w:basedOn w:val="DefaultParagraphFont"/>
    <w:rsid w:val="00F15DD0"/>
    <w:rPr>
      <w:color w:val="0000FF"/>
      <w:sz w:val="20"/>
      <w:u w:val="single"/>
    </w:rPr>
  </w:style>
  <w:style w:type="paragraph" w:customStyle="1" w:styleId="circlebullet">
    <w:name w:val="circle bullet"/>
    <w:basedOn w:val="Normal"/>
    <w:rsid w:val="00F15DD0"/>
    <w:pPr>
      <w:spacing w:before="0" w:after="0"/>
    </w:pPr>
    <w:rPr>
      <w:rFonts w:ascii="Times New Roman" w:hAnsi="Times New Roman"/>
    </w:rPr>
  </w:style>
  <w:style w:type="paragraph" w:styleId="CommentText">
    <w:name w:val="annotation text"/>
    <w:basedOn w:val="Normal"/>
    <w:link w:val="CommentTextChar"/>
    <w:semiHidden/>
    <w:rsid w:val="00116EA5"/>
    <w:pPr>
      <w:spacing w:before="0" w:after="0"/>
    </w:pPr>
    <w:rPr>
      <w:rFonts w:ascii="Times New Roman" w:hAnsi="Times New Roman"/>
      <w:sz w:val="20"/>
      <w:szCs w:val="20"/>
    </w:rPr>
  </w:style>
  <w:style w:type="paragraph" w:customStyle="1" w:styleId="chap5sub">
    <w:name w:val="chap 5 sub"/>
    <w:basedOn w:val="Normal"/>
    <w:rsid w:val="006F66BE"/>
    <w:pPr>
      <w:tabs>
        <w:tab w:val="num" w:pos="1080"/>
      </w:tabs>
      <w:overflowPunct w:val="0"/>
      <w:autoSpaceDE w:val="0"/>
      <w:autoSpaceDN w:val="0"/>
      <w:adjustRightInd w:val="0"/>
      <w:spacing w:before="0" w:after="0"/>
      <w:ind w:left="1080" w:hanging="360"/>
      <w:textAlignment w:val="baseline"/>
    </w:pPr>
    <w:rPr>
      <w:rFonts w:ascii="Times New Roman" w:hAnsi="Times New Roman"/>
      <w:szCs w:val="20"/>
    </w:rPr>
  </w:style>
  <w:style w:type="paragraph" w:styleId="FootnoteText">
    <w:name w:val="footnote text"/>
    <w:basedOn w:val="Normal"/>
    <w:semiHidden/>
    <w:rsid w:val="00523429"/>
    <w:pPr>
      <w:spacing w:before="0" w:after="0"/>
    </w:pPr>
    <w:rPr>
      <w:rFonts w:ascii="Times New Roman" w:hAnsi="Times New Roman"/>
      <w:sz w:val="20"/>
      <w:szCs w:val="20"/>
    </w:rPr>
  </w:style>
  <w:style w:type="paragraph" w:styleId="ListNumber">
    <w:name w:val="List Number"/>
    <w:basedOn w:val="Normal"/>
    <w:link w:val="ListNumberChar"/>
    <w:rsid w:val="00B869B3"/>
    <w:pPr>
      <w:numPr>
        <w:numId w:val="9"/>
      </w:numPr>
    </w:pPr>
  </w:style>
  <w:style w:type="character" w:customStyle="1" w:styleId="ListNumberChar">
    <w:name w:val="List Number Char"/>
    <w:basedOn w:val="DefaultParagraphFont"/>
    <w:link w:val="ListNumber"/>
    <w:rsid w:val="00931260"/>
    <w:rPr>
      <w:rFonts w:ascii="Arial" w:hAnsi="Arial"/>
      <w:sz w:val="24"/>
      <w:szCs w:val="24"/>
    </w:rPr>
  </w:style>
  <w:style w:type="paragraph" w:customStyle="1" w:styleId="Style1">
    <w:name w:val="Style1"/>
    <w:basedOn w:val="Title"/>
    <w:next w:val="Title"/>
    <w:rsid w:val="002B26B3"/>
    <w:rPr>
      <w:b w:val="0"/>
    </w:rPr>
  </w:style>
  <w:style w:type="paragraph" w:styleId="Title">
    <w:name w:val="Title"/>
    <w:basedOn w:val="Normal"/>
    <w:qFormat/>
    <w:rsid w:val="00B869B3"/>
    <w:pPr>
      <w:spacing w:before="240" w:after="60"/>
      <w:jc w:val="center"/>
      <w:outlineLvl w:val="0"/>
    </w:pPr>
    <w:rPr>
      <w:rFonts w:cs="Arial"/>
      <w:b/>
      <w:bCs/>
      <w:kern w:val="28"/>
      <w:sz w:val="32"/>
      <w:szCs w:val="32"/>
    </w:rPr>
  </w:style>
  <w:style w:type="table" w:styleId="TableGrid">
    <w:name w:val="Table Grid"/>
    <w:basedOn w:val="TableNormal"/>
    <w:rsid w:val="00722D9B"/>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rsid w:val="000F4D04"/>
  </w:style>
  <w:style w:type="paragraph" w:styleId="TOC2">
    <w:name w:val="toc 2"/>
    <w:basedOn w:val="Normal"/>
    <w:next w:val="Normal"/>
    <w:autoRedefine/>
    <w:uiPriority w:val="39"/>
    <w:rsid w:val="000F4D04"/>
    <w:pPr>
      <w:ind w:left="240"/>
    </w:pPr>
  </w:style>
  <w:style w:type="paragraph" w:styleId="TOC3">
    <w:name w:val="toc 3"/>
    <w:basedOn w:val="Normal"/>
    <w:next w:val="Normal"/>
    <w:autoRedefine/>
    <w:uiPriority w:val="39"/>
    <w:rsid w:val="000F4D04"/>
    <w:pPr>
      <w:ind w:left="480"/>
    </w:pPr>
  </w:style>
  <w:style w:type="paragraph" w:customStyle="1" w:styleId="Heading10">
    <w:name w:val="Heading 10"/>
    <w:basedOn w:val="Normal"/>
    <w:rsid w:val="000F4D04"/>
    <w:pPr>
      <w:jc w:val="center"/>
    </w:pPr>
    <w:rPr>
      <w:b/>
      <w:bCs/>
      <w:szCs w:val="20"/>
    </w:rPr>
  </w:style>
  <w:style w:type="paragraph" w:styleId="TOC9">
    <w:name w:val="toc 9"/>
    <w:basedOn w:val="Normal"/>
    <w:next w:val="Normal"/>
    <w:autoRedefine/>
    <w:uiPriority w:val="39"/>
    <w:rsid w:val="002F026B"/>
    <w:pPr>
      <w:spacing w:before="0" w:after="0"/>
      <w:ind w:left="1920"/>
    </w:pPr>
    <w:rPr>
      <w:rFonts w:ascii="Times New Roman" w:hAnsi="Times New Roman"/>
    </w:rPr>
  </w:style>
  <w:style w:type="paragraph" w:styleId="TOC4">
    <w:name w:val="toc 4"/>
    <w:basedOn w:val="Normal"/>
    <w:next w:val="Normal"/>
    <w:autoRedefine/>
    <w:uiPriority w:val="39"/>
    <w:rsid w:val="00F74CC0"/>
    <w:pPr>
      <w:spacing w:before="0" w:after="0"/>
      <w:ind w:left="720"/>
    </w:pPr>
  </w:style>
  <w:style w:type="paragraph" w:styleId="TOC5">
    <w:name w:val="toc 5"/>
    <w:basedOn w:val="Normal"/>
    <w:next w:val="Normal"/>
    <w:autoRedefine/>
    <w:uiPriority w:val="39"/>
    <w:rsid w:val="00F74CC0"/>
    <w:pPr>
      <w:spacing w:before="0" w:after="0"/>
      <w:ind w:left="960"/>
    </w:pPr>
    <w:rPr>
      <w:rFonts w:ascii="Times New Roman" w:hAnsi="Times New Roman"/>
    </w:rPr>
  </w:style>
  <w:style w:type="paragraph" w:styleId="TOC6">
    <w:name w:val="toc 6"/>
    <w:basedOn w:val="Normal"/>
    <w:next w:val="Normal"/>
    <w:autoRedefine/>
    <w:uiPriority w:val="39"/>
    <w:rsid w:val="00F74CC0"/>
    <w:pPr>
      <w:spacing w:before="0" w:after="0"/>
      <w:ind w:left="1200"/>
    </w:pPr>
    <w:rPr>
      <w:rFonts w:ascii="Times New Roman" w:hAnsi="Times New Roman"/>
    </w:rPr>
  </w:style>
  <w:style w:type="paragraph" w:styleId="TOC7">
    <w:name w:val="toc 7"/>
    <w:basedOn w:val="Normal"/>
    <w:next w:val="Normal"/>
    <w:autoRedefine/>
    <w:uiPriority w:val="39"/>
    <w:rsid w:val="00F74CC0"/>
    <w:pPr>
      <w:spacing w:before="0" w:after="0"/>
      <w:ind w:left="1440"/>
    </w:pPr>
    <w:rPr>
      <w:rFonts w:ascii="Times New Roman" w:hAnsi="Times New Roman"/>
    </w:rPr>
  </w:style>
  <w:style w:type="paragraph" w:styleId="TOC8">
    <w:name w:val="toc 8"/>
    <w:basedOn w:val="Normal"/>
    <w:next w:val="Normal"/>
    <w:autoRedefine/>
    <w:uiPriority w:val="39"/>
    <w:rsid w:val="00E1647E"/>
    <w:pPr>
      <w:spacing w:before="0" w:after="0"/>
      <w:jc w:val="center"/>
    </w:pPr>
    <w:rPr>
      <w:rFonts w:cs="Arial"/>
      <w:b/>
    </w:rPr>
  </w:style>
  <w:style w:type="paragraph" w:styleId="BalloonText">
    <w:name w:val="Balloon Text"/>
    <w:basedOn w:val="Normal"/>
    <w:link w:val="BalloonTextChar"/>
    <w:rsid w:val="00462D06"/>
    <w:pPr>
      <w:spacing w:before="0" w:after="0"/>
    </w:pPr>
    <w:rPr>
      <w:rFonts w:ascii="Tahoma" w:hAnsi="Tahoma" w:cs="Tahoma"/>
      <w:sz w:val="16"/>
      <w:szCs w:val="16"/>
    </w:rPr>
  </w:style>
  <w:style w:type="character" w:customStyle="1" w:styleId="BalloonTextChar">
    <w:name w:val="Balloon Text Char"/>
    <w:basedOn w:val="DefaultParagraphFont"/>
    <w:link w:val="BalloonText"/>
    <w:rsid w:val="00462D06"/>
    <w:rPr>
      <w:rFonts w:ascii="Tahoma" w:hAnsi="Tahoma" w:cs="Tahoma"/>
      <w:sz w:val="16"/>
      <w:szCs w:val="16"/>
    </w:rPr>
  </w:style>
  <w:style w:type="paragraph" w:styleId="BodyText">
    <w:name w:val="Body Text"/>
    <w:basedOn w:val="Normal"/>
    <w:link w:val="BodyTextChar"/>
    <w:rsid w:val="00B869B3"/>
    <w:pPr>
      <w:spacing w:before="0" w:after="0"/>
    </w:pPr>
    <w:rPr>
      <w:rFonts w:ascii="Times New Roman" w:hAnsi="Times New Roman"/>
      <w:b/>
      <w:bCs/>
      <w:i/>
      <w:iCs/>
    </w:rPr>
  </w:style>
  <w:style w:type="character" w:customStyle="1" w:styleId="BodyTextChar">
    <w:name w:val="Body Text Char"/>
    <w:basedOn w:val="DefaultParagraphFont"/>
    <w:link w:val="BodyText"/>
    <w:rsid w:val="00E51902"/>
    <w:rPr>
      <w:rFonts w:ascii="Times New Roman" w:hAnsi="Times New Roman"/>
      <w:b/>
      <w:bCs/>
      <w:i/>
      <w:iCs/>
      <w:sz w:val="24"/>
      <w:szCs w:val="24"/>
    </w:rPr>
  </w:style>
  <w:style w:type="character" w:customStyle="1" w:styleId="PlainTextChar">
    <w:name w:val="Plain Text Char"/>
    <w:basedOn w:val="DefaultParagraphFont"/>
    <w:link w:val="PlainText"/>
    <w:rsid w:val="00757ECC"/>
    <w:rPr>
      <w:rFonts w:ascii="Courier New" w:hAnsi="Courier New" w:cs="Courier New"/>
    </w:rPr>
  </w:style>
  <w:style w:type="character" w:styleId="CommentReference">
    <w:name w:val="annotation reference"/>
    <w:basedOn w:val="DefaultParagraphFont"/>
    <w:rsid w:val="001467C1"/>
    <w:rPr>
      <w:sz w:val="16"/>
      <w:szCs w:val="16"/>
    </w:rPr>
  </w:style>
  <w:style w:type="paragraph" w:styleId="CommentSubject">
    <w:name w:val="annotation subject"/>
    <w:basedOn w:val="CommentText"/>
    <w:next w:val="CommentText"/>
    <w:semiHidden/>
    <w:rsid w:val="00B869B3"/>
    <w:pPr>
      <w:spacing w:before="120" w:after="120"/>
    </w:pPr>
    <w:rPr>
      <w:rFonts w:ascii="Arial" w:hAnsi="Arial"/>
      <w:b/>
      <w:bCs/>
    </w:rPr>
  </w:style>
  <w:style w:type="paragraph" w:customStyle="1" w:styleId="a">
    <w:name w:val="_"/>
    <w:basedOn w:val="Normal"/>
    <w:rsid w:val="00621E34"/>
    <w:pPr>
      <w:widowControl w:val="0"/>
      <w:autoSpaceDE w:val="0"/>
      <w:autoSpaceDN w:val="0"/>
      <w:adjustRightInd w:val="0"/>
      <w:spacing w:before="0" w:after="0"/>
      <w:ind w:left="655" w:hanging="655"/>
    </w:pPr>
    <w:rPr>
      <w:rFonts w:ascii="RefSpecialty" w:hAnsi="RefSpecialty"/>
      <w:sz w:val="20"/>
    </w:rPr>
  </w:style>
  <w:style w:type="paragraph" w:customStyle="1" w:styleId="MYHDG1">
    <w:name w:val="MY HDG 1"/>
    <w:basedOn w:val="Title"/>
    <w:rsid w:val="00621E34"/>
    <w:pPr>
      <w:spacing w:before="0" w:after="0"/>
      <w:jc w:val="left"/>
      <w:outlineLvl w:val="9"/>
    </w:pPr>
    <w:rPr>
      <w:rFonts w:cs="Times New Roman"/>
      <w:b w:val="0"/>
      <w:bCs w:val="0"/>
      <w:caps/>
      <w:kern w:val="0"/>
      <w:sz w:val="24"/>
      <w:szCs w:val="20"/>
    </w:rPr>
  </w:style>
  <w:style w:type="paragraph" w:customStyle="1" w:styleId="ColorfulShading-Accent11">
    <w:name w:val="Colorful Shading - Accent 11"/>
    <w:hidden/>
    <w:uiPriority w:val="99"/>
    <w:semiHidden/>
    <w:rsid w:val="00E16AAD"/>
    <w:rPr>
      <w:rFonts w:ascii="Arial" w:hAnsi="Arial"/>
      <w:sz w:val="24"/>
      <w:szCs w:val="24"/>
    </w:rPr>
  </w:style>
  <w:style w:type="paragraph" w:customStyle="1" w:styleId="Default">
    <w:name w:val="Default"/>
    <w:rsid w:val="008D655A"/>
    <w:pPr>
      <w:autoSpaceDE w:val="0"/>
      <w:autoSpaceDN w:val="0"/>
      <w:adjustRightInd w:val="0"/>
    </w:pPr>
    <w:rPr>
      <w:rFonts w:ascii="Calibri" w:eastAsia="Calibri" w:hAnsi="Calibri" w:cs="Calibri"/>
      <w:color w:val="000000"/>
      <w:sz w:val="24"/>
      <w:szCs w:val="24"/>
    </w:rPr>
  </w:style>
  <w:style w:type="paragraph" w:customStyle="1" w:styleId="NoSpacing1">
    <w:name w:val="No Spacing1"/>
    <w:uiPriority w:val="1"/>
    <w:qFormat/>
    <w:rsid w:val="008D655A"/>
    <w:rPr>
      <w:rFonts w:ascii="Calibri" w:eastAsia="Calibri" w:hAnsi="Calibri"/>
      <w:sz w:val="22"/>
      <w:szCs w:val="22"/>
    </w:rPr>
  </w:style>
  <w:style w:type="paragraph" w:styleId="ListNumber3">
    <w:name w:val="List Number 3"/>
    <w:basedOn w:val="Normal"/>
    <w:rsid w:val="003A3B5D"/>
    <w:pPr>
      <w:tabs>
        <w:tab w:val="num" w:pos="1080"/>
      </w:tabs>
      <w:ind w:left="1080" w:hanging="360"/>
      <w:contextualSpacing/>
    </w:pPr>
    <w:rPr>
      <w:sz w:val="22"/>
    </w:rPr>
  </w:style>
  <w:style w:type="paragraph" w:customStyle="1" w:styleId="AlphaList">
    <w:name w:val="Alpha List"/>
    <w:basedOn w:val="Normal"/>
    <w:qFormat/>
    <w:rsid w:val="00E91B63"/>
    <w:pPr>
      <w:numPr>
        <w:numId w:val="2"/>
      </w:numPr>
      <w:ind w:left="360"/>
    </w:pPr>
    <w:rPr>
      <w:sz w:val="22"/>
      <w:szCs w:val="22"/>
    </w:rPr>
  </w:style>
  <w:style w:type="paragraph" w:styleId="ListNumber2">
    <w:name w:val="List Number 2"/>
    <w:basedOn w:val="Normal"/>
    <w:rsid w:val="00C21D3A"/>
    <w:pPr>
      <w:numPr>
        <w:numId w:val="3"/>
      </w:numPr>
      <w:contextualSpacing/>
    </w:pPr>
  </w:style>
  <w:style w:type="paragraph" w:styleId="ListNumber4">
    <w:name w:val="List Number 4"/>
    <w:basedOn w:val="Normal"/>
    <w:rsid w:val="00C21D3A"/>
    <w:pPr>
      <w:numPr>
        <w:numId w:val="4"/>
      </w:numPr>
      <w:contextualSpacing/>
    </w:pPr>
  </w:style>
  <w:style w:type="paragraph" w:styleId="ListNumber5">
    <w:name w:val="List Number 5"/>
    <w:basedOn w:val="Normal"/>
    <w:rsid w:val="00C21D3A"/>
    <w:pPr>
      <w:numPr>
        <w:numId w:val="5"/>
      </w:numPr>
      <w:contextualSpacing/>
    </w:pPr>
  </w:style>
  <w:style w:type="paragraph" w:customStyle="1" w:styleId="NumericList">
    <w:name w:val="Numeric List"/>
    <w:basedOn w:val="ListNumber3"/>
    <w:qFormat/>
    <w:rsid w:val="00E1647E"/>
    <w:pPr>
      <w:tabs>
        <w:tab w:val="clear" w:pos="1080"/>
      </w:tabs>
      <w:ind w:left="0" w:firstLine="0"/>
    </w:pPr>
  </w:style>
  <w:style w:type="paragraph" w:customStyle="1" w:styleId="Style2">
    <w:name w:val="Style2"/>
    <w:basedOn w:val="NumericList"/>
    <w:qFormat/>
    <w:rsid w:val="00E1647E"/>
    <w:pPr>
      <w:contextualSpacing w:val="0"/>
    </w:pPr>
  </w:style>
  <w:style w:type="character" w:styleId="Emphasis">
    <w:name w:val="Emphasis"/>
    <w:basedOn w:val="DefaultParagraphFont"/>
    <w:qFormat/>
    <w:rsid w:val="0003066E"/>
    <w:rPr>
      <w:i/>
      <w:iCs/>
    </w:rPr>
  </w:style>
  <w:style w:type="paragraph" w:styleId="ListParagraph">
    <w:name w:val="List Paragraph"/>
    <w:basedOn w:val="Normal"/>
    <w:link w:val="ListParagraphChar"/>
    <w:uiPriority w:val="34"/>
    <w:qFormat/>
    <w:rsid w:val="00B869B3"/>
    <w:pPr>
      <w:ind w:left="720"/>
      <w:contextualSpacing/>
    </w:pPr>
  </w:style>
  <w:style w:type="character" w:customStyle="1" w:styleId="Heading5Char">
    <w:name w:val="Heading 5 Char"/>
    <w:basedOn w:val="DefaultParagraphFont"/>
    <w:link w:val="Heading5"/>
    <w:semiHidden/>
    <w:rsid w:val="000D0E72"/>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semiHidden/>
    <w:rsid w:val="000D0E72"/>
    <w:rPr>
      <w:rFonts w:asciiTheme="majorHAnsi" w:eastAsiaTheme="majorEastAsia" w:hAnsiTheme="majorHAnsi" w:cstheme="majorBidi"/>
      <w:i/>
      <w:iCs/>
      <w:color w:val="243F60" w:themeColor="accent1" w:themeShade="7F"/>
      <w:sz w:val="24"/>
      <w:szCs w:val="24"/>
    </w:rPr>
  </w:style>
  <w:style w:type="character" w:customStyle="1" w:styleId="Heading7Char">
    <w:name w:val="Heading 7 Char"/>
    <w:basedOn w:val="DefaultParagraphFont"/>
    <w:link w:val="Heading7"/>
    <w:semiHidden/>
    <w:rsid w:val="000D0E72"/>
    <w:rPr>
      <w:rFonts w:asciiTheme="majorHAnsi" w:eastAsiaTheme="majorEastAsia" w:hAnsiTheme="majorHAnsi" w:cstheme="majorBidi"/>
      <w:i/>
      <w:iCs/>
      <w:color w:val="404040" w:themeColor="text1" w:themeTint="BF"/>
      <w:sz w:val="24"/>
      <w:szCs w:val="24"/>
    </w:rPr>
  </w:style>
  <w:style w:type="character" w:customStyle="1" w:styleId="Heading8Char">
    <w:name w:val="Heading 8 Char"/>
    <w:basedOn w:val="DefaultParagraphFont"/>
    <w:link w:val="Heading8"/>
    <w:semiHidden/>
    <w:rsid w:val="000D0E72"/>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semiHidden/>
    <w:rsid w:val="000D0E72"/>
    <w:rPr>
      <w:rFonts w:asciiTheme="majorHAnsi" w:eastAsiaTheme="majorEastAsia" w:hAnsiTheme="majorHAnsi" w:cstheme="majorBidi"/>
      <w:i/>
      <w:iCs/>
      <w:color w:val="404040" w:themeColor="text1" w:themeTint="BF"/>
    </w:rPr>
  </w:style>
  <w:style w:type="paragraph" w:styleId="TOCHeading">
    <w:name w:val="TOC Heading"/>
    <w:basedOn w:val="Heading1"/>
    <w:next w:val="Normal"/>
    <w:uiPriority w:val="39"/>
    <w:semiHidden/>
    <w:unhideWhenUsed/>
    <w:qFormat/>
    <w:rsid w:val="00922A66"/>
    <w:pPr>
      <w:keepLines/>
      <w:numPr>
        <w:numId w:val="0"/>
      </w:num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ListContinue5">
    <w:name w:val="List Continue 5"/>
    <w:basedOn w:val="Normal"/>
    <w:rsid w:val="00971F6C"/>
    <w:pPr>
      <w:ind w:left="1800"/>
      <w:contextualSpacing/>
    </w:pPr>
  </w:style>
  <w:style w:type="paragraph" w:customStyle="1" w:styleId="Outline1">
    <w:name w:val="Outline1"/>
    <w:basedOn w:val="ListParagraph"/>
    <w:link w:val="Outline1Char1"/>
    <w:qFormat/>
    <w:rsid w:val="00971F6C"/>
    <w:pPr>
      <w:numPr>
        <w:numId w:val="7"/>
      </w:numPr>
      <w:spacing w:before="0" w:after="0"/>
    </w:pPr>
    <w:rPr>
      <w:b/>
      <w:sz w:val="22"/>
      <w:szCs w:val="22"/>
    </w:rPr>
  </w:style>
  <w:style w:type="paragraph" w:customStyle="1" w:styleId="Outline2">
    <w:name w:val="Outline2"/>
    <w:basedOn w:val="Outline1"/>
    <w:link w:val="Outline2Char"/>
    <w:qFormat/>
    <w:rsid w:val="002D31AF"/>
    <w:pPr>
      <w:numPr>
        <w:ilvl w:val="1"/>
      </w:numPr>
    </w:pPr>
  </w:style>
  <w:style w:type="character" w:customStyle="1" w:styleId="ListParagraphChar">
    <w:name w:val="List Paragraph Char"/>
    <w:basedOn w:val="DefaultParagraphFont"/>
    <w:link w:val="ListParagraph"/>
    <w:uiPriority w:val="34"/>
    <w:rsid w:val="00971F6C"/>
    <w:rPr>
      <w:rFonts w:ascii="Arial" w:hAnsi="Arial"/>
      <w:sz w:val="24"/>
      <w:szCs w:val="24"/>
    </w:rPr>
  </w:style>
  <w:style w:type="character" w:customStyle="1" w:styleId="Outline1Char">
    <w:name w:val="Outline1 Char"/>
    <w:basedOn w:val="ListParagraphChar"/>
    <w:link w:val="Outline1"/>
    <w:rsid w:val="00971F6C"/>
  </w:style>
  <w:style w:type="paragraph" w:customStyle="1" w:styleId="Outline3">
    <w:name w:val="Outline3"/>
    <w:basedOn w:val="Outline1"/>
    <w:link w:val="Outline3Char"/>
    <w:qFormat/>
    <w:rsid w:val="00FC1D96"/>
    <w:pPr>
      <w:numPr>
        <w:ilvl w:val="2"/>
      </w:numPr>
      <w:spacing w:after="220"/>
    </w:pPr>
    <w:rPr>
      <w:b w:val="0"/>
    </w:rPr>
  </w:style>
  <w:style w:type="character" w:customStyle="1" w:styleId="Outline1Char1">
    <w:name w:val="Outline1 Char1"/>
    <w:basedOn w:val="ListParagraphChar"/>
    <w:link w:val="Outline1"/>
    <w:rsid w:val="002D31AF"/>
    <w:rPr>
      <w:b/>
      <w:sz w:val="22"/>
      <w:szCs w:val="22"/>
    </w:rPr>
  </w:style>
  <w:style w:type="character" w:customStyle="1" w:styleId="Outline2Char">
    <w:name w:val="Outline2 Char"/>
    <w:basedOn w:val="Outline1Char1"/>
    <w:link w:val="Outline2"/>
    <w:rsid w:val="002D31AF"/>
  </w:style>
  <w:style w:type="paragraph" w:customStyle="1" w:styleId="Outline4">
    <w:name w:val="Outline4"/>
    <w:basedOn w:val="Normal"/>
    <w:link w:val="Outline4Char"/>
    <w:qFormat/>
    <w:rsid w:val="005706CA"/>
    <w:pPr>
      <w:numPr>
        <w:ilvl w:val="3"/>
        <w:numId w:val="7"/>
      </w:numPr>
      <w:autoSpaceDE w:val="0"/>
      <w:autoSpaceDN w:val="0"/>
      <w:adjustRightInd w:val="0"/>
      <w:spacing w:before="0" w:after="0"/>
    </w:pPr>
    <w:rPr>
      <w:rFonts w:cs="Arial"/>
      <w:sz w:val="22"/>
      <w:szCs w:val="22"/>
    </w:rPr>
  </w:style>
  <w:style w:type="character" w:customStyle="1" w:styleId="Outline3Char">
    <w:name w:val="Outline3 Char"/>
    <w:basedOn w:val="Outline1Char1"/>
    <w:link w:val="Outline3"/>
    <w:rsid w:val="00FC1D96"/>
  </w:style>
  <w:style w:type="paragraph" w:customStyle="1" w:styleId="Outline5">
    <w:name w:val="Outline5"/>
    <w:basedOn w:val="Normal"/>
    <w:link w:val="Outline5Char"/>
    <w:qFormat/>
    <w:rsid w:val="005706CA"/>
    <w:pPr>
      <w:numPr>
        <w:ilvl w:val="4"/>
        <w:numId w:val="7"/>
      </w:numPr>
      <w:autoSpaceDE w:val="0"/>
      <w:autoSpaceDN w:val="0"/>
      <w:adjustRightInd w:val="0"/>
      <w:spacing w:before="0" w:after="0"/>
    </w:pPr>
    <w:rPr>
      <w:sz w:val="22"/>
      <w:szCs w:val="22"/>
    </w:rPr>
  </w:style>
  <w:style w:type="character" w:customStyle="1" w:styleId="Outline4Char">
    <w:name w:val="Outline4 Char"/>
    <w:basedOn w:val="DefaultParagraphFont"/>
    <w:link w:val="Outline4"/>
    <w:rsid w:val="005706CA"/>
    <w:rPr>
      <w:rFonts w:ascii="Arial" w:hAnsi="Arial" w:cs="Arial"/>
      <w:sz w:val="22"/>
      <w:szCs w:val="22"/>
    </w:rPr>
  </w:style>
  <w:style w:type="paragraph" w:customStyle="1" w:styleId="Outline6">
    <w:name w:val="Outline6"/>
    <w:basedOn w:val="ListParagraph"/>
    <w:link w:val="Outline6Char"/>
    <w:qFormat/>
    <w:rsid w:val="008E367C"/>
    <w:pPr>
      <w:numPr>
        <w:ilvl w:val="5"/>
        <w:numId w:val="8"/>
      </w:numPr>
      <w:spacing w:before="0" w:after="0"/>
    </w:pPr>
  </w:style>
  <w:style w:type="character" w:customStyle="1" w:styleId="Outline5Char">
    <w:name w:val="Outline5 Char"/>
    <w:basedOn w:val="DefaultParagraphFont"/>
    <w:link w:val="Outline5"/>
    <w:rsid w:val="005706CA"/>
    <w:rPr>
      <w:rFonts w:ascii="Arial" w:hAnsi="Arial"/>
      <w:sz w:val="22"/>
      <w:szCs w:val="22"/>
    </w:rPr>
  </w:style>
  <w:style w:type="paragraph" w:customStyle="1" w:styleId="chap1">
    <w:name w:val="chap 1"/>
    <w:basedOn w:val="Normal"/>
    <w:rsid w:val="00B869B3"/>
    <w:pPr>
      <w:widowControl w:val="0"/>
      <w:tabs>
        <w:tab w:val="left" w:pos="0"/>
        <w:tab w:val="left" w:pos="1080"/>
      </w:tabs>
      <w:overflowPunct w:val="0"/>
      <w:autoSpaceDE w:val="0"/>
      <w:autoSpaceDN w:val="0"/>
      <w:adjustRightInd w:val="0"/>
      <w:spacing w:before="0" w:after="0"/>
      <w:ind w:left="720"/>
      <w:textAlignment w:val="baseline"/>
    </w:pPr>
    <w:rPr>
      <w:rFonts w:ascii="Times New Roman" w:hAnsi="Times New Roman"/>
      <w:szCs w:val="20"/>
    </w:rPr>
  </w:style>
  <w:style w:type="character" w:customStyle="1" w:styleId="Outline6Char">
    <w:name w:val="Outline6 Char"/>
    <w:basedOn w:val="ListParagraphChar"/>
    <w:link w:val="Outline6"/>
    <w:rsid w:val="008E367C"/>
  </w:style>
  <w:style w:type="paragraph" w:styleId="BodyTextIndent3">
    <w:name w:val="Body Text Indent 3"/>
    <w:basedOn w:val="Normal"/>
    <w:link w:val="BodyTextIndent3Char"/>
    <w:rsid w:val="00B869B3"/>
    <w:pPr>
      <w:ind w:left="360"/>
    </w:pPr>
    <w:rPr>
      <w:sz w:val="16"/>
      <w:szCs w:val="16"/>
    </w:rPr>
  </w:style>
  <w:style w:type="character" w:customStyle="1" w:styleId="BodyTextIndent3Char">
    <w:name w:val="Body Text Indent 3 Char"/>
    <w:basedOn w:val="DefaultParagraphFont"/>
    <w:link w:val="BodyTextIndent3"/>
    <w:rsid w:val="00E557A5"/>
    <w:rPr>
      <w:rFonts w:ascii="Arial" w:hAnsi="Arial"/>
      <w:sz w:val="16"/>
      <w:szCs w:val="16"/>
    </w:rPr>
  </w:style>
  <w:style w:type="paragraph" w:styleId="NormalWeb">
    <w:name w:val="Normal (Web)"/>
    <w:basedOn w:val="Normal"/>
    <w:rsid w:val="00F43E20"/>
    <w:rPr>
      <w:rFonts w:ascii="Times New Roman" w:hAnsi="Times New Roman"/>
    </w:rPr>
  </w:style>
  <w:style w:type="character" w:styleId="FollowedHyperlink">
    <w:name w:val="FollowedHyperlink"/>
    <w:basedOn w:val="DefaultParagraphFont"/>
    <w:rsid w:val="0040144F"/>
    <w:rPr>
      <w:color w:val="800080"/>
      <w:u w:val="single"/>
    </w:rPr>
  </w:style>
  <w:style w:type="paragraph" w:styleId="DocumentMap">
    <w:name w:val="Document Map"/>
    <w:basedOn w:val="Normal"/>
    <w:link w:val="DocumentMapChar"/>
    <w:rsid w:val="0040144F"/>
    <w:pPr>
      <w:shd w:val="clear" w:color="auto" w:fill="000080"/>
      <w:spacing w:before="0" w:after="0"/>
    </w:pPr>
    <w:rPr>
      <w:rFonts w:ascii="Tahoma" w:hAnsi="Tahoma" w:cs="Tahoma"/>
      <w:sz w:val="20"/>
      <w:szCs w:val="20"/>
    </w:rPr>
  </w:style>
  <w:style w:type="character" w:customStyle="1" w:styleId="DocumentMapChar">
    <w:name w:val="Document Map Char"/>
    <w:basedOn w:val="DefaultParagraphFont"/>
    <w:link w:val="DocumentMap"/>
    <w:rsid w:val="0040144F"/>
    <w:rPr>
      <w:rFonts w:ascii="Tahoma" w:hAnsi="Tahoma" w:cs="Tahoma"/>
      <w:shd w:val="clear" w:color="auto" w:fill="000080"/>
    </w:rPr>
  </w:style>
  <w:style w:type="character" w:customStyle="1" w:styleId="CommentTextChar">
    <w:name w:val="Comment Text Char"/>
    <w:basedOn w:val="DefaultParagraphFont"/>
    <w:link w:val="CommentText"/>
    <w:semiHidden/>
    <w:rsid w:val="00B15E85"/>
    <w:rPr>
      <w:rFonts w:ascii="Times New Roman" w:hAnsi="Times New Roman"/>
    </w:rPr>
  </w:style>
</w:styles>
</file>

<file path=word/webSettings.xml><?xml version="1.0" encoding="utf-8"?>
<w:webSettings xmlns:r="http://schemas.openxmlformats.org/officeDocument/2006/relationships" xmlns:w="http://schemas.openxmlformats.org/wordprocessingml/2006/main">
  <w:divs>
    <w:div w:id="252058237">
      <w:bodyDiv w:val="1"/>
      <w:marLeft w:val="0"/>
      <w:marRight w:val="0"/>
      <w:marTop w:val="0"/>
      <w:marBottom w:val="0"/>
      <w:divBdr>
        <w:top w:val="none" w:sz="0" w:space="0" w:color="auto"/>
        <w:left w:val="none" w:sz="0" w:space="0" w:color="auto"/>
        <w:bottom w:val="none" w:sz="0" w:space="0" w:color="auto"/>
        <w:right w:val="none" w:sz="0" w:space="0" w:color="auto"/>
      </w:divBdr>
    </w:div>
    <w:div w:id="1144009582">
      <w:bodyDiv w:val="1"/>
      <w:marLeft w:val="0"/>
      <w:marRight w:val="0"/>
      <w:marTop w:val="0"/>
      <w:marBottom w:val="0"/>
      <w:divBdr>
        <w:top w:val="none" w:sz="0" w:space="0" w:color="auto"/>
        <w:left w:val="none" w:sz="0" w:space="0" w:color="auto"/>
        <w:bottom w:val="none" w:sz="0" w:space="0" w:color="auto"/>
        <w:right w:val="none" w:sz="0" w:space="0" w:color="auto"/>
      </w:divBdr>
    </w:div>
    <w:div w:id="1535656649">
      <w:bodyDiv w:val="1"/>
      <w:marLeft w:val="0"/>
      <w:marRight w:val="0"/>
      <w:marTop w:val="0"/>
      <w:marBottom w:val="0"/>
      <w:divBdr>
        <w:top w:val="none" w:sz="0" w:space="0" w:color="auto"/>
        <w:left w:val="none" w:sz="0" w:space="0" w:color="auto"/>
        <w:bottom w:val="none" w:sz="0" w:space="0" w:color="auto"/>
        <w:right w:val="none" w:sz="0" w:space="0" w:color="auto"/>
      </w:divBdr>
    </w:div>
    <w:div w:id="1634754080">
      <w:bodyDiv w:val="1"/>
      <w:marLeft w:val="0"/>
      <w:marRight w:val="0"/>
      <w:marTop w:val="0"/>
      <w:marBottom w:val="0"/>
      <w:divBdr>
        <w:top w:val="none" w:sz="0" w:space="0" w:color="auto"/>
        <w:left w:val="none" w:sz="0" w:space="0" w:color="auto"/>
        <w:bottom w:val="none" w:sz="0" w:space="0" w:color="auto"/>
        <w:right w:val="none" w:sz="0" w:space="0" w:color="auto"/>
      </w:divBdr>
      <w:divsChild>
        <w:div w:id="91099063">
          <w:marLeft w:val="547"/>
          <w:marRight w:val="0"/>
          <w:marTop w:val="67"/>
          <w:marBottom w:val="0"/>
          <w:divBdr>
            <w:top w:val="none" w:sz="0" w:space="0" w:color="auto"/>
            <w:left w:val="none" w:sz="0" w:space="0" w:color="auto"/>
            <w:bottom w:val="none" w:sz="0" w:space="0" w:color="auto"/>
            <w:right w:val="none" w:sz="0" w:space="0" w:color="auto"/>
          </w:divBdr>
        </w:div>
      </w:divsChild>
    </w:div>
    <w:div w:id="1838155061">
      <w:bodyDiv w:val="1"/>
      <w:marLeft w:val="0"/>
      <w:marRight w:val="0"/>
      <w:marTop w:val="0"/>
      <w:marBottom w:val="0"/>
      <w:divBdr>
        <w:top w:val="none" w:sz="0" w:space="0" w:color="auto"/>
        <w:left w:val="none" w:sz="0" w:space="0" w:color="auto"/>
        <w:bottom w:val="none" w:sz="0" w:space="0" w:color="auto"/>
        <w:right w:val="none" w:sz="0" w:space="0" w:color="auto"/>
      </w:divBdr>
    </w:div>
    <w:div w:id="1855144130">
      <w:bodyDiv w:val="1"/>
      <w:marLeft w:val="0"/>
      <w:marRight w:val="0"/>
      <w:marTop w:val="0"/>
      <w:marBottom w:val="0"/>
      <w:divBdr>
        <w:top w:val="none" w:sz="0" w:space="0" w:color="auto"/>
        <w:left w:val="none" w:sz="0" w:space="0" w:color="auto"/>
        <w:bottom w:val="none" w:sz="0" w:space="0" w:color="auto"/>
        <w:right w:val="none" w:sz="0" w:space="0" w:color="auto"/>
      </w:divBdr>
    </w:div>
    <w:div w:id="18814732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ms.gov" TargetMode="External"/><Relationship Id="rId18" Type="http://schemas.openxmlformats.org/officeDocument/2006/relationships/hyperlink" Target="mailto:PartDtransition@cms.hhs.gov" TargetMode="Externa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cms.gov/PACE/Downloads/hpmsconn.pdf" TargetMode="External"/><Relationship Id="rId17" Type="http://schemas.openxmlformats.org/officeDocument/2006/relationships/hyperlink" Target="http://medeifacd.ndchealth.co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ms.gov/AccesstoDataApplication/Downloads/Acces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mailto:drugbenefitimpl@cms.hhs.gov" TargetMode="External"/><Relationship Id="rId10" Type="http://schemas.openxmlformats.org/officeDocument/2006/relationships/endnotes" Target="endnotes.xml"/><Relationship Id="rId19" Type="http://schemas.openxmlformats.org/officeDocument/2006/relationships/hyperlink" Target="http://exclusions.oig.hhs.gov/search.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F29B25-C106-42C9-8567-19C9FFBD244B}">
  <ds:schemaRefs>
    <ds:schemaRef ds:uri="http://schemas.openxmlformats.org/officeDocument/2006/bibliography"/>
  </ds:schemaRefs>
</ds:datastoreItem>
</file>

<file path=customXml/itemProps2.xml><?xml version="1.0" encoding="utf-8"?>
<ds:datastoreItem xmlns:ds="http://schemas.openxmlformats.org/officeDocument/2006/customXml" ds:itemID="{2B6BBAF2-5DEA-4E1E-9E1B-B823693D30C0}">
  <ds:schemaRefs>
    <ds:schemaRef ds:uri="http://schemas.openxmlformats.org/officeDocument/2006/bibliography"/>
  </ds:schemaRefs>
</ds:datastoreItem>
</file>

<file path=customXml/itemProps3.xml><?xml version="1.0" encoding="utf-8"?>
<ds:datastoreItem xmlns:ds="http://schemas.openxmlformats.org/officeDocument/2006/customXml" ds:itemID="{94973F53-854D-461D-8435-E2A125D6D474}">
  <ds:schemaRefs>
    <ds:schemaRef ds:uri="http://schemas.openxmlformats.org/officeDocument/2006/bibliography"/>
  </ds:schemaRefs>
</ds:datastoreItem>
</file>

<file path=customXml/itemProps4.xml><?xml version="1.0" encoding="utf-8"?>
<ds:datastoreItem xmlns:ds="http://schemas.openxmlformats.org/officeDocument/2006/customXml" ds:itemID="{5276F090-9A1B-4B7D-806B-849F47BD9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61</Pages>
  <Words>17345</Words>
  <Characters>98868</Characters>
  <Application>Microsoft Office Word</Application>
  <DocSecurity>0</DocSecurity>
  <Lines>823</Lines>
  <Paragraphs>231</Paragraphs>
  <ScaleCrop>false</ScaleCrop>
  <HeadingPairs>
    <vt:vector size="2" baseType="variant">
      <vt:variant>
        <vt:lpstr>Title</vt:lpstr>
      </vt:variant>
      <vt:variant>
        <vt:i4>1</vt:i4>
      </vt:variant>
    </vt:vector>
  </HeadingPairs>
  <TitlesOfParts>
    <vt:vector size="1" baseType="lpstr">
      <vt:lpstr>MEDICARE PRESCRIPTION DRUG BENEFIT</vt:lpstr>
    </vt:vector>
  </TitlesOfParts>
  <Company>CMS</Company>
  <LinksUpToDate>false</LinksUpToDate>
  <CharactersWithSpaces>115982</CharactersWithSpaces>
  <SharedDoc>false</SharedDoc>
  <HLinks>
    <vt:vector size="750" baseType="variant">
      <vt:variant>
        <vt:i4>6094921</vt:i4>
      </vt:variant>
      <vt:variant>
        <vt:i4>704</vt:i4>
      </vt:variant>
      <vt:variant>
        <vt:i4>0</vt:i4>
      </vt:variant>
      <vt:variant>
        <vt:i4>5</vt:i4>
      </vt:variant>
      <vt:variant>
        <vt:lpwstr>http://www.medicare.gov/</vt:lpwstr>
      </vt:variant>
      <vt:variant>
        <vt:lpwstr/>
      </vt:variant>
      <vt:variant>
        <vt:i4>6094921</vt:i4>
      </vt:variant>
      <vt:variant>
        <vt:i4>697</vt:i4>
      </vt:variant>
      <vt:variant>
        <vt:i4>0</vt:i4>
      </vt:variant>
      <vt:variant>
        <vt:i4>5</vt:i4>
      </vt:variant>
      <vt:variant>
        <vt:lpwstr>http://www.medicare.gov/</vt:lpwstr>
      </vt:variant>
      <vt:variant>
        <vt:lpwstr/>
      </vt:variant>
      <vt:variant>
        <vt:i4>2752636</vt:i4>
      </vt:variant>
      <vt:variant>
        <vt:i4>690</vt:i4>
      </vt:variant>
      <vt:variant>
        <vt:i4>0</vt:i4>
      </vt:variant>
      <vt:variant>
        <vt:i4>5</vt:i4>
      </vt:variant>
      <vt:variant>
        <vt:lpwstr>http://www.cms.gov/</vt:lpwstr>
      </vt:variant>
      <vt:variant>
        <vt:lpwstr/>
      </vt:variant>
      <vt:variant>
        <vt:i4>6094921</vt:i4>
      </vt:variant>
      <vt:variant>
        <vt:i4>687</vt:i4>
      </vt:variant>
      <vt:variant>
        <vt:i4>0</vt:i4>
      </vt:variant>
      <vt:variant>
        <vt:i4>5</vt:i4>
      </vt:variant>
      <vt:variant>
        <vt:lpwstr>http://www.medicare.gov/</vt:lpwstr>
      </vt:variant>
      <vt:variant>
        <vt:lpwstr/>
      </vt:variant>
      <vt:variant>
        <vt:i4>6094921</vt:i4>
      </vt:variant>
      <vt:variant>
        <vt:i4>684</vt:i4>
      </vt:variant>
      <vt:variant>
        <vt:i4>0</vt:i4>
      </vt:variant>
      <vt:variant>
        <vt:i4>5</vt:i4>
      </vt:variant>
      <vt:variant>
        <vt:lpwstr>http://www.medicare.gov/</vt:lpwstr>
      </vt:variant>
      <vt:variant>
        <vt:lpwstr/>
      </vt:variant>
      <vt:variant>
        <vt:i4>2752636</vt:i4>
      </vt:variant>
      <vt:variant>
        <vt:i4>681</vt:i4>
      </vt:variant>
      <vt:variant>
        <vt:i4>0</vt:i4>
      </vt:variant>
      <vt:variant>
        <vt:i4>5</vt:i4>
      </vt:variant>
      <vt:variant>
        <vt:lpwstr>http://www.cms.gov/</vt:lpwstr>
      </vt:variant>
      <vt:variant>
        <vt:lpwstr/>
      </vt:variant>
      <vt:variant>
        <vt:i4>2752636</vt:i4>
      </vt:variant>
      <vt:variant>
        <vt:i4>678</vt:i4>
      </vt:variant>
      <vt:variant>
        <vt:i4>0</vt:i4>
      </vt:variant>
      <vt:variant>
        <vt:i4>5</vt:i4>
      </vt:variant>
      <vt:variant>
        <vt:lpwstr>http://www.cms.gov/</vt:lpwstr>
      </vt:variant>
      <vt:variant>
        <vt:lpwstr/>
      </vt:variant>
      <vt:variant>
        <vt:i4>5242962</vt:i4>
      </vt:variant>
      <vt:variant>
        <vt:i4>675</vt:i4>
      </vt:variant>
      <vt:variant>
        <vt:i4>0</vt:i4>
      </vt:variant>
      <vt:variant>
        <vt:i4>5</vt:i4>
      </vt:variant>
      <vt:variant>
        <vt:lpwstr>http://www.cms.gov/PrescriptionDrugCovContra/</vt:lpwstr>
      </vt:variant>
      <vt:variant>
        <vt:lpwstr/>
      </vt:variant>
      <vt:variant>
        <vt:i4>2752636</vt:i4>
      </vt:variant>
      <vt:variant>
        <vt:i4>672</vt:i4>
      </vt:variant>
      <vt:variant>
        <vt:i4>0</vt:i4>
      </vt:variant>
      <vt:variant>
        <vt:i4>5</vt:i4>
      </vt:variant>
      <vt:variant>
        <vt:lpwstr>http://www.cms.gov/</vt:lpwstr>
      </vt:variant>
      <vt:variant>
        <vt:lpwstr/>
      </vt:variant>
      <vt:variant>
        <vt:i4>4849755</vt:i4>
      </vt:variant>
      <vt:variant>
        <vt:i4>669</vt:i4>
      </vt:variant>
      <vt:variant>
        <vt:i4>0</vt:i4>
      </vt:variant>
      <vt:variant>
        <vt:i4>5</vt:i4>
      </vt:variant>
      <vt:variant>
        <vt:lpwstr>http://exclusions.oig.hhs.gov/search.html</vt:lpwstr>
      </vt:variant>
      <vt:variant>
        <vt:lpwstr/>
      </vt:variant>
      <vt:variant>
        <vt:i4>7077896</vt:i4>
      </vt:variant>
      <vt:variant>
        <vt:i4>666</vt:i4>
      </vt:variant>
      <vt:variant>
        <vt:i4>0</vt:i4>
      </vt:variant>
      <vt:variant>
        <vt:i4>5</vt:i4>
      </vt:variant>
      <vt:variant>
        <vt:lpwstr>mailto:PartDtransition@cms.hhs.gov</vt:lpwstr>
      </vt:variant>
      <vt:variant>
        <vt:lpwstr/>
      </vt:variant>
      <vt:variant>
        <vt:i4>5242962</vt:i4>
      </vt:variant>
      <vt:variant>
        <vt:i4>663</vt:i4>
      </vt:variant>
      <vt:variant>
        <vt:i4>0</vt:i4>
      </vt:variant>
      <vt:variant>
        <vt:i4>5</vt:i4>
      </vt:variant>
      <vt:variant>
        <vt:lpwstr>http://www.cms.gov/PrescriptionDrugCovContra/</vt:lpwstr>
      </vt:variant>
      <vt:variant>
        <vt:lpwstr/>
      </vt:variant>
      <vt:variant>
        <vt:i4>1507373</vt:i4>
      </vt:variant>
      <vt:variant>
        <vt:i4>660</vt:i4>
      </vt:variant>
      <vt:variant>
        <vt:i4>0</vt:i4>
      </vt:variant>
      <vt:variant>
        <vt:i4>5</vt:i4>
      </vt:variant>
      <vt:variant>
        <vt:lpwstr>mailto:MAPDHelp@cms.gov</vt:lpwstr>
      </vt:variant>
      <vt:variant>
        <vt:lpwstr/>
      </vt:variant>
      <vt:variant>
        <vt:i4>262147</vt:i4>
      </vt:variant>
      <vt:variant>
        <vt:i4>657</vt:i4>
      </vt:variant>
      <vt:variant>
        <vt:i4>0</vt:i4>
      </vt:variant>
      <vt:variant>
        <vt:i4>5</vt:i4>
      </vt:variant>
      <vt:variant>
        <vt:lpwstr>http://www.cms.gov/MAPDHelpDesk/02_Plan_Communications_User_Guide.asp</vt:lpwstr>
      </vt:variant>
      <vt:variant>
        <vt:lpwstr>TopOfPage</vt:lpwstr>
      </vt:variant>
      <vt:variant>
        <vt:i4>589897</vt:i4>
      </vt:variant>
      <vt:variant>
        <vt:i4>654</vt:i4>
      </vt:variant>
      <vt:variant>
        <vt:i4>0</vt:i4>
      </vt:variant>
      <vt:variant>
        <vt:i4>5</vt:i4>
      </vt:variant>
      <vt:variant>
        <vt:lpwstr>../Red line versions 30 day/www.cms.gov/mapdhelpdesk</vt:lpwstr>
      </vt:variant>
      <vt:variant>
        <vt:lpwstr/>
      </vt:variant>
      <vt:variant>
        <vt:i4>4456506</vt:i4>
      </vt:variant>
      <vt:variant>
        <vt:i4>651</vt:i4>
      </vt:variant>
      <vt:variant>
        <vt:i4>0</vt:i4>
      </vt:variant>
      <vt:variant>
        <vt:i4>5</vt:i4>
      </vt:variant>
      <vt:variant>
        <vt:lpwstr>mailto:linda.andersrothouse@cms.hhs.gov?subject=Part%20D%202012%20Aoolication%20Technical%20Assistance</vt:lpwstr>
      </vt:variant>
      <vt:variant>
        <vt:lpwstr/>
      </vt:variant>
      <vt:variant>
        <vt:i4>7733253</vt:i4>
      </vt:variant>
      <vt:variant>
        <vt:i4>648</vt:i4>
      </vt:variant>
      <vt:variant>
        <vt:i4>0</vt:i4>
      </vt:variant>
      <vt:variant>
        <vt:i4>5</vt:i4>
      </vt:variant>
      <vt:variant>
        <vt:lpwstr>mailto:drugbenefitimpl@cms.hhs.gov</vt:lpwstr>
      </vt:variant>
      <vt:variant>
        <vt:lpwstr/>
      </vt:variant>
      <vt:variant>
        <vt:i4>720958</vt:i4>
      </vt:variant>
      <vt:variant>
        <vt:i4>645</vt:i4>
      </vt:variant>
      <vt:variant>
        <vt:i4>0</vt:i4>
      </vt:variant>
      <vt:variant>
        <vt:i4>5</vt:i4>
      </vt:variant>
      <vt:variant>
        <vt:lpwstr>mailto:hpms@cms.gov</vt:lpwstr>
      </vt:variant>
      <vt:variant>
        <vt:lpwstr/>
      </vt:variant>
      <vt:variant>
        <vt:i4>1048625</vt:i4>
      </vt:variant>
      <vt:variant>
        <vt:i4>638</vt:i4>
      </vt:variant>
      <vt:variant>
        <vt:i4>0</vt:i4>
      </vt:variant>
      <vt:variant>
        <vt:i4>5</vt:i4>
      </vt:variant>
      <vt:variant>
        <vt:lpwstr/>
      </vt:variant>
      <vt:variant>
        <vt:lpwstr>_Toc261326044</vt:lpwstr>
      </vt:variant>
      <vt:variant>
        <vt:i4>1048625</vt:i4>
      </vt:variant>
      <vt:variant>
        <vt:i4>632</vt:i4>
      </vt:variant>
      <vt:variant>
        <vt:i4>0</vt:i4>
      </vt:variant>
      <vt:variant>
        <vt:i4>5</vt:i4>
      </vt:variant>
      <vt:variant>
        <vt:lpwstr/>
      </vt:variant>
      <vt:variant>
        <vt:lpwstr>_Toc261326043</vt:lpwstr>
      </vt:variant>
      <vt:variant>
        <vt:i4>1048625</vt:i4>
      </vt:variant>
      <vt:variant>
        <vt:i4>626</vt:i4>
      </vt:variant>
      <vt:variant>
        <vt:i4>0</vt:i4>
      </vt:variant>
      <vt:variant>
        <vt:i4>5</vt:i4>
      </vt:variant>
      <vt:variant>
        <vt:lpwstr/>
      </vt:variant>
      <vt:variant>
        <vt:lpwstr>_Toc261326042</vt:lpwstr>
      </vt:variant>
      <vt:variant>
        <vt:i4>1048625</vt:i4>
      </vt:variant>
      <vt:variant>
        <vt:i4>620</vt:i4>
      </vt:variant>
      <vt:variant>
        <vt:i4>0</vt:i4>
      </vt:variant>
      <vt:variant>
        <vt:i4>5</vt:i4>
      </vt:variant>
      <vt:variant>
        <vt:lpwstr/>
      </vt:variant>
      <vt:variant>
        <vt:lpwstr>_Toc261326041</vt:lpwstr>
      </vt:variant>
      <vt:variant>
        <vt:i4>1048625</vt:i4>
      </vt:variant>
      <vt:variant>
        <vt:i4>614</vt:i4>
      </vt:variant>
      <vt:variant>
        <vt:i4>0</vt:i4>
      </vt:variant>
      <vt:variant>
        <vt:i4>5</vt:i4>
      </vt:variant>
      <vt:variant>
        <vt:lpwstr/>
      </vt:variant>
      <vt:variant>
        <vt:lpwstr>_Toc261326040</vt:lpwstr>
      </vt:variant>
      <vt:variant>
        <vt:i4>1507377</vt:i4>
      </vt:variant>
      <vt:variant>
        <vt:i4>608</vt:i4>
      </vt:variant>
      <vt:variant>
        <vt:i4>0</vt:i4>
      </vt:variant>
      <vt:variant>
        <vt:i4>5</vt:i4>
      </vt:variant>
      <vt:variant>
        <vt:lpwstr/>
      </vt:variant>
      <vt:variant>
        <vt:lpwstr>_Toc261326039</vt:lpwstr>
      </vt:variant>
      <vt:variant>
        <vt:i4>1507377</vt:i4>
      </vt:variant>
      <vt:variant>
        <vt:i4>602</vt:i4>
      </vt:variant>
      <vt:variant>
        <vt:i4>0</vt:i4>
      </vt:variant>
      <vt:variant>
        <vt:i4>5</vt:i4>
      </vt:variant>
      <vt:variant>
        <vt:lpwstr/>
      </vt:variant>
      <vt:variant>
        <vt:lpwstr>_Toc261326038</vt:lpwstr>
      </vt:variant>
      <vt:variant>
        <vt:i4>1507377</vt:i4>
      </vt:variant>
      <vt:variant>
        <vt:i4>596</vt:i4>
      </vt:variant>
      <vt:variant>
        <vt:i4>0</vt:i4>
      </vt:variant>
      <vt:variant>
        <vt:i4>5</vt:i4>
      </vt:variant>
      <vt:variant>
        <vt:lpwstr/>
      </vt:variant>
      <vt:variant>
        <vt:lpwstr>_Toc261326037</vt:lpwstr>
      </vt:variant>
      <vt:variant>
        <vt:i4>1507377</vt:i4>
      </vt:variant>
      <vt:variant>
        <vt:i4>590</vt:i4>
      </vt:variant>
      <vt:variant>
        <vt:i4>0</vt:i4>
      </vt:variant>
      <vt:variant>
        <vt:i4>5</vt:i4>
      </vt:variant>
      <vt:variant>
        <vt:lpwstr/>
      </vt:variant>
      <vt:variant>
        <vt:lpwstr>_Toc261326036</vt:lpwstr>
      </vt:variant>
      <vt:variant>
        <vt:i4>1507377</vt:i4>
      </vt:variant>
      <vt:variant>
        <vt:i4>584</vt:i4>
      </vt:variant>
      <vt:variant>
        <vt:i4>0</vt:i4>
      </vt:variant>
      <vt:variant>
        <vt:i4>5</vt:i4>
      </vt:variant>
      <vt:variant>
        <vt:lpwstr/>
      </vt:variant>
      <vt:variant>
        <vt:lpwstr>_Toc261326035</vt:lpwstr>
      </vt:variant>
      <vt:variant>
        <vt:i4>1507377</vt:i4>
      </vt:variant>
      <vt:variant>
        <vt:i4>578</vt:i4>
      </vt:variant>
      <vt:variant>
        <vt:i4>0</vt:i4>
      </vt:variant>
      <vt:variant>
        <vt:i4>5</vt:i4>
      </vt:variant>
      <vt:variant>
        <vt:lpwstr/>
      </vt:variant>
      <vt:variant>
        <vt:lpwstr>_Toc261326034</vt:lpwstr>
      </vt:variant>
      <vt:variant>
        <vt:i4>1507377</vt:i4>
      </vt:variant>
      <vt:variant>
        <vt:i4>572</vt:i4>
      </vt:variant>
      <vt:variant>
        <vt:i4>0</vt:i4>
      </vt:variant>
      <vt:variant>
        <vt:i4>5</vt:i4>
      </vt:variant>
      <vt:variant>
        <vt:lpwstr/>
      </vt:variant>
      <vt:variant>
        <vt:lpwstr>_Toc261326033</vt:lpwstr>
      </vt:variant>
      <vt:variant>
        <vt:i4>1507377</vt:i4>
      </vt:variant>
      <vt:variant>
        <vt:i4>566</vt:i4>
      </vt:variant>
      <vt:variant>
        <vt:i4>0</vt:i4>
      </vt:variant>
      <vt:variant>
        <vt:i4>5</vt:i4>
      </vt:variant>
      <vt:variant>
        <vt:lpwstr/>
      </vt:variant>
      <vt:variant>
        <vt:lpwstr>_Toc261326032</vt:lpwstr>
      </vt:variant>
      <vt:variant>
        <vt:i4>1507377</vt:i4>
      </vt:variant>
      <vt:variant>
        <vt:i4>560</vt:i4>
      </vt:variant>
      <vt:variant>
        <vt:i4>0</vt:i4>
      </vt:variant>
      <vt:variant>
        <vt:i4>5</vt:i4>
      </vt:variant>
      <vt:variant>
        <vt:lpwstr/>
      </vt:variant>
      <vt:variant>
        <vt:lpwstr>_Toc261326031</vt:lpwstr>
      </vt:variant>
      <vt:variant>
        <vt:i4>1507377</vt:i4>
      </vt:variant>
      <vt:variant>
        <vt:i4>554</vt:i4>
      </vt:variant>
      <vt:variant>
        <vt:i4>0</vt:i4>
      </vt:variant>
      <vt:variant>
        <vt:i4>5</vt:i4>
      </vt:variant>
      <vt:variant>
        <vt:lpwstr/>
      </vt:variant>
      <vt:variant>
        <vt:lpwstr>_Toc261326030</vt:lpwstr>
      </vt:variant>
      <vt:variant>
        <vt:i4>1441841</vt:i4>
      </vt:variant>
      <vt:variant>
        <vt:i4>548</vt:i4>
      </vt:variant>
      <vt:variant>
        <vt:i4>0</vt:i4>
      </vt:variant>
      <vt:variant>
        <vt:i4>5</vt:i4>
      </vt:variant>
      <vt:variant>
        <vt:lpwstr/>
      </vt:variant>
      <vt:variant>
        <vt:lpwstr>_Toc261326029</vt:lpwstr>
      </vt:variant>
      <vt:variant>
        <vt:i4>1441841</vt:i4>
      </vt:variant>
      <vt:variant>
        <vt:i4>542</vt:i4>
      </vt:variant>
      <vt:variant>
        <vt:i4>0</vt:i4>
      </vt:variant>
      <vt:variant>
        <vt:i4>5</vt:i4>
      </vt:variant>
      <vt:variant>
        <vt:lpwstr/>
      </vt:variant>
      <vt:variant>
        <vt:lpwstr>_Toc261326028</vt:lpwstr>
      </vt:variant>
      <vt:variant>
        <vt:i4>1441841</vt:i4>
      </vt:variant>
      <vt:variant>
        <vt:i4>536</vt:i4>
      </vt:variant>
      <vt:variant>
        <vt:i4>0</vt:i4>
      </vt:variant>
      <vt:variant>
        <vt:i4>5</vt:i4>
      </vt:variant>
      <vt:variant>
        <vt:lpwstr/>
      </vt:variant>
      <vt:variant>
        <vt:lpwstr>_Toc261326027</vt:lpwstr>
      </vt:variant>
      <vt:variant>
        <vt:i4>1441841</vt:i4>
      </vt:variant>
      <vt:variant>
        <vt:i4>530</vt:i4>
      </vt:variant>
      <vt:variant>
        <vt:i4>0</vt:i4>
      </vt:variant>
      <vt:variant>
        <vt:i4>5</vt:i4>
      </vt:variant>
      <vt:variant>
        <vt:lpwstr/>
      </vt:variant>
      <vt:variant>
        <vt:lpwstr>_Toc261326026</vt:lpwstr>
      </vt:variant>
      <vt:variant>
        <vt:i4>1441841</vt:i4>
      </vt:variant>
      <vt:variant>
        <vt:i4>524</vt:i4>
      </vt:variant>
      <vt:variant>
        <vt:i4>0</vt:i4>
      </vt:variant>
      <vt:variant>
        <vt:i4>5</vt:i4>
      </vt:variant>
      <vt:variant>
        <vt:lpwstr/>
      </vt:variant>
      <vt:variant>
        <vt:lpwstr>_Toc261326025</vt:lpwstr>
      </vt:variant>
      <vt:variant>
        <vt:i4>1441841</vt:i4>
      </vt:variant>
      <vt:variant>
        <vt:i4>518</vt:i4>
      </vt:variant>
      <vt:variant>
        <vt:i4>0</vt:i4>
      </vt:variant>
      <vt:variant>
        <vt:i4>5</vt:i4>
      </vt:variant>
      <vt:variant>
        <vt:lpwstr/>
      </vt:variant>
      <vt:variant>
        <vt:lpwstr>_Toc261326024</vt:lpwstr>
      </vt:variant>
      <vt:variant>
        <vt:i4>1441841</vt:i4>
      </vt:variant>
      <vt:variant>
        <vt:i4>512</vt:i4>
      </vt:variant>
      <vt:variant>
        <vt:i4>0</vt:i4>
      </vt:variant>
      <vt:variant>
        <vt:i4>5</vt:i4>
      </vt:variant>
      <vt:variant>
        <vt:lpwstr/>
      </vt:variant>
      <vt:variant>
        <vt:lpwstr>_Toc261326023</vt:lpwstr>
      </vt:variant>
      <vt:variant>
        <vt:i4>1441841</vt:i4>
      </vt:variant>
      <vt:variant>
        <vt:i4>506</vt:i4>
      </vt:variant>
      <vt:variant>
        <vt:i4>0</vt:i4>
      </vt:variant>
      <vt:variant>
        <vt:i4>5</vt:i4>
      </vt:variant>
      <vt:variant>
        <vt:lpwstr/>
      </vt:variant>
      <vt:variant>
        <vt:lpwstr>_Toc261326022</vt:lpwstr>
      </vt:variant>
      <vt:variant>
        <vt:i4>1441841</vt:i4>
      </vt:variant>
      <vt:variant>
        <vt:i4>500</vt:i4>
      </vt:variant>
      <vt:variant>
        <vt:i4>0</vt:i4>
      </vt:variant>
      <vt:variant>
        <vt:i4>5</vt:i4>
      </vt:variant>
      <vt:variant>
        <vt:lpwstr/>
      </vt:variant>
      <vt:variant>
        <vt:lpwstr>_Toc261326021</vt:lpwstr>
      </vt:variant>
      <vt:variant>
        <vt:i4>1441841</vt:i4>
      </vt:variant>
      <vt:variant>
        <vt:i4>494</vt:i4>
      </vt:variant>
      <vt:variant>
        <vt:i4>0</vt:i4>
      </vt:variant>
      <vt:variant>
        <vt:i4>5</vt:i4>
      </vt:variant>
      <vt:variant>
        <vt:lpwstr/>
      </vt:variant>
      <vt:variant>
        <vt:lpwstr>_Toc261326020</vt:lpwstr>
      </vt:variant>
      <vt:variant>
        <vt:i4>1376305</vt:i4>
      </vt:variant>
      <vt:variant>
        <vt:i4>488</vt:i4>
      </vt:variant>
      <vt:variant>
        <vt:i4>0</vt:i4>
      </vt:variant>
      <vt:variant>
        <vt:i4>5</vt:i4>
      </vt:variant>
      <vt:variant>
        <vt:lpwstr/>
      </vt:variant>
      <vt:variant>
        <vt:lpwstr>_Toc261326019</vt:lpwstr>
      </vt:variant>
      <vt:variant>
        <vt:i4>1376305</vt:i4>
      </vt:variant>
      <vt:variant>
        <vt:i4>482</vt:i4>
      </vt:variant>
      <vt:variant>
        <vt:i4>0</vt:i4>
      </vt:variant>
      <vt:variant>
        <vt:i4>5</vt:i4>
      </vt:variant>
      <vt:variant>
        <vt:lpwstr/>
      </vt:variant>
      <vt:variant>
        <vt:lpwstr>_Toc261326018</vt:lpwstr>
      </vt:variant>
      <vt:variant>
        <vt:i4>1376305</vt:i4>
      </vt:variant>
      <vt:variant>
        <vt:i4>476</vt:i4>
      </vt:variant>
      <vt:variant>
        <vt:i4>0</vt:i4>
      </vt:variant>
      <vt:variant>
        <vt:i4>5</vt:i4>
      </vt:variant>
      <vt:variant>
        <vt:lpwstr/>
      </vt:variant>
      <vt:variant>
        <vt:lpwstr>_Toc261326017</vt:lpwstr>
      </vt:variant>
      <vt:variant>
        <vt:i4>1376305</vt:i4>
      </vt:variant>
      <vt:variant>
        <vt:i4>470</vt:i4>
      </vt:variant>
      <vt:variant>
        <vt:i4>0</vt:i4>
      </vt:variant>
      <vt:variant>
        <vt:i4>5</vt:i4>
      </vt:variant>
      <vt:variant>
        <vt:lpwstr/>
      </vt:variant>
      <vt:variant>
        <vt:lpwstr>_Toc261326016</vt:lpwstr>
      </vt:variant>
      <vt:variant>
        <vt:i4>1376305</vt:i4>
      </vt:variant>
      <vt:variant>
        <vt:i4>464</vt:i4>
      </vt:variant>
      <vt:variant>
        <vt:i4>0</vt:i4>
      </vt:variant>
      <vt:variant>
        <vt:i4>5</vt:i4>
      </vt:variant>
      <vt:variant>
        <vt:lpwstr/>
      </vt:variant>
      <vt:variant>
        <vt:lpwstr>_Toc261326015</vt:lpwstr>
      </vt:variant>
      <vt:variant>
        <vt:i4>1376305</vt:i4>
      </vt:variant>
      <vt:variant>
        <vt:i4>458</vt:i4>
      </vt:variant>
      <vt:variant>
        <vt:i4>0</vt:i4>
      </vt:variant>
      <vt:variant>
        <vt:i4>5</vt:i4>
      </vt:variant>
      <vt:variant>
        <vt:lpwstr/>
      </vt:variant>
      <vt:variant>
        <vt:lpwstr>_Toc261326014</vt:lpwstr>
      </vt:variant>
      <vt:variant>
        <vt:i4>1376305</vt:i4>
      </vt:variant>
      <vt:variant>
        <vt:i4>452</vt:i4>
      </vt:variant>
      <vt:variant>
        <vt:i4>0</vt:i4>
      </vt:variant>
      <vt:variant>
        <vt:i4>5</vt:i4>
      </vt:variant>
      <vt:variant>
        <vt:lpwstr/>
      </vt:variant>
      <vt:variant>
        <vt:lpwstr>_Toc261326013</vt:lpwstr>
      </vt:variant>
      <vt:variant>
        <vt:i4>1376305</vt:i4>
      </vt:variant>
      <vt:variant>
        <vt:i4>446</vt:i4>
      </vt:variant>
      <vt:variant>
        <vt:i4>0</vt:i4>
      </vt:variant>
      <vt:variant>
        <vt:i4>5</vt:i4>
      </vt:variant>
      <vt:variant>
        <vt:lpwstr/>
      </vt:variant>
      <vt:variant>
        <vt:lpwstr>_Toc261326012</vt:lpwstr>
      </vt:variant>
      <vt:variant>
        <vt:i4>1376305</vt:i4>
      </vt:variant>
      <vt:variant>
        <vt:i4>440</vt:i4>
      </vt:variant>
      <vt:variant>
        <vt:i4>0</vt:i4>
      </vt:variant>
      <vt:variant>
        <vt:i4>5</vt:i4>
      </vt:variant>
      <vt:variant>
        <vt:lpwstr/>
      </vt:variant>
      <vt:variant>
        <vt:lpwstr>_Toc261326011</vt:lpwstr>
      </vt:variant>
      <vt:variant>
        <vt:i4>1376305</vt:i4>
      </vt:variant>
      <vt:variant>
        <vt:i4>434</vt:i4>
      </vt:variant>
      <vt:variant>
        <vt:i4>0</vt:i4>
      </vt:variant>
      <vt:variant>
        <vt:i4>5</vt:i4>
      </vt:variant>
      <vt:variant>
        <vt:lpwstr/>
      </vt:variant>
      <vt:variant>
        <vt:lpwstr>_Toc261326010</vt:lpwstr>
      </vt:variant>
      <vt:variant>
        <vt:i4>1310769</vt:i4>
      </vt:variant>
      <vt:variant>
        <vt:i4>428</vt:i4>
      </vt:variant>
      <vt:variant>
        <vt:i4>0</vt:i4>
      </vt:variant>
      <vt:variant>
        <vt:i4>5</vt:i4>
      </vt:variant>
      <vt:variant>
        <vt:lpwstr/>
      </vt:variant>
      <vt:variant>
        <vt:lpwstr>_Toc261326009</vt:lpwstr>
      </vt:variant>
      <vt:variant>
        <vt:i4>1310769</vt:i4>
      </vt:variant>
      <vt:variant>
        <vt:i4>422</vt:i4>
      </vt:variant>
      <vt:variant>
        <vt:i4>0</vt:i4>
      </vt:variant>
      <vt:variant>
        <vt:i4>5</vt:i4>
      </vt:variant>
      <vt:variant>
        <vt:lpwstr/>
      </vt:variant>
      <vt:variant>
        <vt:lpwstr>_Toc261326008</vt:lpwstr>
      </vt:variant>
      <vt:variant>
        <vt:i4>1310769</vt:i4>
      </vt:variant>
      <vt:variant>
        <vt:i4>416</vt:i4>
      </vt:variant>
      <vt:variant>
        <vt:i4>0</vt:i4>
      </vt:variant>
      <vt:variant>
        <vt:i4>5</vt:i4>
      </vt:variant>
      <vt:variant>
        <vt:lpwstr/>
      </vt:variant>
      <vt:variant>
        <vt:lpwstr>_Toc261326007</vt:lpwstr>
      </vt:variant>
      <vt:variant>
        <vt:i4>1310769</vt:i4>
      </vt:variant>
      <vt:variant>
        <vt:i4>410</vt:i4>
      </vt:variant>
      <vt:variant>
        <vt:i4>0</vt:i4>
      </vt:variant>
      <vt:variant>
        <vt:i4>5</vt:i4>
      </vt:variant>
      <vt:variant>
        <vt:lpwstr/>
      </vt:variant>
      <vt:variant>
        <vt:lpwstr>_Toc261326006</vt:lpwstr>
      </vt:variant>
      <vt:variant>
        <vt:i4>1310769</vt:i4>
      </vt:variant>
      <vt:variant>
        <vt:i4>404</vt:i4>
      </vt:variant>
      <vt:variant>
        <vt:i4>0</vt:i4>
      </vt:variant>
      <vt:variant>
        <vt:i4>5</vt:i4>
      </vt:variant>
      <vt:variant>
        <vt:lpwstr/>
      </vt:variant>
      <vt:variant>
        <vt:lpwstr>_Toc261326005</vt:lpwstr>
      </vt:variant>
      <vt:variant>
        <vt:i4>1310769</vt:i4>
      </vt:variant>
      <vt:variant>
        <vt:i4>398</vt:i4>
      </vt:variant>
      <vt:variant>
        <vt:i4>0</vt:i4>
      </vt:variant>
      <vt:variant>
        <vt:i4>5</vt:i4>
      </vt:variant>
      <vt:variant>
        <vt:lpwstr/>
      </vt:variant>
      <vt:variant>
        <vt:lpwstr>_Toc261326004</vt:lpwstr>
      </vt:variant>
      <vt:variant>
        <vt:i4>1310769</vt:i4>
      </vt:variant>
      <vt:variant>
        <vt:i4>392</vt:i4>
      </vt:variant>
      <vt:variant>
        <vt:i4>0</vt:i4>
      </vt:variant>
      <vt:variant>
        <vt:i4>5</vt:i4>
      </vt:variant>
      <vt:variant>
        <vt:lpwstr/>
      </vt:variant>
      <vt:variant>
        <vt:lpwstr>_Toc261326003</vt:lpwstr>
      </vt:variant>
      <vt:variant>
        <vt:i4>1310769</vt:i4>
      </vt:variant>
      <vt:variant>
        <vt:i4>386</vt:i4>
      </vt:variant>
      <vt:variant>
        <vt:i4>0</vt:i4>
      </vt:variant>
      <vt:variant>
        <vt:i4>5</vt:i4>
      </vt:variant>
      <vt:variant>
        <vt:lpwstr/>
      </vt:variant>
      <vt:variant>
        <vt:lpwstr>_Toc261326002</vt:lpwstr>
      </vt:variant>
      <vt:variant>
        <vt:i4>1310769</vt:i4>
      </vt:variant>
      <vt:variant>
        <vt:i4>380</vt:i4>
      </vt:variant>
      <vt:variant>
        <vt:i4>0</vt:i4>
      </vt:variant>
      <vt:variant>
        <vt:i4>5</vt:i4>
      </vt:variant>
      <vt:variant>
        <vt:lpwstr/>
      </vt:variant>
      <vt:variant>
        <vt:lpwstr>_Toc261326001</vt:lpwstr>
      </vt:variant>
      <vt:variant>
        <vt:i4>1310769</vt:i4>
      </vt:variant>
      <vt:variant>
        <vt:i4>374</vt:i4>
      </vt:variant>
      <vt:variant>
        <vt:i4>0</vt:i4>
      </vt:variant>
      <vt:variant>
        <vt:i4>5</vt:i4>
      </vt:variant>
      <vt:variant>
        <vt:lpwstr/>
      </vt:variant>
      <vt:variant>
        <vt:lpwstr>_Toc261326000</vt:lpwstr>
      </vt:variant>
      <vt:variant>
        <vt:i4>1966136</vt:i4>
      </vt:variant>
      <vt:variant>
        <vt:i4>368</vt:i4>
      </vt:variant>
      <vt:variant>
        <vt:i4>0</vt:i4>
      </vt:variant>
      <vt:variant>
        <vt:i4>5</vt:i4>
      </vt:variant>
      <vt:variant>
        <vt:lpwstr/>
      </vt:variant>
      <vt:variant>
        <vt:lpwstr>_Toc261325999</vt:lpwstr>
      </vt:variant>
      <vt:variant>
        <vt:i4>1966136</vt:i4>
      </vt:variant>
      <vt:variant>
        <vt:i4>362</vt:i4>
      </vt:variant>
      <vt:variant>
        <vt:i4>0</vt:i4>
      </vt:variant>
      <vt:variant>
        <vt:i4>5</vt:i4>
      </vt:variant>
      <vt:variant>
        <vt:lpwstr/>
      </vt:variant>
      <vt:variant>
        <vt:lpwstr>_Toc261325998</vt:lpwstr>
      </vt:variant>
      <vt:variant>
        <vt:i4>1966136</vt:i4>
      </vt:variant>
      <vt:variant>
        <vt:i4>356</vt:i4>
      </vt:variant>
      <vt:variant>
        <vt:i4>0</vt:i4>
      </vt:variant>
      <vt:variant>
        <vt:i4>5</vt:i4>
      </vt:variant>
      <vt:variant>
        <vt:lpwstr/>
      </vt:variant>
      <vt:variant>
        <vt:lpwstr>_Toc261325997</vt:lpwstr>
      </vt:variant>
      <vt:variant>
        <vt:i4>1966136</vt:i4>
      </vt:variant>
      <vt:variant>
        <vt:i4>350</vt:i4>
      </vt:variant>
      <vt:variant>
        <vt:i4>0</vt:i4>
      </vt:variant>
      <vt:variant>
        <vt:i4>5</vt:i4>
      </vt:variant>
      <vt:variant>
        <vt:lpwstr/>
      </vt:variant>
      <vt:variant>
        <vt:lpwstr>_Toc261325996</vt:lpwstr>
      </vt:variant>
      <vt:variant>
        <vt:i4>1966136</vt:i4>
      </vt:variant>
      <vt:variant>
        <vt:i4>344</vt:i4>
      </vt:variant>
      <vt:variant>
        <vt:i4>0</vt:i4>
      </vt:variant>
      <vt:variant>
        <vt:i4>5</vt:i4>
      </vt:variant>
      <vt:variant>
        <vt:lpwstr/>
      </vt:variant>
      <vt:variant>
        <vt:lpwstr>_Toc261325995</vt:lpwstr>
      </vt:variant>
      <vt:variant>
        <vt:i4>1966136</vt:i4>
      </vt:variant>
      <vt:variant>
        <vt:i4>338</vt:i4>
      </vt:variant>
      <vt:variant>
        <vt:i4>0</vt:i4>
      </vt:variant>
      <vt:variant>
        <vt:i4>5</vt:i4>
      </vt:variant>
      <vt:variant>
        <vt:lpwstr/>
      </vt:variant>
      <vt:variant>
        <vt:lpwstr>_Toc261325994</vt:lpwstr>
      </vt:variant>
      <vt:variant>
        <vt:i4>1966136</vt:i4>
      </vt:variant>
      <vt:variant>
        <vt:i4>332</vt:i4>
      </vt:variant>
      <vt:variant>
        <vt:i4>0</vt:i4>
      </vt:variant>
      <vt:variant>
        <vt:i4>5</vt:i4>
      </vt:variant>
      <vt:variant>
        <vt:lpwstr/>
      </vt:variant>
      <vt:variant>
        <vt:lpwstr>_Toc261325993</vt:lpwstr>
      </vt:variant>
      <vt:variant>
        <vt:i4>1966136</vt:i4>
      </vt:variant>
      <vt:variant>
        <vt:i4>326</vt:i4>
      </vt:variant>
      <vt:variant>
        <vt:i4>0</vt:i4>
      </vt:variant>
      <vt:variant>
        <vt:i4>5</vt:i4>
      </vt:variant>
      <vt:variant>
        <vt:lpwstr/>
      </vt:variant>
      <vt:variant>
        <vt:lpwstr>_Toc261325992</vt:lpwstr>
      </vt:variant>
      <vt:variant>
        <vt:i4>1966136</vt:i4>
      </vt:variant>
      <vt:variant>
        <vt:i4>320</vt:i4>
      </vt:variant>
      <vt:variant>
        <vt:i4>0</vt:i4>
      </vt:variant>
      <vt:variant>
        <vt:i4>5</vt:i4>
      </vt:variant>
      <vt:variant>
        <vt:lpwstr/>
      </vt:variant>
      <vt:variant>
        <vt:lpwstr>_Toc261325991</vt:lpwstr>
      </vt:variant>
      <vt:variant>
        <vt:i4>1966136</vt:i4>
      </vt:variant>
      <vt:variant>
        <vt:i4>314</vt:i4>
      </vt:variant>
      <vt:variant>
        <vt:i4>0</vt:i4>
      </vt:variant>
      <vt:variant>
        <vt:i4>5</vt:i4>
      </vt:variant>
      <vt:variant>
        <vt:lpwstr/>
      </vt:variant>
      <vt:variant>
        <vt:lpwstr>_Toc261325990</vt:lpwstr>
      </vt:variant>
      <vt:variant>
        <vt:i4>2031672</vt:i4>
      </vt:variant>
      <vt:variant>
        <vt:i4>308</vt:i4>
      </vt:variant>
      <vt:variant>
        <vt:i4>0</vt:i4>
      </vt:variant>
      <vt:variant>
        <vt:i4>5</vt:i4>
      </vt:variant>
      <vt:variant>
        <vt:lpwstr/>
      </vt:variant>
      <vt:variant>
        <vt:lpwstr>_Toc261325989</vt:lpwstr>
      </vt:variant>
      <vt:variant>
        <vt:i4>2031672</vt:i4>
      </vt:variant>
      <vt:variant>
        <vt:i4>302</vt:i4>
      </vt:variant>
      <vt:variant>
        <vt:i4>0</vt:i4>
      </vt:variant>
      <vt:variant>
        <vt:i4>5</vt:i4>
      </vt:variant>
      <vt:variant>
        <vt:lpwstr/>
      </vt:variant>
      <vt:variant>
        <vt:lpwstr>_Toc261325987</vt:lpwstr>
      </vt:variant>
      <vt:variant>
        <vt:i4>2031672</vt:i4>
      </vt:variant>
      <vt:variant>
        <vt:i4>296</vt:i4>
      </vt:variant>
      <vt:variant>
        <vt:i4>0</vt:i4>
      </vt:variant>
      <vt:variant>
        <vt:i4>5</vt:i4>
      </vt:variant>
      <vt:variant>
        <vt:lpwstr/>
      </vt:variant>
      <vt:variant>
        <vt:lpwstr>_Toc261325986</vt:lpwstr>
      </vt:variant>
      <vt:variant>
        <vt:i4>2031672</vt:i4>
      </vt:variant>
      <vt:variant>
        <vt:i4>290</vt:i4>
      </vt:variant>
      <vt:variant>
        <vt:i4>0</vt:i4>
      </vt:variant>
      <vt:variant>
        <vt:i4>5</vt:i4>
      </vt:variant>
      <vt:variant>
        <vt:lpwstr/>
      </vt:variant>
      <vt:variant>
        <vt:lpwstr>_Toc261325985</vt:lpwstr>
      </vt:variant>
      <vt:variant>
        <vt:i4>2031672</vt:i4>
      </vt:variant>
      <vt:variant>
        <vt:i4>284</vt:i4>
      </vt:variant>
      <vt:variant>
        <vt:i4>0</vt:i4>
      </vt:variant>
      <vt:variant>
        <vt:i4>5</vt:i4>
      </vt:variant>
      <vt:variant>
        <vt:lpwstr/>
      </vt:variant>
      <vt:variant>
        <vt:lpwstr>_Toc261325984</vt:lpwstr>
      </vt:variant>
      <vt:variant>
        <vt:i4>2031672</vt:i4>
      </vt:variant>
      <vt:variant>
        <vt:i4>278</vt:i4>
      </vt:variant>
      <vt:variant>
        <vt:i4>0</vt:i4>
      </vt:variant>
      <vt:variant>
        <vt:i4>5</vt:i4>
      </vt:variant>
      <vt:variant>
        <vt:lpwstr/>
      </vt:variant>
      <vt:variant>
        <vt:lpwstr>_Toc261325983</vt:lpwstr>
      </vt:variant>
      <vt:variant>
        <vt:i4>2031672</vt:i4>
      </vt:variant>
      <vt:variant>
        <vt:i4>272</vt:i4>
      </vt:variant>
      <vt:variant>
        <vt:i4>0</vt:i4>
      </vt:variant>
      <vt:variant>
        <vt:i4>5</vt:i4>
      </vt:variant>
      <vt:variant>
        <vt:lpwstr/>
      </vt:variant>
      <vt:variant>
        <vt:lpwstr>_Toc261325982</vt:lpwstr>
      </vt:variant>
      <vt:variant>
        <vt:i4>2031672</vt:i4>
      </vt:variant>
      <vt:variant>
        <vt:i4>266</vt:i4>
      </vt:variant>
      <vt:variant>
        <vt:i4>0</vt:i4>
      </vt:variant>
      <vt:variant>
        <vt:i4>5</vt:i4>
      </vt:variant>
      <vt:variant>
        <vt:lpwstr/>
      </vt:variant>
      <vt:variant>
        <vt:lpwstr>_Toc261325981</vt:lpwstr>
      </vt:variant>
      <vt:variant>
        <vt:i4>2031672</vt:i4>
      </vt:variant>
      <vt:variant>
        <vt:i4>260</vt:i4>
      </vt:variant>
      <vt:variant>
        <vt:i4>0</vt:i4>
      </vt:variant>
      <vt:variant>
        <vt:i4>5</vt:i4>
      </vt:variant>
      <vt:variant>
        <vt:lpwstr/>
      </vt:variant>
      <vt:variant>
        <vt:lpwstr>_Toc261325980</vt:lpwstr>
      </vt:variant>
      <vt:variant>
        <vt:i4>1048632</vt:i4>
      </vt:variant>
      <vt:variant>
        <vt:i4>254</vt:i4>
      </vt:variant>
      <vt:variant>
        <vt:i4>0</vt:i4>
      </vt:variant>
      <vt:variant>
        <vt:i4>5</vt:i4>
      </vt:variant>
      <vt:variant>
        <vt:lpwstr/>
      </vt:variant>
      <vt:variant>
        <vt:lpwstr>_Toc261325979</vt:lpwstr>
      </vt:variant>
      <vt:variant>
        <vt:i4>1048632</vt:i4>
      </vt:variant>
      <vt:variant>
        <vt:i4>248</vt:i4>
      </vt:variant>
      <vt:variant>
        <vt:i4>0</vt:i4>
      </vt:variant>
      <vt:variant>
        <vt:i4>5</vt:i4>
      </vt:variant>
      <vt:variant>
        <vt:lpwstr/>
      </vt:variant>
      <vt:variant>
        <vt:lpwstr>_Toc261325978</vt:lpwstr>
      </vt:variant>
      <vt:variant>
        <vt:i4>1048632</vt:i4>
      </vt:variant>
      <vt:variant>
        <vt:i4>242</vt:i4>
      </vt:variant>
      <vt:variant>
        <vt:i4>0</vt:i4>
      </vt:variant>
      <vt:variant>
        <vt:i4>5</vt:i4>
      </vt:variant>
      <vt:variant>
        <vt:lpwstr/>
      </vt:variant>
      <vt:variant>
        <vt:lpwstr>_Toc261325977</vt:lpwstr>
      </vt:variant>
      <vt:variant>
        <vt:i4>1048632</vt:i4>
      </vt:variant>
      <vt:variant>
        <vt:i4>236</vt:i4>
      </vt:variant>
      <vt:variant>
        <vt:i4>0</vt:i4>
      </vt:variant>
      <vt:variant>
        <vt:i4>5</vt:i4>
      </vt:variant>
      <vt:variant>
        <vt:lpwstr/>
      </vt:variant>
      <vt:variant>
        <vt:lpwstr>_Toc261325976</vt:lpwstr>
      </vt:variant>
      <vt:variant>
        <vt:i4>1048632</vt:i4>
      </vt:variant>
      <vt:variant>
        <vt:i4>230</vt:i4>
      </vt:variant>
      <vt:variant>
        <vt:i4>0</vt:i4>
      </vt:variant>
      <vt:variant>
        <vt:i4>5</vt:i4>
      </vt:variant>
      <vt:variant>
        <vt:lpwstr/>
      </vt:variant>
      <vt:variant>
        <vt:lpwstr>_Toc261325975</vt:lpwstr>
      </vt:variant>
      <vt:variant>
        <vt:i4>1048632</vt:i4>
      </vt:variant>
      <vt:variant>
        <vt:i4>224</vt:i4>
      </vt:variant>
      <vt:variant>
        <vt:i4>0</vt:i4>
      </vt:variant>
      <vt:variant>
        <vt:i4>5</vt:i4>
      </vt:variant>
      <vt:variant>
        <vt:lpwstr/>
      </vt:variant>
      <vt:variant>
        <vt:lpwstr>_Toc261325974</vt:lpwstr>
      </vt:variant>
      <vt:variant>
        <vt:i4>1048632</vt:i4>
      </vt:variant>
      <vt:variant>
        <vt:i4>218</vt:i4>
      </vt:variant>
      <vt:variant>
        <vt:i4>0</vt:i4>
      </vt:variant>
      <vt:variant>
        <vt:i4>5</vt:i4>
      </vt:variant>
      <vt:variant>
        <vt:lpwstr/>
      </vt:variant>
      <vt:variant>
        <vt:lpwstr>_Toc261325973</vt:lpwstr>
      </vt:variant>
      <vt:variant>
        <vt:i4>1048632</vt:i4>
      </vt:variant>
      <vt:variant>
        <vt:i4>212</vt:i4>
      </vt:variant>
      <vt:variant>
        <vt:i4>0</vt:i4>
      </vt:variant>
      <vt:variant>
        <vt:i4>5</vt:i4>
      </vt:variant>
      <vt:variant>
        <vt:lpwstr/>
      </vt:variant>
      <vt:variant>
        <vt:lpwstr>_Toc261325972</vt:lpwstr>
      </vt:variant>
      <vt:variant>
        <vt:i4>1048632</vt:i4>
      </vt:variant>
      <vt:variant>
        <vt:i4>206</vt:i4>
      </vt:variant>
      <vt:variant>
        <vt:i4>0</vt:i4>
      </vt:variant>
      <vt:variant>
        <vt:i4>5</vt:i4>
      </vt:variant>
      <vt:variant>
        <vt:lpwstr/>
      </vt:variant>
      <vt:variant>
        <vt:lpwstr>_Toc261325971</vt:lpwstr>
      </vt:variant>
      <vt:variant>
        <vt:i4>1048632</vt:i4>
      </vt:variant>
      <vt:variant>
        <vt:i4>200</vt:i4>
      </vt:variant>
      <vt:variant>
        <vt:i4>0</vt:i4>
      </vt:variant>
      <vt:variant>
        <vt:i4>5</vt:i4>
      </vt:variant>
      <vt:variant>
        <vt:lpwstr/>
      </vt:variant>
      <vt:variant>
        <vt:lpwstr>_Toc261325970</vt:lpwstr>
      </vt:variant>
      <vt:variant>
        <vt:i4>1114168</vt:i4>
      </vt:variant>
      <vt:variant>
        <vt:i4>194</vt:i4>
      </vt:variant>
      <vt:variant>
        <vt:i4>0</vt:i4>
      </vt:variant>
      <vt:variant>
        <vt:i4>5</vt:i4>
      </vt:variant>
      <vt:variant>
        <vt:lpwstr/>
      </vt:variant>
      <vt:variant>
        <vt:lpwstr>_Toc261325969</vt:lpwstr>
      </vt:variant>
      <vt:variant>
        <vt:i4>1114168</vt:i4>
      </vt:variant>
      <vt:variant>
        <vt:i4>188</vt:i4>
      </vt:variant>
      <vt:variant>
        <vt:i4>0</vt:i4>
      </vt:variant>
      <vt:variant>
        <vt:i4>5</vt:i4>
      </vt:variant>
      <vt:variant>
        <vt:lpwstr/>
      </vt:variant>
      <vt:variant>
        <vt:lpwstr>_Toc261325968</vt:lpwstr>
      </vt:variant>
      <vt:variant>
        <vt:i4>1114168</vt:i4>
      </vt:variant>
      <vt:variant>
        <vt:i4>182</vt:i4>
      </vt:variant>
      <vt:variant>
        <vt:i4>0</vt:i4>
      </vt:variant>
      <vt:variant>
        <vt:i4>5</vt:i4>
      </vt:variant>
      <vt:variant>
        <vt:lpwstr/>
      </vt:variant>
      <vt:variant>
        <vt:lpwstr>_Toc261325967</vt:lpwstr>
      </vt:variant>
      <vt:variant>
        <vt:i4>1114168</vt:i4>
      </vt:variant>
      <vt:variant>
        <vt:i4>176</vt:i4>
      </vt:variant>
      <vt:variant>
        <vt:i4>0</vt:i4>
      </vt:variant>
      <vt:variant>
        <vt:i4>5</vt:i4>
      </vt:variant>
      <vt:variant>
        <vt:lpwstr/>
      </vt:variant>
      <vt:variant>
        <vt:lpwstr>_Toc261325966</vt:lpwstr>
      </vt:variant>
      <vt:variant>
        <vt:i4>1114168</vt:i4>
      </vt:variant>
      <vt:variant>
        <vt:i4>170</vt:i4>
      </vt:variant>
      <vt:variant>
        <vt:i4>0</vt:i4>
      </vt:variant>
      <vt:variant>
        <vt:i4>5</vt:i4>
      </vt:variant>
      <vt:variant>
        <vt:lpwstr/>
      </vt:variant>
      <vt:variant>
        <vt:lpwstr>_Toc261325965</vt:lpwstr>
      </vt:variant>
      <vt:variant>
        <vt:i4>1114168</vt:i4>
      </vt:variant>
      <vt:variant>
        <vt:i4>164</vt:i4>
      </vt:variant>
      <vt:variant>
        <vt:i4>0</vt:i4>
      </vt:variant>
      <vt:variant>
        <vt:i4>5</vt:i4>
      </vt:variant>
      <vt:variant>
        <vt:lpwstr/>
      </vt:variant>
      <vt:variant>
        <vt:lpwstr>_Toc261325964</vt:lpwstr>
      </vt:variant>
      <vt:variant>
        <vt:i4>1114168</vt:i4>
      </vt:variant>
      <vt:variant>
        <vt:i4>158</vt:i4>
      </vt:variant>
      <vt:variant>
        <vt:i4>0</vt:i4>
      </vt:variant>
      <vt:variant>
        <vt:i4>5</vt:i4>
      </vt:variant>
      <vt:variant>
        <vt:lpwstr/>
      </vt:variant>
      <vt:variant>
        <vt:lpwstr>_Toc261325963</vt:lpwstr>
      </vt:variant>
      <vt:variant>
        <vt:i4>1114168</vt:i4>
      </vt:variant>
      <vt:variant>
        <vt:i4>152</vt:i4>
      </vt:variant>
      <vt:variant>
        <vt:i4>0</vt:i4>
      </vt:variant>
      <vt:variant>
        <vt:i4>5</vt:i4>
      </vt:variant>
      <vt:variant>
        <vt:lpwstr/>
      </vt:variant>
      <vt:variant>
        <vt:lpwstr>_Toc261325962</vt:lpwstr>
      </vt:variant>
      <vt:variant>
        <vt:i4>1114168</vt:i4>
      </vt:variant>
      <vt:variant>
        <vt:i4>146</vt:i4>
      </vt:variant>
      <vt:variant>
        <vt:i4>0</vt:i4>
      </vt:variant>
      <vt:variant>
        <vt:i4>5</vt:i4>
      </vt:variant>
      <vt:variant>
        <vt:lpwstr/>
      </vt:variant>
      <vt:variant>
        <vt:lpwstr>_Toc261325961</vt:lpwstr>
      </vt:variant>
      <vt:variant>
        <vt:i4>1114168</vt:i4>
      </vt:variant>
      <vt:variant>
        <vt:i4>140</vt:i4>
      </vt:variant>
      <vt:variant>
        <vt:i4>0</vt:i4>
      </vt:variant>
      <vt:variant>
        <vt:i4>5</vt:i4>
      </vt:variant>
      <vt:variant>
        <vt:lpwstr/>
      </vt:variant>
      <vt:variant>
        <vt:lpwstr>_Toc261325960</vt:lpwstr>
      </vt:variant>
      <vt:variant>
        <vt:i4>1179704</vt:i4>
      </vt:variant>
      <vt:variant>
        <vt:i4>134</vt:i4>
      </vt:variant>
      <vt:variant>
        <vt:i4>0</vt:i4>
      </vt:variant>
      <vt:variant>
        <vt:i4>5</vt:i4>
      </vt:variant>
      <vt:variant>
        <vt:lpwstr/>
      </vt:variant>
      <vt:variant>
        <vt:lpwstr>_Toc261325959</vt:lpwstr>
      </vt:variant>
      <vt:variant>
        <vt:i4>1179704</vt:i4>
      </vt:variant>
      <vt:variant>
        <vt:i4>128</vt:i4>
      </vt:variant>
      <vt:variant>
        <vt:i4>0</vt:i4>
      </vt:variant>
      <vt:variant>
        <vt:i4>5</vt:i4>
      </vt:variant>
      <vt:variant>
        <vt:lpwstr/>
      </vt:variant>
      <vt:variant>
        <vt:lpwstr>_Toc261325958</vt:lpwstr>
      </vt:variant>
      <vt:variant>
        <vt:i4>1179704</vt:i4>
      </vt:variant>
      <vt:variant>
        <vt:i4>122</vt:i4>
      </vt:variant>
      <vt:variant>
        <vt:i4>0</vt:i4>
      </vt:variant>
      <vt:variant>
        <vt:i4>5</vt:i4>
      </vt:variant>
      <vt:variant>
        <vt:lpwstr/>
      </vt:variant>
      <vt:variant>
        <vt:lpwstr>_Toc261325957</vt:lpwstr>
      </vt:variant>
      <vt:variant>
        <vt:i4>1179704</vt:i4>
      </vt:variant>
      <vt:variant>
        <vt:i4>116</vt:i4>
      </vt:variant>
      <vt:variant>
        <vt:i4>0</vt:i4>
      </vt:variant>
      <vt:variant>
        <vt:i4>5</vt:i4>
      </vt:variant>
      <vt:variant>
        <vt:lpwstr/>
      </vt:variant>
      <vt:variant>
        <vt:lpwstr>_Toc261325956</vt:lpwstr>
      </vt:variant>
      <vt:variant>
        <vt:i4>1179704</vt:i4>
      </vt:variant>
      <vt:variant>
        <vt:i4>110</vt:i4>
      </vt:variant>
      <vt:variant>
        <vt:i4>0</vt:i4>
      </vt:variant>
      <vt:variant>
        <vt:i4>5</vt:i4>
      </vt:variant>
      <vt:variant>
        <vt:lpwstr/>
      </vt:variant>
      <vt:variant>
        <vt:lpwstr>_Toc261325955</vt:lpwstr>
      </vt:variant>
      <vt:variant>
        <vt:i4>1179704</vt:i4>
      </vt:variant>
      <vt:variant>
        <vt:i4>104</vt:i4>
      </vt:variant>
      <vt:variant>
        <vt:i4>0</vt:i4>
      </vt:variant>
      <vt:variant>
        <vt:i4>5</vt:i4>
      </vt:variant>
      <vt:variant>
        <vt:lpwstr/>
      </vt:variant>
      <vt:variant>
        <vt:lpwstr>_Toc261325954</vt:lpwstr>
      </vt:variant>
      <vt:variant>
        <vt:i4>1179704</vt:i4>
      </vt:variant>
      <vt:variant>
        <vt:i4>98</vt:i4>
      </vt:variant>
      <vt:variant>
        <vt:i4>0</vt:i4>
      </vt:variant>
      <vt:variant>
        <vt:i4>5</vt:i4>
      </vt:variant>
      <vt:variant>
        <vt:lpwstr/>
      </vt:variant>
      <vt:variant>
        <vt:lpwstr>_Toc261325953</vt:lpwstr>
      </vt:variant>
      <vt:variant>
        <vt:i4>1179704</vt:i4>
      </vt:variant>
      <vt:variant>
        <vt:i4>92</vt:i4>
      </vt:variant>
      <vt:variant>
        <vt:i4>0</vt:i4>
      </vt:variant>
      <vt:variant>
        <vt:i4>5</vt:i4>
      </vt:variant>
      <vt:variant>
        <vt:lpwstr/>
      </vt:variant>
      <vt:variant>
        <vt:lpwstr>_Toc261325952</vt:lpwstr>
      </vt:variant>
      <vt:variant>
        <vt:i4>1179704</vt:i4>
      </vt:variant>
      <vt:variant>
        <vt:i4>86</vt:i4>
      </vt:variant>
      <vt:variant>
        <vt:i4>0</vt:i4>
      </vt:variant>
      <vt:variant>
        <vt:i4>5</vt:i4>
      </vt:variant>
      <vt:variant>
        <vt:lpwstr/>
      </vt:variant>
      <vt:variant>
        <vt:lpwstr>_Toc261325951</vt:lpwstr>
      </vt:variant>
      <vt:variant>
        <vt:i4>1179704</vt:i4>
      </vt:variant>
      <vt:variant>
        <vt:i4>80</vt:i4>
      </vt:variant>
      <vt:variant>
        <vt:i4>0</vt:i4>
      </vt:variant>
      <vt:variant>
        <vt:i4>5</vt:i4>
      </vt:variant>
      <vt:variant>
        <vt:lpwstr/>
      </vt:variant>
      <vt:variant>
        <vt:lpwstr>_Toc261325950</vt:lpwstr>
      </vt:variant>
      <vt:variant>
        <vt:i4>1245240</vt:i4>
      </vt:variant>
      <vt:variant>
        <vt:i4>74</vt:i4>
      </vt:variant>
      <vt:variant>
        <vt:i4>0</vt:i4>
      </vt:variant>
      <vt:variant>
        <vt:i4>5</vt:i4>
      </vt:variant>
      <vt:variant>
        <vt:lpwstr/>
      </vt:variant>
      <vt:variant>
        <vt:lpwstr>_Toc261325949</vt:lpwstr>
      </vt:variant>
      <vt:variant>
        <vt:i4>1245240</vt:i4>
      </vt:variant>
      <vt:variant>
        <vt:i4>68</vt:i4>
      </vt:variant>
      <vt:variant>
        <vt:i4>0</vt:i4>
      </vt:variant>
      <vt:variant>
        <vt:i4>5</vt:i4>
      </vt:variant>
      <vt:variant>
        <vt:lpwstr/>
      </vt:variant>
      <vt:variant>
        <vt:lpwstr>_Toc261325948</vt:lpwstr>
      </vt:variant>
      <vt:variant>
        <vt:i4>1245240</vt:i4>
      </vt:variant>
      <vt:variant>
        <vt:i4>62</vt:i4>
      </vt:variant>
      <vt:variant>
        <vt:i4>0</vt:i4>
      </vt:variant>
      <vt:variant>
        <vt:i4>5</vt:i4>
      </vt:variant>
      <vt:variant>
        <vt:lpwstr/>
      </vt:variant>
      <vt:variant>
        <vt:lpwstr>_Toc261325947</vt:lpwstr>
      </vt:variant>
      <vt:variant>
        <vt:i4>1245240</vt:i4>
      </vt:variant>
      <vt:variant>
        <vt:i4>56</vt:i4>
      </vt:variant>
      <vt:variant>
        <vt:i4>0</vt:i4>
      </vt:variant>
      <vt:variant>
        <vt:i4>5</vt:i4>
      </vt:variant>
      <vt:variant>
        <vt:lpwstr/>
      </vt:variant>
      <vt:variant>
        <vt:lpwstr>_Toc261325946</vt:lpwstr>
      </vt:variant>
      <vt:variant>
        <vt:i4>1245240</vt:i4>
      </vt:variant>
      <vt:variant>
        <vt:i4>50</vt:i4>
      </vt:variant>
      <vt:variant>
        <vt:i4>0</vt:i4>
      </vt:variant>
      <vt:variant>
        <vt:i4>5</vt:i4>
      </vt:variant>
      <vt:variant>
        <vt:lpwstr/>
      </vt:variant>
      <vt:variant>
        <vt:lpwstr>_Toc261325945</vt:lpwstr>
      </vt:variant>
      <vt:variant>
        <vt:i4>1245240</vt:i4>
      </vt:variant>
      <vt:variant>
        <vt:i4>44</vt:i4>
      </vt:variant>
      <vt:variant>
        <vt:i4>0</vt:i4>
      </vt:variant>
      <vt:variant>
        <vt:i4>5</vt:i4>
      </vt:variant>
      <vt:variant>
        <vt:lpwstr/>
      </vt:variant>
      <vt:variant>
        <vt:lpwstr>_Toc261325944</vt:lpwstr>
      </vt:variant>
      <vt:variant>
        <vt:i4>1245240</vt:i4>
      </vt:variant>
      <vt:variant>
        <vt:i4>38</vt:i4>
      </vt:variant>
      <vt:variant>
        <vt:i4>0</vt:i4>
      </vt:variant>
      <vt:variant>
        <vt:i4>5</vt:i4>
      </vt:variant>
      <vt:variant>
        <vt:lpwstr/>
      </vt:variant>
      <vt:variant>
        <vt:lpwstr>_Toc261325943</vt:lpwstr>
      </vt:variant>
      <vt:variant>
        <vt:i4>1245240</vt:i4>
      </vt:variant>
      <vt:variant>
        <vt:i4>32</vt:i4>
      </vt:variant>
      <vt:variant>
        <vt:i4>0</vt:i4>
      </vt:variant>
      <vt:variant>
        <vt:i4>5</vt:i4>
      </vt:variant>
      <vt:variant>
        <vt:lpwstr/>
      </vt:variant>
      <vt:variant>
        <vt:lpwstr>_Toc261325942</vt:lpwstr>
      </vt:variant>
      <vt:variant>
        <vt:i4>1245240</vt:i4>
      </vt:variant>
      <vt:variant>
        <vt:i4>26</vt:i4>
      </vt:variant>
      <vt:variant>
        <vt:i4>0</vt:i4>
      </vt:variant>
      <vt:variant>
        <vt:i4>5</vt:i4>
      </vt:variant>
      <vt:variant>
        <vt:lpwstr/>
      </vt:variant>
      <vt:variant>
        <vt:lpwstr>_Toc261325941</vt:lpwstr>
      </vt:variant>
      <vt:variant>
        <vt:i4>1245240</vt:i4>
      </vt:variant>
      <vt:variant>
        <vt:i4>20</vt:i4>
      </vt:variant>
      <vt:variant>
        <vt:i4>0</vt:i4>
      </vt:variant>
      <vt:variant>
        <vt:i4>5</vt:i4>
      </vt:variant>
      <vt:variant>
        <vt:lpwstr/>
      </vt:variant>
      <vt:variant>
        <vt:lpwstr>_Toc261325940</vt:lpwstr>
      </vt:variant>
      <vt:variant>
        <vt:i4>1310776</vt:i4>
      </vt:variant>
      <vt:variant>
        <vt:i4>14</vt:i4>
      </vt:variant>
      <vt:variant>
        <vt:i4>0</vt:i4>
      </vt:variant>
      <vt:variant>
        <vt:i4>5</vt:i4>
      </vt:variant>
      <vt:variant>
        <vt:lpwstr/>
      </vt:variant>
      <vt:variant>
        <vt:lpwstr>_Toc261325939</vt:lpwstr>
      </vt:variant>
      <vt:variant>
        <vt:i4>1310776</vt:i4>
      </vt:variant>
      <vt:variant>
        <vt:i4>8</vt:i4>
      </vt:variant>
      <vt:variant>
        <vt:i4>0</vt:i4>
      </vt:variant>
      <vt:variant>
        <vt:i4>5</vt:i4>
      </vt:variant>
      <vt:variant>
        <vt:lpwstr/>
      </vt:variant>
      <vt:variant>
        <vt:lpwstr>_Toc261325938</vt:lpwstr>
      </vt:variant>
      <vt:variant>
        <vt:i4>1310776</vt:i4>
      </vt:variant>
      <vt:variant>
        <vt:i4>2</vt:i4>
      </vt:variant>
      <vt:variant>
        <vt:i4>0</vt:i4>
      </vt:variant>
      <vt:variant>
        <vt:i4>5</vt:i4>
      </vt:variant>
      <vt:variant>
        <vt:lpwstr/>
      </vt:variant>
      <vt:variant>
        <vt:lpwstr>_Toc261325937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MEDICARE PRESCRIPTION DRUG BENEFIT</dc:title>
  <dc:subject/>
  <dc:creator>Marla Rothouse</dc:creator>
  <cp:keywords/>
  <dc:description/>
  <cp:lastModifiedBy>Linda Anders</cp:lastModifiedBy>
  <cp:revision>7</cp:revision>
  <cp:lastPrinted>2011-05-12T12:19:00Z</cp:lastPrinted>
  <dcterms:created xsi:type="dcterms:W3CDTF">2011-09-21T18:53:00Z</dcterms:created>
  <dcterms:modified xsi:type="dcterms:W3CDTF">2012-01-18T18:19:00Z</dcterms:modified>
</cp:coreProperties>
</file>